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7715" w:rsidRPr="005D5D9B" w:rsidRDefault="005D5D9B">
      <w:pPr>
        <w:jc w:val="center"/>
        <w:rPr>
          <w:b/>
          <w:smallCaps/>
          <w:sz w:val="72"/>
          <w14:shadow w14:blurRad="50800" w14:dist="38100" w14:dir="2700000" w14:sx="100000" w14:sy="100000" w14:kx="0" w14:ky="0" w14:algn="tl">
            <w14:srgbClr w14:val="000000">
              <w14:alpha w14:val="60000"/>
            </w14:srgbClr>
          </w14:shadow>
        </w:rPr>
      </w:pPr>
      <w:r>
        <w:rPr>
          <w:noProof/>
          <w:sz w:val="20"/>
        </w:rPr>
        <mc:AlternateContent>
          <mc:Choice Requires="wps">
            <w:drawing>
              <wp:anchor distT="0" distB="0" distL="114300" distR="114300" simplePos="0" relativeHeight="251659264" behindDoc="0" locked="0" layoutInCell="1" allowOverlap="1">
                <wp:simplePos x="0" y="0"/>
                <wp:positionH relativeFrom="column">
                  <wp:posOffset>2008505</wp:posOffset>
                </wp:positionH>
                <wp:positionV relativeFrom="paragraph">
                  <wp:posOffset>245110</wp:posOffset>
                </wp:positionV>
                <wp:extent cx="2057400" cy="762000"/>
                <wp:effectExtent l="0" t="0" r="0" b="0"/>
                <wp:wrapNone/>
                <wp:docPr id="20" name="WordArt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057400" cy="762000"/>
                        </a:xfrm>
                        <a:prstGeom prst="rect">
                          <a:avLst/>
                        </a:prstGeom>
                        <a:extLst>
                          <a:ext uri="{AF507438-7753-43E0-B8FC-AC1667EBCBE1}">
                            <a14:hiddenEffects xmlns:a14="http://schemas.microsoft.com/office/drawing/2010/main">
                              <a:effectLst/>
                            </a14:hiddenEffects>
                          </a:ext>
                        </a:extLst>
                      </wps:spPr>
                      <wps:txbx>
                        <w:txbxContent>
                          <w:p w:rsidR="008B3EBE" w:rsidRDefault="008B3EBE" w:rsidP="005D5D9B">
                            <w:pPr>
                              <w:pStyle w:val="NormalWeb"/>
                              <w:spacing w:before="0" w:beforeAutospacing="0" w:after="0" w:afterAutospacing="0"/>
                              <w:jc w:val="center"/>
                            </w:pPr>
                            <w:r>
                              <w:rPr>
                                <w:color w:val="00FF00"/>
                                <w:sz w:val="72"/>
                                <w:szCs w:val="72"/>
                                <w14:textOutline w14:w="19050" w14:cap="flat" w14:cmpd="sng" w14:algn="ctr">
                                  <w14:solidFill>
                                    <w14:srgbClr w14:val="FF0000"/>
                                  </w14:solidFill>
                                  <w14:prstDash w14:val="solid"/>
                                  <w14:round/>
                                </w14:textOutline>
                              </w:rPr>
                              <w:t>TRAP</w:t>
                            </w:r>
                          </w:p>
                        </w:txbxContent>
                      </wps:txbx>
                      <wps:bodyPr spcFirstLastPara="1" wrap="square" numCol="1" fromWordArt="1">
                        <a:prstTxWarp prst="textArchUp">
                          <a:avLst>
                            <a:gd name="adj" fmla="val 11224639"/>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73" o:spid="_x0000_s1026" type="#_x0000_t202" style="position:absolute;left:0;text-align:left;margin-left:158.15pt;margin-top:19.3pt;width:162pt;height:6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" filled="f" stroked="f">
                <o:lock v:ext="edit" shapetype="t"/>
                <v:textbox style="mso-fit-shape-to-text:t">
                  <w:txbxContent>
                    <w:p w:rsidR="008B3EBE" w:rsidRDefault="008B3EBE" w:rsidP="005D5D9B">
                      <w:pPr>
                        <w:pStyle w:val="NormalWeb"/>
                        <w:spacing w:before="0" w:beforeAutospacing="0" w:after="0" w:afterAutospacing="0"/>
                        <w:jc w:val="center"/>
                      </w:pPr>
                      <w:r>
                        <w:rPr>
                          <w:color w:val="00FF00"/>
                          <w:sz w:val="72"/>
                          <w:szCs w:val="72"/>
                          <w14:textOutline w14:w="19050" w14:cap="flat" w14:cmpd="sng" w14:algn="ctr">
                            <w14:solidFill>
                              <w14:srgbClr w14:val="FF0000"/>
                            </w14:solidFill>
                            <w14:prstDash w14:val="solid"/>
                            <w14:round/>
                          </w14:textOutline>
                        </w:rPr>
                        <w:t>TRAP</w:t>
                      </w:r>
                    </w:p>
                  </w:txbxContent>
                </v:textbox>
              </v:shape>
            </w:pict>
          </mc:Fallback>
        </mc:AlternateContent>
      </w: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r w:rsidRPr="005D5D9B">
        <w:rPr>
          <w:b/>
          <w:smallCaps/>
          <w:sz w:val="52"/>
          <w14:shadow w14:blurRad="50800" w14:dist="38100" w14:dir="2700000" w14:sx="100000" w14:sy="100000" w14:kx="0" w14:ky="0" w14:algn="tl">
            <w14:srgbClr w14:val="000000">
              <w14:alpha w14:val="60000"/>
            </w14:srgbClr>
          </w14:shadow>
        </w:rPr>
        <w:t>Logiciel de traitement des signaux de parole</w:t>
      </w:r>
    </w:p>
    <w:p w:rsidR="00967715" w:rsidRPr="005D5D9B" w:rsidRDefault="00967715">
      <w:pPr>
        <w:jc w:val="center"/>
        <w:rPr>
          <w:b/>
          <w:smallCaps/>
          <w:sz w:val="52"/>
          <w14:shadow w14:blurRad="50800" w14:dist="38100" w14:dir="2700000" w14:sx="100000" w14:sy="100000" w14:kx="0" w14:ky="0" w14:algn="tl">
            <w14:srgbClr w14:val="000000">
              <w14:alpha w14:val="60000"/>
            </w14:srgbClr>
          </w14:shadow>
        </w:rPr>
      </w:pPr>
    </w:p>
    <w:p w:rsidR="00967715" w:rsidRDefault="00F60372">
      <w:pPr>
        <w:jc w:val="center"/>
        <w:rPr>
          <w:b/>
          <w:sz w:val="32"/>
        </w:rPr>
      </w:pPr>
      <w:r>
        <w:rPr>
          <w:b/>
          <w:sz w:val="32"/>
        </w:rPr>
        <w:t>Version 7</w:t>
      </w:r>
    </w:p>
    <w:p w:rsidR="00967715" w:rsidRDefault="00967715"/>
    <w:p w:rsidR="00967715" w:rsidRDefault="00967715"/>
    <w:p w:rsidR="00967715" w:rsidRDefault="00967715"/>
    <w:p w:rsidR="00967715" w:rsidRDefault="00967715">
      <w:pPr>
        <w:jc w:val="center"/>
        <w:rPr>
          <w:b/>
          <w:sz w:val="32"/>
        </w:rPr>
      </w:pPr>
    </w:p>
    <w:p w:rsidR="00967715" w:rsidRDefault="00967715"/>
    <w:p w:rsidR="00967715" w:rsidRDefault="00967715">
      <w:pPr>
        <w:pStyle w:val="Pieddepage"/>
        <w:tabs>
          <w:tab w:val="clear" w:pos="4536"/>
          <w:tab w:val="clear" w:pos="9072"/>
        </w:tabs>
      </w:pPr>
    </w:p>
    <w:p w:rsidR="00967715" w:rsidRDefault="00967715"/>
    <w:p w:rsidR="00967715" w:rsidRDefault="00967715"/>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 xml:space="preserve">GUIDE </w:t>
      </w:r>
    </w:p>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 xml:space="preserve">DE </w:t>
      </w:r>
    </w:p>
    <w:p w:rsidR="00967715" w:rsidRPr="005D5D9B" w:rsidRDefault="00967715">
      <w:pPr>
        <w:jc w:val="center"/>
        <w:rPr>
          <w:b/>
          <w:color w:val="0000FF"/>
          <w:sz w:val="72"/>
          <w14:shadow w14:blurRad="50800" w14:dist="38100" w14:dir="2700000" w14:sx="100000" w14:sy="100000" w14:kx="0" w14:ky="0" w14:algn="tl">
            <w14:srgbClr w14:val="000000">
              <w14:alpha w14:val="60000"/>
            </w14:srgbClr>
          </w14:shadow>
        </w:rPr>
      </w:pPr>
      <w:r w:rsidRPr="005D5D9B">
        <w:rPr>
          <w:b/>
          <w:color w:val="0000FF"/>
          <w:sz w:val="72"/>
          <w14:shadow w14:blurRad="50800" w14:dist="38100" w14:dir="2700000" w14:sx="100000" w14:sy="100000" w14:kx="0" w14:ky="0" w14:algn="tl">
            <w14:srgbClr w14:val="000000">
              <w14:alpha w14:val="60000"/>
            </w14:srgbClr>
          </w14:shadow>
        </w:rPr>
        <w:t>L’UTILISATEUR</w:t>
      </w:r>
    </w:p>
    <w:p w:rsidR="00967715" w:rsidRDefault="00967715">
      <w:pPr>
        <w:rPr>
          <w:color w:val="0000FF"/>
        </w:rPr>
      </w:pPr>
    </w:p>
    <w:p w:rsidR="00967715" w:rsidRDefault="00967715">
      <w:pPr>
        <w:rPr>
          <w:color w:val="0000FF"/>
        </w:rPr>
      </w:pPr>
    </w:p>
    <w:p w:rsidR="00967715" w:rsidRDefault="00967715"/>
    <w:p w:rsidR="00967715" w:rsidRDefault="00967715"/>
    <w:p w:rsidR="00967715" w:rsidRDefault="00967715"/>
    <w:p w:rsidR="00967715" w:rsidRDefault="00967715"/>
    <w:p w:rsidR="00967715" w:rsidRDefault="00967715"/>
    <w:p w:rsidR="00967715" w:rsidRDefault="00967715">
      <w:pPr>
        <w:rPr>
          <w:b/>
          <w:sz w:val="28"/>
        </w:rPr>
      </w:pPr>
      <w:r>
        <w:rPr>
          <w:b/>
          <w:sz w:val="28"/>
        </w:rPr>
        <w:t xml:space="preserve">Réalisé par </w:t>
      </w:r>
    </w:p>
    <w:p w:rsidR="006B0F37" w:rsidRDefault="006B0F37" w:rsidP="006B0F37">
      <w:pPr>
        <w:rPr>
          <w:b/>
          <w:sz w:val="28"/>
        </w:rPr>
      </w:pPr>
      <w:r>
        <w:rPr>
          <w:b/>
          <w:sz w:val="28"/>
        </w:rPr>
        <w:t>Christophe SAVARIAUX</w:t>
      </w:r>
    </w:p>
    <w:p w:rsidR="00967715" w:rsidRDefault="00967715">
      <w:pPr>
        <w:rPr>
          <w:b/>
          <w:sz w:val="28"/>
        </w:rPr>
      </w:pPr>
    </w:p>
    <w:p w:rsidR="008C407A" w:rsidRDefault="008C407A">
      <w:pPr>
        <w:rPr>
          <w:b/>
          <w:sz w:val="28"/>
        </w:rPr>
      </w:pPr>
    </w:p>
    <w:p w:rsidR="007E649A" w:rsidRDefault="00F60372">
      <w:pPr>
        <w:rPr>
          <w:b/>
          <w:sz w:val="28"/>
        </w:rPr>
      </w:pPr>
      <w:r>
        <w:rPr>
          <w:b/>
          <w:sz w:val="28"/>
        </w:rPr>
        <w:t>13/03/2016</w:t>
      </w:r>
    </w:p>
    <w:p w:rsidR="00967715" w:rsidRDefault="006B0F37">
      <w:pPr>
        <w:rPr>
          <w:b/>
          <w:sz w:val="28"/>
        </w:rPr>
      </w:pPr>
      <w:r>
        <w:rPr>
          <w:b/>
          <w:sz w:val="28"/>
        </w:rPr>
        <w:t>Département Parole et Cognition, GIPSA-lab</w:t>
      </w:r>
    </w:p>
    <w:p w:rsidR="00967715" w:rsidRDefault="00967715">
      <w:pPr>
        <w:pStyle w:val="Pieddepage"/>
        <w:tabs>
          <w:tab w:val="clear" w:pos="4536"/>
          <w:tab w:val="clear" w:pos="9072"/>
        </w:tabs>
        <w:sectPr w:rsidR="00967715">
          <w:pgSz w:w="11907" w:h="16840" w:code="9"/>
          <w:pgMar w:top="1418" w:right="1418" w:bottom="1418" w:left="1418" w:header="720" w:footer="720" w:gutter="0"/>
          <w:cols w:space="720"/>
        </w:sectPr>
      </w:pPr>
      <w:r>
        <w:br w:type="page"/>
      </w:r>
    </w:p>
    <w:p w:rsidR="003A3F76" w:rsidRDefault="00967715">
      <w:pPr>
        <w:pStyle w:val="TM1"/>
        <w:tabs>
          <w:tab w:val="right" w:leader="dot" w:pos="9061"/>
        </w:tabs>
        <w:rPr>
          <w:b w:val="0"/>
          <w:caps w:val="0"/>
          <w:noProof/>
          <w:sz w:val="24"/>
          <w:szCs w:val="24"/>
        </w:rPr>
      </w:pPr>
      <w:r>
        <w:rPr>
          <w:b w:val="0"/>
          <w:caps w:val="0"/>
        </w:rPr>
        <w:lastRenderedPageBreak/>
        <w:fldChar w:fldCharType="begin"/>
      </w:r>
      <w:r>
        <w:rPr>
          <w:b w:val="0"/>
          <w:caps w:val="0"/>
        </w:rPr>
        <w:instrText xml:space="preserve"> TOC \o "1-4" </w:instrText>
      </w:r>
      <w:r>
        <w:rPr>
          <w:b w:val="0"/>
          <w:caps w:val="0"/>
        </w:rPr>
        <w:fldChar w:fldCharType="separate"/>
      </w:r>
      <w:r w:rsidR="003A3F76">
        <w:rPr>
          <w:noProof/>
        </w:rPr>
        <w:t>Table des matiÈres</w:t>
      </w:r>
      <w:r w:rsidR="003A3F76">
        <w:rPr>
          <w:noProof/>
        </w:rPr>
        <w:tab/>
      </w:r>
      <w:r w:rsidR="003A3F76">
        <w:rPr>
          <w:noProof/>
        </w:rPr>
        <w:fldChar w:fldCharType="begin"/>
      </w:r>
      <w:r w:rsidR="003A3F76">
        <w:rPr>
          <w:noProof/>
        </w:rPr>
        <w:instrText xml:space="preserve"> PAGEREF _Toc144540165 \h </w:instrText>
      </w:r>
      <w:r w:rsidR="003A3F76">
        <w:rPr>
          <w:noProof/>
        </w:rPr>
      </w:r>
      <w:r w:rsidR="003A3F76">
        <w:rPr>
          <w:noProof/>
        </w:rPr>
        <w:fldChar w:fldCharType="separate"/>
      </w:r>
      <w:r w:rsidR="00CB0F26">
        <w:rPr>
          <w:noProof/>
        </w:rPr>
        <w:t>1</w:t>
      </w:r>
      <w:r w:rsidR="003A3F76">
        <w:rPr>
          <w:noProof/>
        </w:rPr>
        <w:fldChar w:fldCharType="end"/>
      </w:r>
    </w:p>
    <w:p w:rsidR="003A3F76" w:rsidRDefault="003A3F76">
      <w:pPr>
        <w:pStyle w:val="TM1"/>
        <w:tabs>
          <w:tab w:val="right" w:leader="dot" w:pos="9061"/>
        </w:tabs>
        <w:rPr>
          <w:b w:val="0"/>
          <w:caps w:val="0"/>
          <w:noProof/>
          <w:sz w:val="24"/>
          <w:szCs w:val="24"/>
        </w:rPr>
      </w:pPr>
      <w:r>
        <w:rPr>
          <w:noProof/>
        </w:rPr>
        <w:t>I. PrÉsentation du logiciel</w:t>
      </w:r>
      <w:r>
        <w:rPr>
          <w:noProof/>
        </w:rPr>
        <w:tab/>
      </w:r>
      <w:r>
        <w:rPr>
          <w:noProof/>
        </w:rPr>
        <w:fldChar w:fldCharType="begin"/>
      </w:r>
      <w:r>
        <w:rPr>
          <w:noProof/>
        </w:rPr>
        <w:instrText xml:space="preserve"> PAGEREF _Toc144540166 \h </w:instrText>
      </w:r>
      <w:r>
        <w:rPr>
          <w:noProof/>
        </w:rPr>
      </w:r>
      <w:r>
        <w:rPr>
          <w:noProof/>
        </w:rPr>
        <w:fldChar w:fldCharType="separate"/>
      </w:r>
      <w:r w:rsidR="00CB0F26">
        <w:rPr>
          <w:noProof/>
        </w:rPr>
        <w:t>5</w:t>
      </w:r>
      <w:r>
        <w:rPr>
          <w:noProof/>
        </w:rPr>
        <w:fldChar w:fldCharType="end"/>
      </w:r>
    </w:p>
    <w:p w:rsidR="003A3F76" w:rsidRDefault="003A3F76" w:rsidP="003A3F76">
      <w:pPr>
        <w:pStyle w:val="Titre"/>
        <w:framePr w:wrap="around" w:y="1265"/>
      </w:pPr>
      <w:bookmarkStart w:id="0" w:name="_Toc144540165"/>
      <w:r>
        <w:t>Table des matiÈres</w:t>
      </w:r>
      <w:bookmarkEnd w:id="0"/>
    </w:p>
    <w:p w:rsidR="003A3F76" w:rsidRDefault="003A3F76">
      <w:pPr>
        <w:pStyle w:val="TM2"/>
        <w:tabs>
          <w:tab w:val="left" w:pos="720"/>
          <w:tab w:val="right" w:leader="dot" w:pos="9061"/>
        </w:tabs>
        <w:rPr>
          <w:caps w:val="0"/>
          <w:noProof/>
          <w:sz w:val="24"/>
          <w:szCs w:val="24"/>
        </w:rPr>
      </w:pPr>
      <w:r>
        <w:rPr>
          <w:noProof/>
        </w:rPr>
        <w:t>I.1</w:t>
      </w:r>
      <w:r>
        <w:rPr>
          <w:caps w:val="0"/>
          <w:noProof/>
          <w:sz w:val="24"/>
          <w:szCs w:val="24"/>
        </w:rPr>
        <w:tab/>
      </w:r>
      <w:r>
        <w:rPr>
          <w:noProof/>
        </w:rPr>
        <w:t>Principe gÉnÉral</w:t>
      </w:r>
      <w:r>
        <w:rPr>
          <w:noProof/>
        </w:rPr>
        <w:tab/>
      </w:r>
      <w:r>
        <w:rPr>
          <w:noProof/>
        </w:rPr>
        <w:fldChar w:fldCharType="begin"/>
      </w:r>
      <w:r>
        <w:rPr>
          <w:noProof/>
        </w:rPr>
        <w:instrText xml:space="preserve"> PAGEREF _Toc144540167 \h </w:instrText>
      </w:r>
      <w:r>
        <w:rPr>
          <w:noProof/>
        </w:rPr>
      </w:r>
      <w:r>
        <w:rPr>
          <w:noProof/>
        </w:rPr>
        <w:fldChar w:fldCharType="separate"/>
      </w:r>
      <w:r w:rsidR="00CB0F26">
        <w:rPr>
          <w:noProof/>
        </w:rPr>
        <w:t>5</w:t>
      </w:r>
      <w:r>
        <w:rPr>
          <w:noProof/>
        </w:rPr>
        <w:fldChar w:fldCharType="end"/>
      </w:r>
    </w:p>
    <w:p w:rsidR="003A3F76" w:rsidRDefault="003A3F76">
      <w:pPr>
        <w:pStyle w:val="TM2"/>
        <w:tabs>
          <w:tab w:val="left" w:pos="720"/>
          <w:tab w:val="right" w:leader="dot" w:pos="9061"/>
        </w:tabs>
        <w:rPr>
          <w:caps w:val="0"/>
          <w:noProof/>
          <w:sz w:val="24"/>
          <w:szCs w:val="24"/>
        </w:rPr>
      </w:pPr>
      <w:r>
        <w:rPr>
          <w:noProof/>
        </w:rPr>
        <w:t>I.2</w:t>
      </w:r>
      <w:r>
        <w:rPr>
          <w:caps w:val="0"/>
          <w:noProof/>
          <w:sz w:val="24"/>
          <w:szCs w:val="24"/>
        </w:rPr>
        <w:tab/>
      </w:r>
      <w:r>
        <w:rPr>
          <w:noProof/>
        </w:rPr>
        <w:t>Le menu principal</w:t>
      </w:r>
      <w:r>
        <w:rPr>
          <w:noProof/>
        </w:rPr>
        <w:tab/>
      </w:r>
      <w:r>
        <w:rPr>
          <w:noProof/>
        </w:rPr>
        <w:fldChar w:fldCharType="begin"/>
      </w:r>
      <w:r>
        <w:rPr>
          <w:noProof/>
        </w:rPr>
        <w:instrText xml:space="preserve"> PAGEREF _Toc144540168 \h </w:instrText>
      </w:r>
      <w:r>
        <w:rPr>
          <w:noProof/>
        </w:rPr>
      </w:r>
      <w:r>
        <w:rPr>
          <w:noProof/>
        </w:rPr>
        <w:fldChar w:fldCharType="separate"/>
      </w:r>
      <w:r w:rsidR="00CB0F26">
        <w:rPr>
          <w:noProof/>
        </w:rPr>
        <w:t>6</w:t>
      </w:r>
      <w:r>
        <w:rPr>
          <w:noProof/>
        </w:rPr>
        <w:fldChar w:fldCharType="end"/>
      </w:r>
    </w:p>
    <w:p w:rsidR="003A3F76" w:rsidRDefault="003A3F76">
      <w:pPr>
        <w:pStyle w:val="TM2"/>
        <w:tabs>
          <w:tab w:val="left" w:pos="720"/>
          <w:tab w:val="right" w:leader="dot" w:pos="9061"/>
        </w:tabs>
        <w:rPr>
          <w:caps w:val="0"/>
          <w:noProof/>
          <w:sz w:val="24"/>
          <w:szCs w:val="24"/>
        </w:rPr>
      </w:pPr>
      <w:r>
        <w:rPr>
          <w:noProof/>
        </w:rPr>
        <w:t>I.3</w:t>
      </w:r>
      <w:r>
        <w:rPr>
          <w:caps w:val="0"/>
          <w:noProof/>
          <w:sz w:val="24"/>
          <w:szCs w:val="24"/>
        </w:rPr>
        <w:tab/>
      </w:r>
      <w:r>
        <w:rPr>
          <w:noProof/>
        </w:rPr>
        <w:t>La barre d’outils</w:t>
      </w:r>
      <w:r>
        <w:rPr>
          <w:noProof/>
        </w:rPr>
        <w:tab/>
      </w:r>
      <w:r>
        <w:rPr>
          <w:noProof/>
        </w:rPr>
        <w:fldChar w:fldCharType="begin"/>
      </w:r>
      <w:r>
        <w:rPr>
          <w:noProof/>
        </w:rPr>
        <w:instrText xml:space="preserve"> PAGEREF _Toc144540169 \h </w:instrText>
      </w:r>
      <w:r>
        <w:rPr>
          <w:noProof/>
        </w:rPr>
      </w:r>
      <w:r>
        <w:rPr>
          <w:noProof/>
        </w:rPr>
        <w:fldChar w:fldCharType="separate"/>
      </w:r>
      <w:r w:rsidR="00CB0F26">
        <w:rPr>
          <w:noProof/>
        </w:rPr>
        <w:t>6</w:t>
      </w:r>
      <w:r>
        <w:rPr>
          <w:noProof/>
        </w:rPr>
        <w:fldChar w:fldCharType="end"/>
      </w:r>
    </w:p>
    <w:p w:rsidR="003A3F76" w:rsidRDefault="003A3F76">
      <w:pPr>
        <w:pStyle w:val="TM2"/>
        <w:tabs>
          <w:tab w:val="left" w:pos="720"/>
          <w:tab w:val="right" w:leader="dot" w:pos="9061"/>
        </w:tabs>
        <w:rPr>
          <w:caps w:val="0"/>
          <w:noProof/>
          <w:sz w:val="24"/>
          <w:szCs w:val="24"/>
        </w:rPr>
      </w:pPr>
      <w:r>
        <w:rPr>
          <w:noProof/>
        </w:rPr>
        <w:t>I.4</w:t>
      </w:r>
      <w:r>
        <w:rPr>
          <w:caps w:val="0"/>
          <w:noProof/>
          <w:sz w:val="24"/>
          <w:szCs w:val="24"/>
        </w:rPr>
        <w:tab/>
      </w:r>
      <w:r>
        <w:rPr>
          <w:noProof/>
        </w:rPr>
        <w:t>Description des variables globales</w:t>
      </w:r>
      <w:r>
        <w:rPr>
          <w:noProof/>
        </w:rPr>
        <w:tab/>
      </w:r>
      <w:r>
        <w:rPr>
          <w:noProof/>
        </w:rPr>
        <w:fldChar w:fldCharType="begin"/>
      </w:r>
      <w:r>
        <w:rPr>
          <w:noProof/>
        </w:rPr>
        <w:instrText xml:space="preserve"> PAGEREF _Toc144540170 \h </w:instrText>
      </w:r>
      <w:r>
        <w:rPr>
          <w:noProof/>
        </w:rPr>
      </w:r>
      <w:r>
        <w:rPr>
          <w:noProof/>
        </w:rPr>
        <w:fldChar w:fldCharType="separate"/>
      </w:r>
      <w:r w:rsidR="00CB0F26">
        <w:rPr>
          <w:noProof/>
        </w:rPr>
        <w:t>7</w:t>
      </w:r>
      <w:r>
        <w:rPr>
          <w:noProof/>
        </w:rPr>
        <w:fldChar w:fldCharType="end"/>
      </w:r>
    </w:p>
    <w:p w:rsidR="003A3F76" w:rsidRDefault="003A3F76">
      <w:pPr>
        <w:pStyle w:val="TM2"/>
        <w:tabs>
          <w:tab w:val="left" w:pos="720"/>
          <w:tab w:val="right" w:leader="dot" w:pos="9061"/>
        </w:tabs>
        <w:rPr>
          <w:caps w:val="0"/>
          <w:noProof/>
          <w:sz w:val="24"/>
          <w:szCs w:val="24"/>
        </w:rPr>
      </w:pPr>
      <w:r>
        <w:rPr>
          <w:noProof/>
        </w:rPr>
        <w:t>I.5</w:t>
      </w:r>
      <w:r>
        <w:rPr>
          <w:caps w:val="0"/>
          <w:noProof/>
          <w:sz w:val="24"/>
          <w:szCs w:val="24"/>
        </w:rPr>
        <w:tab/>
      </w:r>
      <w:r>
        <w:rPr>
          <w:noProof/>
        </w:rPr>
        <w:t>Quelques prÉcautions À prendre</w:t>
      </w:r>
      <w:r>
        <w:rPr>
          <w:noProof/>
        </w:rPr>
        <w:tab/>
      </w:r>
      <w:r>
        <w:rPr>
          <w:noProof/>
        </w:rPr>
        <w:fldChar w:fldCharType="begin"/>
      </w:r>
      <w:r>
        <w:rPr>
          <w:noProof/>
        </w:rPr>
        <w:instrText xml:space="preserve"> PAGEREF _Toc144540171 \h </w:instrText>
      </w:r>
      <w:r>
        <w:rPr>
          <w:noProof/>
        </w:rPr>
      </w:r>
      <w:r>
        <w:rPr>
          <w:noProof/>
        </w:rPr>
        <w:fldChar w:fldCharType="separate"/>
      </w:r>
      <w:r w:rsidR="00CB0F26">
        <w:rPr>
          <w:noProof/>
        </w:rPr>
        <w:t>11</w:t>
      </w:r>
      <w:r>
        <w:rPr>
          <w:noProof/>
        </w:rPr>
        <w:fldChar w:fldCharType="end"/>
      </w:r>
    </w:p>
    <w:p w:rsidR="003A3F76" w:rsidRDefault="003A3F76">
      <w:pPr>
        <w:pStyle w:val="TM1"/>
        <w:tabs>
          <w:tab w:val="right" w:leader="dot" w:pos="9061"/>
        </w:tabs>
        <w:rPr>
          <w:b w:val="0"/>
          <w:caps w:val="0"/>
          <w:noProof/>
          <w:sz w:val="24"/>
          <w:szCs w:val="24"/>
        </w:rPr>
      </w:pPr>
      <w:r>
        <w:rPr>
          <w:noProof/>
        </w:rPr>
        <w:t>II. Utilisation du logiciel</w:t>
      </w:r>
      <w:r>
        <w:rPr>
          <w:noProof/>
        </w:rPr>
        <w:tab/>
      </w:r>
      <w:r>
        <w:rPr>
          <w:noProof/>
        </w:rPr>
        <w:fldChar w:fldCharType="begin"/>
      </w:r>
      <w:r>
        <w:rPr>
          <w:noProof/>
        </w:rPr>
        <w:instrText xml:space="preserve"> PAGEREF _Toc144540172 \h </w:instrText>
      </w:r>
      <w:r>
        <w:rPr>
          <w:noProof/>
        </w:rPr>
      </w:r>
      <w:r>
        <w:rPr>
          <w:noProof/>
        </w:rPr>
        <w:fldChar w:fldCharType="separate"/>
      </w:r>
      <w:r w:rsidR="00CB0F26">
        <w:rPr>
          <w:noProof/>
        </w:rPr>
        <w:t>12</w:t>
      </w:r>
      <w:r>
        <w:rPr>
          <w:noProof/>
        </w:rPr>
        <w:fldChar w:fldCharType="end"/>
      </w:r>
    </w:p>
    <w:p w:rsidR="003A3F76" w:rsidRDefault="003A3F76">
      <w:pPr>
        <w:pStyle w:val="TM2"/>
        <w:tabs>
          <w:tab w:val="left" w:pos="960"/>
          <w:tab w:val="right" w:leader="dot" w:pos="9061"/>
        </w:tabs>
        <w:rPr>
          <w:caps w:val="0"/>
          <w:noProof/>
          <w:sz w:val="24"/>
          <w:szCs w:val="24"/>
        </w:rPr>
      </w:pPr>
      <w:r>
        <w:rPr>
          <w:noProof/>
        </w:rPr>
        <w:t>II.1</w:t>
      </w:r>
      <w:r>
        <w:rPr>
          <w:caps w:val="0"/>
          <w:noProof/>
          <w:sz w:val="24"/>
          <w:szCs w:val="24"/>
        </w:rPr>
        <w:tab/>
      </w:r>
      <w:r>
        <w:rPr>
          <w:noProof/>
        </w:rPr>
        <w:t>Lancement du logiciel</w:t>
      </w:r>
      <w:r>
        <w:rPr>
          <w:noProof/>
        </w:rPr>
        <w:tab/>
      </w:r>
      <w:r>
        <w:rPr>
          <w:noProof/>
        </w:rPr>
        <w:fldChar w:fldCharType="begin"/>
      </w:r>
      <w:r>
        <w:rPr>
          <w:noProof/>
        </w:rPr>
        <w:instrText xml:space="preserve"> PAGEREF _Toc144540173 \h </w:instrText>
      </w:r>
      <w:r>
        <w:rPr>
          <w:noProof/>
        </w:rPr>
      </w:r>
      <w:r>
        <w:rPr>
          <w:noProof/>
        </w:rPr>
        <w:fldChar w:fldCharType="separate"/>
      </w:r>
      <w:r w:rsidR="00CB0F26">
        <w:rPr>
          <w:noProof/>
        </w:rPr>
        <w:t>12</w:t>
      </w:r>
      <w:r>
        <w:rPr>
          <w:noProof/>
        </w:rPr>
        <w:fldChar w:fldCharType="end"/>
      </w:r>
    </w:p>
    <w:p w:rsidR="003A3F76" w:rsidRDefault="003A3F76">
      <w:pPr>
        <w:pStyle w:val="TM3"/>
        <w:tabs>
          <w:tab w:val="left" w:pos="1200"/>
          <w:tab w:val="right" w:leader="dot" w:pos="9061"/>
        </w:tabs>
        <w:rPr>
          <w:i w:val="0"/>
          <w:noProof/>
          <w:sz w:val="24"/>
          <w:szCs w:val="24"/>
        </w:rPr>
      </w:pPr>
      <w:r>
        <w:rPr>
          <w:noProof/>
        </w:rPr>
        <w:t>II.1.1</w:t>
      </w:r>
      <w:r>
        <w:rPr>
          <w:i w:val="0"/>
          <w:noProof/>
          <w:sz w:val="24"/>
          <w:szCs w:val="24"/>
        </w:rPr>
        <w:tab/>
      </w:r>
      <w:r>
        <w:rPr>
          <w:noProof/>
        </w:rPr>
        <w:t>Initialisation des options</w:t>
      </w:r>
      <w:r>
        <w:rPr>
          <w:noProof/>
        </w:rPr>
        <w:tab/>
      </w:r>
      <w:r>
        <w:rPr>
          <w:noProof/>
        </w:rPr>
        <w:fldChar w:fldCharType="begin"/>
      </w:r>
      <w:r>
        <w:rPr>
          <w:noProof/>
        </w:rPr>
        <w:instrText xml:space="preserve"> PAGEREF _Toc144540174 \h </w:instrText>
      </w:r>
      <w:r>
        <w:rPr>
          <w:noProof/>
        </w:rPr>
      </w:r>
      <w:r>
        <w:rPr>
          <w:noProof/>
        </w:rPr>
        <w:fldChar w:fldCharType="separate"/>
      </w:r>
      <w:r w:rsidR="00CB0F26">
        <w:rPr>
          <w:noProof/>
        </w:rPr>
        <w:t>12</w:t>
      </w:r>
      <w:r>
        <w:rPr>
          <w:noProof/>
        </w:rPr>
        <w:fldChar w:fldCharType="end"/>
      </w:r>
    </w:p>
    <w:p w:rsidR="003A3F76" w:rsidRDefault="003A3F76">
      <w:pPr>
        <w:pStyle w:val="TM4"/>
        <w:tabs>
          <w:tab w:val="left" w:pos="1680"/>
          <w:tab w:val="right" w:leader="dot" w:pos="9061"/>
        </w:tabs>
        <w:rPr>
          <w:noProof/>
          <w:sz w:val="24"/>
          <w:szCs w:val="24"/>
        </w:rPr>
      </w:pPr>
      <w:r>
        <w:rPr>
          <w:noProof/>
        </w:rPr>
        <w:t>II.1.1.1</w:t>
      </w:r>
      <w:r>
        <w:rPr>
          <w:noProof/>
          <w:sz w:val="24"/>
          <w:szCs w:val="24"/>
        </w:rPr>
        <w:tab/>
      </w:r>
      <w:r>
        <w:rPr>
          <w:noProof/>
        </w:rPr>
        <w:t>Options pour les données acoustiques</w:t>
      </w:r>
      <w:r>
        <w:rPr>
          <w:noProof/>
        </w:rPr>
        <w:tab/>
      </w:r>
      <w:r>
        <w:rPr>
          <w:noProof/>
        </w:rPr>
        <w:fldChar w:fldCharType="begin"/>
      </w:r>
      <w:r>
        <w:rPr>
          <w:noProof/>
        </w:rPr>
        <w:instrText xml:space="preserve"> PAGEREF _Toc144540175 \h </w:instrText>
      </w:r>
      <w:r>
        <w:rPr>
          <w:noProof/>
        </w:rPr>
      </w:r>
      <w:r>
        <w:rPr>
          <w:noProof/>
        </w:rPr>
        <w:fldChar w:fldCharType="separate"/>
      </w:r>
      <w:r w:rsidR="00CB0F26">
        <w:rPr>
          <w:noProof/>
        </w:rPr>
        <w:t>13</w:t>
      </w:r>
      <w:r>
        <w:rPr>
          <w:noProof/>
        </w:rPr>
        <w:fldChar w:fldCharType="end"/>
      </w:r>
    </w:p>
    <w:p w:rsidR="003A3F76" w:rsidRDefault="003A3F76">
      <w:pPr>
        <w:pStyle w:val="TM4"/>
        <w:tabs>
          <w:tab w:val="left" w:pos="1680"/>
          <w:tab w:val="right" w:leader="dot" w:pos="9061"/>
        </w:tabs>
        <w:rPr>
          <w:noProof/>
          <w:sz w:val="24"/>
          <w:szCs w:val="24"/>
        </w:rPr>
      </w:pPr>
      <w:r>
        <w:rPr>
          <w:noProof/>
        </w:rPr>
        <w:t>II.1.1.2</w:t>
      </w:r>
      <w:r>
        <w:rPr>
          <w:noProof/>
          <w:sz w:val="24"/>
          <w:szCs w:val="24"/>
        </w:rPr>
        <w:tab/>
      </w:r>
      <w:r>
        <w:rPr>
          <w:noProof/>
        </w:rPr>
        <w:t>Options pour les données EMA</w:t>
      </w:r>
      <w:r>
        <w:rPr>
          <w:noProof/>
        </w:rPr>
        <w:tab/>
      </w:r>
      <w:r>
        <w:rPr>
          <w:noProof/>
        </w:rPr>
        <w:fldChar w:fldCharType="begin"/>
      </w:r>
      <w:r>
        <w:rPr>
          <w:noProof/>
        </w:rPr>
        <w:instrText xml:space="preserve"> PAGEREF _Toc144540176 \h </w:instrText>
      </w:r>
      <w:r>
        <w:rPr>
          <w:noProof/>
        </w:rPr>
      </w:r>
      <w:r>
        <w:rPr>
          <w:noProof/>
        </w:rPr>
        <w:fldChar w:fldCharType="separate"/>
      </w:r>
      <w:r w:rsidR="00CB0F26">
        <w:rPr>
          <w:noProof/>
        </w:rPr>
        <w:t>13</w:t>
      </w:r>
      <w:r>
        <w:rPr>
          <w:noProof/>
        </w:rPr>
        <w:fldChar w:fldCharType="end"/>
      </w:r>
    </w:p>
    <w:p w:rsidR="003A3F76" w:rsidRDefault="003A3F76">
      <w:pPr>
        <w:pStyle w:val="TM4"/>
        <w:tabs>
          <w:tab w:val="left" w:pos="1680"/>
          <w:tab w:val="right" w:leader="dot" w:pos="9061"/>
        </w:tabs>
        <w:rPr>
          <w:noProof/>
          <w:sz w:val="24"/>
          <w:szCs w:val="24"/>
        </w:rPr>
      </w:pPr>
      <w:r>
        <w:rPr>
          <w:noProof/>
        </w:rPr>
        <w:t>II.1.1.3</w:t>
      </w:r>
      <w:r>
        <w:rPr>
          <w:noProof/>
          <w:sz w:val="24"/>
          <w:szCs w:val="24"/>
        </w:rPr>
        <w:tab/>
      </w:r>
      <w:r>
        <w:rPr>
          <w:noProof/>
        </w:rPr>
        <w:t>Options pour les données EPG</w:t>
      </w:r>
      <w:r>
        <w:rPr>
          <w:noProof/>
        </w:rPr>
        <w:tab/>
      </w:r>
      <w:r>
        <w:rPr>
          <w:noProof/>
        </w:rPr>
        <w:fldChar w:fldCharType="begin"/>
      </w:r>
      <w:r>
        <w:rPr>
          <w:noProof/>
        </w:rPr>
        <w:instrText xml:space="preserve"> PAGEREF _Toc144540177 \h </w:instrText>
      </w:r>
      <w:r>
        <w:rPr>
          <w:noProof/>
        </w:rPr>
      </w:r>
      <w:r>
        <w:rPr>
          <w:noProof/>
        </w:rPr>
        <w:fldChar w:fldCharType="separate"/>
      </w:r>
      <w:r w:rsidR="00CB0F26">
        <w:rPr>
          <w:noProof/>
        </w:rPr>
        <w:t>14</w:t>
      </w:r>
      <w:r>
        <w:rPr>
          <w:noProof/>
        </w:rPr>
        <w:fldChar w:fldCharType="end"/>
      </w:r>
    </w:p>
    <w:p w:rsidR="003A3F76" w:rsidRDefault="003A3F76">
      <w:pPr>
        <w:pStyle w:val="TM4"/>
        <w:tabs>
          <w:tab w:val="left" w:pos="1680"/>
          <w:tab w:val="right" w:leader="dot" w:pos="9061"/>
        </w:tabs>
        <w:rPr>
          <w:noProof/>
          <w:sz w:val="24"/>
          <w:szCs w:val="24"/>
        </w:rPr>
      </w:pPr>
      <w:r>
        <w:rPr>
          <w:noProof/>
        </w:rPr>
        <w:t>II.1.1.4</w:t>
      </w:r>
      <w:r>
        <w:rPr>
          <w:noProof/>
          <w:sz w:val="24"/>
          <w:szCs w:val="24"/>
        </w:rPr>
        <w:tab/>
      </w:r>
      <w:r>
        <w:rPr>
          <w:noProof/>
        </w:rPr>
        <w:t>Options pour les données TACLE</w:t>
      </w:r>
      <w:r>
        <w:rPr>
          <w:noProof/>
        </w:rPr>
        <w:tab/>
      </w:r>
      <w:r>
        <w:rPr>
          <w:noProof/>
        </w:rPr>
        <w:fldChar w:fldCharType="begin"/>
      </w:r>
      <w:r>
        <w:rPr>
          <w:noProof/>
        </w:rPr>
        <w:instrText xml:space="preserve"> PAGEREF _Toc144540178 \h </w:instrText>
      </w:r>
      <w:r>
        <w:rPr>
          <w:noProof/>
        </w:rPr>
      </w:r>
      <w:r>
        <w:rPr>
          <w:noProof/>
        </w:rPr>
        <w:fldChar w:fldCharType="separate"/>
      </w:r>
      <w:r w:rsidR="00CB0F26">
        <w:rPr>
          <w:noProof/>
        </w:rPr>
        <w:t>15</w:t>
      </w:r>
      <w:r>
        <w:rPr>
          <w:noProof/>
        </w:rPr>
        <w:fldChar w:fldCharType="end"/>
      </w:r>
    </w:p>
    <w:p w:rsidR="003A3F76" w:rsidRDefault="003A3F76">
      <w:pPr>
        <w:pStyle w:val="TM4"/>
        <w:tabs>
          <w:tab w:val="left" w:pos="1680"/>
          <w:tab w:val="right" w:leader="dot" w:pos="9061"/>
        </w:tabs>
        <w:rPr>
          <w:noProof/>
          <w:sz w:val="24"/>
          <w:szCs w:val="24"/>
        </w:rPr>
      </w:pPr>
      <w:r>
        <w:rPr>
          <w:noProof/>
        </w:rPr>
        <w:t>II.1.1.5</w:t>
      </w:r>
      <w:r>
        <w:rPr>
          <w:noProof/>
          <w:sz w:val="24"/>
          <w:szCs w:val="24"/>
        </w:rPr>
        <w:tab/>
      </w:r>
      <w:r>
        <w:rPr>
          <w:noProof/>
        </w:rPr>
        <w:t>Options pour le filtrage de Chebyshev</w:t>
      </w:r>
      <w:r>
        <w:rPr>
          <w:noProof/>
        </w:rPr>
        <w:tab/>
      </w:r>
      <w:r>
        <w:rPr>
          <w:noProof/>
        </w:rPr>
        <w:fldChar w:fldCharType="begin"/>
      </w:r>
      <w:r>
        <w:rPr>
          <w:noProof/>
        </w:rPr>
        <w:instrText xml:space="preserve"> PAGEREF _Toc144540179 \h </w:instrText>
      </w:r>
      <w:r>
        <w:rPr>
          <w:noProof/>
        </w:rPr>
      </w:r>
      <w:r>
        <w:rPr>
          <w:noProof/>
        </w:rPr>
        <w:fldChar w:fldCharType="separate"/>
      </w:r>
      <w:r w:rsidR="00CB0F26">
        <w:rPr>
          <w:noProof/>
        </w:rPr>
        <w:t>15</w:t>
      </w:r>
      <w:r>
        <w:rPr>
          <w:noProof/>
        </w:rPr>
        <w:fldChar w:fldCharType="end"/>
      </w:r>
    </w:p>
    <w:p w:rsidR="003A3F76" w:rsidRDefault="003A3F76">
      <w:pPr>
        <w:pStyle w:val="TM3"/>
        <w:tabs>
          <w:tab w:val="left" w:pos="1200"/>
          <w:tab w:val="right" w:leader="dot" w:pos="9061"/>
        </w:tabs>
        <w:rPr>
          <w:i w:val="0"/>
          <w:noProof/>
          <w:sz w:val="24"/>
          <w:szCs w:val="24"/>
        </w:rPr>
      </w:pPr>
      <w:r>
        <w:rPr>
          <w:noProof/>
        </w:rPr>
        <w:t>II.1.2</w:t>
      </w:r>
      <w:r>
        <w:rPr>
          <w:i w:val="0"/>
          <w:noProof/>
          <w:sz w:val="24"/>
          <w:szCs w:val="24"/>
        </w:rPr>
        <w:tab/>
      </w:r>
      <w:r>
        <w:rPr>
          <w:noProof/>
        </w:rPr>
        <w:t>Ouvrir un fichier</w:t>
      </w:r>
      <w:r>
        <w:rPr>
          <w:noProof/>
        </w:rPr>
        <w:tab/>
      </w:r>
      <w:r>
        <w:rPr>
          <w:noProof/>
        </w:rPr>
        <w:fldChar w:fldCharType="begin"/>
      </w:r>
      <w:r>
        <w:rPr>
          <w:noProof/>
        </w:rPr>
        <w:instrText xml:space="preserve"> PAGEREF _Toc144540180 \h </w:instrText>
      </w:r>
      <w:r>
        <w:rPr>
          <w:noProof/>
        </w:rPr>
      </w:r>
      <w:r>
        <w:rPr>
          <w:noProof/>
        </w:rPr>
        <w:fldChar w:fldCharType="separate"/>
      </w:r>
      <w:r w:rsidR="00CB0F26">
        <w:rPr>
          <w:noProof/>
        </w:rPr>
        <w:t>15</w:t>
      </w:r>
      <w:r>
        <w:rPr>
          <w:noProof/>
        </w:rPr>
        <w:fldChar w:fldCharType="end"/>
      </w:r>
    </w:p>
    <w:p w:rsidR="003A3F76" w:rsidRDefault="003A3F76">
      <w:pPr>
        <w:pStyle w:val="TM4"/>
        <w:tabs>
          <w:tab w:val="left" w:pos="1680"/>
          <w:tab w:val="right" w:leader="dot" w:pos="9061"/>
        </w:tabs>
        <w:rPr>
          <w:noProof/>
          <w:sz w:val="24"/>
          <w:szCs w:val="24"/>
        </w:rPr>
      </w:pPr>
      <w:r>
        <w:rPr>
          <w:noProof/>
        </w:rPr>
        <w:t>II.1.2.1</w:t>
      </w:r>
      <w:r>
        <w:rPr>
          <w:noProof/>
          <w:sz w:val="24"/>
          <w:szCs w:val="24"/>
        </w:rPr>
        <w:tab/>
      </w:r>
      <w:r>
        <w:rPr>
          <w:noProof/>
        </w:rPr>
        <w:t>Ouverture d’un fichier acoustique binaire</w:t>
      </w:r>
      <w:r>
        <w:rPr>
          <w:noProof/>
        </w:rPr>
        <w:tab/>
      </w:r>
      <w:r>
        <w:rPr>
          <w:noProof/>
        </w:rPr>
        <w:fldChar w:fldCharType="begin"/>
      </w:r>
      <w:r>
        <w:rPr>
          <w:noProof/>
        </w:rPr>
        <w:instrText xml:space="preserve"> PAGEREF _Toc144540181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II.1.2.2</w:t>
      </w:r>
      <w:r>
        <w:rPr>
          <w:noProof/>
          <w:sz w:val="24"/>
          <w:szCs w:val="24"/>
        </w:rPr>
        <w:tab/>
      </w:r>
      <w:r>
        <w:rPr>
          <w:noProof/>
        </w:rPr>
        <w:t>Ouverture d’un fichier articulatoire EMA</w:t>
      </w:r>
      <w:r>
        <w:rPr>
          <w:noProof/>
        </w:rPr>
        <w:tab/>
      </w:r>
      <w:r>
        <w:rPr>
          <w:noProof/>
        </w:rPr>
        <w:fldChar w:fldCharType="begin"/>
      </w:r>
      <w:r>
        <w:rPr>
          <w:noProof/>
        </w:rPr>
        <w:instrText xml:space="preserve"> PAGEREF _Toc144540182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II.1.2.3</w:t>
      </w:r>
      <w:r>
        <w:rPr>
          <w:noProof/>
          <w:sz w:val="24"/>
          <w:szCs w:val="24"/>
        </w:rPr>
        <w:tab/>
      </w:r>
      <w:r>
        <w:rPr>
          <w:noProof/>
        </w:rPr>
        <w:t>Ouverture d’un fichier de paramètres TACLE</w:t>
      </w:r>
      <w:r>
        <w:rPr>
          <w:noProof/>
        </w:rPr>
        <w:tab/>
      </w:r>
      <w:r>
        <w:rPr>
          <w:noProof/>
        </w:rPr>
        <w:fldChar w:fldCharType="begin"/>
      </w:r>
      <w:r>
        <w:rPr>
          <w:noProof/>
        </w:rPr>
        <w:instrText xml:space="preserve"> PAGEREF _Toc144540183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II.1.2.4</w:t>
      </w:r>
      <w:r>
        <w:rPr>
          <w:noProof/>
          <w:sz w:val="24"/>
          <w:szCs w:val="24"/>
        </w:rPr>
        <w:tab/>
      </w:r>
      <w:r>
        <w:rPr>
          <w:noProof/>
        </w:rPr>
        <w:t>Ouverture d’un fichier de mesures ASCII</w:t>
      </w:r>
      <w:r>
        <w:rPr>
          <w:noProof/>
        </w:rPr>
        <w:tab/>
      </w:r>
      <w:r>
        <w:rPr>
          <w:noProof/>
        </w:rPr>
        <w:fldChar w:fldCharType="begin"/>
      </w:r>
      <w:r>
        <w:rPr>
          <w:noProof/>
        </w:rPr>
        <w:instrText xml:space="preserve"> PAGEREF _Toc144540184 \h </w:instrText>
      </w:r>
      <w:r>
        <w:rPr>
          <w:noProof/>
        </w:rPr>
      </w:r>
      <w:r>
        <w:rPr>
          <w:noProof/>
        </w:rPr>
        <w:fldChar w:fldCharType="separate"/>
      </w:r>
      <w:r w:rsidR="00CB0F26">
        <w:rPr>
          <w:noProof/>
        </w:rPr>
        <w:t>16</w:t>
      </w:r>
      <w:r>
        <w:rPr>
          <w:noProof/>
        </w:rPr>
        <w:fldChar w:fldCharType="end"/>
      </w:r>
    </w:p>
    <w:p w:rsidR="003A3F76" w:rsidRDefault="003A3F76">
      <w:pPr>
        <w:pStyle w:val="TM4"/>
        <w:tabs>
          <w:tab w:val="left" w:pos="1680"/>
          <w:tab w:val="right" w:leader="dot" w:pos="9061"/>
        </w:tabs>
        <w:rPr>
          <w:noProof/>
          <w:sz w:val="24"/>
          <w:szCs w:val="24"/>
        </w:rPr>
      </w:pPr>
      <w:r>
        <w:rPr>
          <w:noProof/>
        </w:rPr>
        <w:t>II.1.2.5</w:t>
      </w:r>
      <w:r>
        <w:rPr>
          <w:noProof/>
          <w:sz w:val="24"/>
          <w:szCs w:val="24"/>
        </w:rPr>
        <w:tab/>
      </w:r>
      <w:r>
        <w:rPr>
          <w:noProof/>
        </w:rPr>
        <w:t>Ouverture des fichiers EVA</w:t>
      </w:r>
      <w:r>
        <w:rPr>
          <w:noProof/>
        </w:rPr>
        <w:tab/>
      </w:r>
      <w:r>
        <w:rPr>
          <w:noProof/>
        </w:rPr>
        <w:fldChar w:fldCharType="begin"/>
      </w:r>
      <w:r>
        <w:rPr>
          <w:noProof/>
        </w:rPr>
        <w:instrText xml:space="preserve"> PAGEREF _Toc144540185 \h </w:instrText>
      </w:r>
      <w:r>
        <w:rPr>
          <w:noProof/>
        </w:rPr>
      </w:r>
      <w:r>
        <w:rPr>
          <w:noProof/>
        </w:rPr>
        <w:fldChar w:fldCharType="separate"/>
      </w:r>
      <w:r w:rsidR="00CB0F26">
        <w:rPr>
          <w:noProof/>
        </w:rPr>
        <w:t>17</w:t>
      </w:r>
      <w:r>
        <w:rPr>
          <w:noProof/>
        </w:rPr>
        <w:fldChar w:fldCharType="end"/>
      </w:r>
    </w:p>
    <w:p w:rsidR="003A3F76" w:rsidRDefault="003A3F76">
      <w:pPr>
        <w:pStyle w:val="TM4"/>
        <w:tabs>
          <w:tab w:val="left" w:pos="1680"/>
          <w:tab w:val="right" w:leader="dot" w:pos="9061"/>
        </w:tabs>
        <w:rPr>
          <w:noProof/>
          <w:sz w:val="24"/>
          <w:szCs w:val="24"/>
        </w:rPr>
      </w:pPr>
      <w:r>
        <w:rPr>
          <w:noProof/>
        </w:rPr>
        <w:t>II.1.2.6</w:t>
      </w:r>
      <w:r>
        <w:rPr>
          <w:noProof/>
          <w:sz w:val="24"/>
          <w:szCs w:val="24"/>
        </w:rPr>
        <w:tab/>
      </w:r>
      <w:r>
        <w:rPr>
          <w:noProof/>
        </w:rPr>
        <w:t>Ouverture d’un fichier EGG</w:t>
      </w:r>
      <w:r>
        <w:rPr>
          <w:noProof/>
        </w:rPr>
        <w:tab/>
      </w:r>
      <w:r>
        <w:rPr>
          <w:noProof/>
        </w:rPr>
        <w:fldChar w:fldCharType="begin"/>
      </w:r>
      <w:r>
        <w:rPr>
          <w:noProof/>
        </w:rPr>
        <w:instrText xml:space="preserve"> PAGEREF _Toc144540186 \h </w:instrText>
      </w:r>
      <w:r>
        <w:rPr>
          <w:noProof/>
        </w:rPr>
      </w:r>
      <w:r>
        <w:rPr>
          <w:noProof/>
        </w:rPr>
        <w:fldChar w:fldCharType="separate"/>
      </w:r>
      <w:r w:rsidR="00CB0F26">
        <w:rPr>
          <w:noProof/>
        </w:rPr>
        <w:t>17</w:t>
      </w:r>
      <w:r>
        <w:rPr>
          <w:noProof/>
        </w:rPr>
        <w:fldChar w:fldCharType="end"/>
      </w:r>
    </w:p>
    <w:p w:rsidR="003A3F76" w:rsidRDefault="003A3F76">
      <w:pPr>
        <w:pStyle w:val="TM3"/>
        <w:tabs>
          <w:tab w:val="left" w:pos="1440"/>
          <w:tab w:val="right" w:leader="dot" w:pos="9061"/>
        </w:tabs>
        <w:rPr>
          <w:i w:val="0"/>
          <w:noProof/>
          <w:sz w:val="24"/>
          <w:szCs w:val="24"/>
        </w:rPr>
      </w:pPr>
      <w:r>
        <w:rPr>
          <w:noProof/>
        </w:rPr>
        <w:t xml:space="preserve">II 1.3 </w:t>
      </w:r>
      <w:r>
        <w:rPr>
          <w:i w:val="0"/>
          <w:noProof/>
          <w:sz w:val="24"/>
          <w:szCs w:val="24"/>
        </w:rPr>
        <w:tab/>
      </w:r>
      <w:r>
        <w:rPr>
          <w:noProof/>
        </w:rPr>
        <w:t>Enregistrer des données temporelles dans un fichier au format binaire ou ASCII</w:t>
      </w:r>
      <w:r>
        <w:rPr>
          <w:noProof/>
        </w:rPr>
        <w:tab/>
      </w:r>
      <w:r>
        <w:rPr>
          <w:noProof/>
        </w:rPr>
        <w:fldChar w:fldCharType="begin"/>
      </w:r>
      <w:r>
        <w:rPr>
          <w:noProof/>
        </w:rPr>
        <w:instrText xml:space="preserve"> PAGEREF _Toc144540187 \h </w:instrText>
      </w:r>
      <w:r>
        <w:rPr>
          <w:noProof/>
        </w:rPr>
      </w:r>
      <w:r>
        <w:rPr>
          <w:noProof/>
        </w:rPr>
        <w:fldChar w:fldCharType="separate"/>
      </w:r>
      <w:r w:rsidR="00CB0F26">
        <w:rPr>
          <w:noProof/>
        </w:rPr>
        <w:t>18</w:t>
      </w:r>
      <w:r>
        <w:rPr>
          <w:noProof/>
        </w:rPr>
        <w:fldChar w:fldCharType="end"/>
      </w:r>
    </w:p>
    <w:p w:rsidR="003A3F76" w:rsidRDefault="003A3F76">
      <w:pPr>
        <w:pStyle w:val="TM2"/>
        <w:tabs>
          <w:tab w:val="left" w:pos="960"/>
          <w:tab w:val="right" w:leader="dot" w:pos="9061"/>
        </w:tabs>
        <w:rPr>
          <w:caps w:val="0"/>
          <w:noProof/>
          <w:sz w:val="24"/>
          <w:szCs w:val="24"/>
        </w:rPr>
      </w:pPr>
      <w:r>
        <w:rPr>
          <w:noProof/>
        </w:rPr>
        <w:t>II.2</w:t>
      </w:r>
      <w:r>
        <w:rPr>
          <w:caps w:val="0"/>
          <w:noProof/>
          <w:sz w:val="24"/>
          <w:szCs w:val="24"/>
        </w:rPr>
        <w:tab/>
      </w:r>
      <w:r>
        <w:rPr>
          <w:noProof/>
        </w:rPr>
        <w:t>Configuration des fenÊtres d’affichage</w:t>
      </w:r>
      <w:r>
        <w:rPr>
          <w:noProof/>
        </w:rPr>
        <w:tab/>
      </w:r>
      <w:r>
        <w:rPr>
          <w:noProof/>
        </w:rPr>
        <w:fldChar w:fldCharType="begin"/>
      </w:r>
      <w:r>
        <w:rPr>
          <w:noProof/>
        </w:rPr>
        <w:instrText xml:space="preserve"> PAGEREF _Toc144540188 \h </w:instrText>
      </w:r>
      <w:r>
        <w:rPr>
          <w:noProof/>
        </w:rPr>
      </w:r>
      <w:r>
        <w:rPr>
          <w:noProof/>
        </w:rPr>
        <w:fldChar w:fldCharType="separate"/>
      </w:r>
      <w:r w:rsidR="00CB0F26">
        <w:rPr>
          <w:noProof/>
        </w:rPr>
        <w:t>18</w:t>
      </w:r>
      <w:r>
        <w:rPr>
          <w:noProof/>
        </w:rPr>
        <w:fldChar w:fldCharType="end"/>
      </w:r>
    </w:p>
    <w:p w:rsidR="003A3F76" w:rsidRDefault="003A3F76">
      <w:pPr>
        <w:pStyle w:val="TM3"/>
        <w:tabs>
          <w:tab w:val="left" w:pos="1200"/>
          <w:tab w:val="right" w:leader="dot" w:pos="9061"/>
        </w:tabs>
        <w:rPr>
          <w:i w:val="0"/>
          <w:noProof/>
          <w:sz w:val="24"/>
          <w:szCs w:val="24"/>
        </w:rPr>
      </w:pPr>
      <w:r>
        <w:rPr>
          <w:noProof/>
        </w:rPr>
        <w:t>II.2.1</w:t>
      </w:r>
      <w:r>
        <w:rPr>
          <w:i w:val="0"/>
          <w:noProof/>
          <w:sz w:val="24"/>
          <w:szCs w:val="24"/>
        </w:rPr>
        <w:tab/>
      </w:r>
      <w:r>
        <w:rPr>
          <w:noProof/>
        </w:rPr>
        <w:t>Fenêtre principale</w:t>
      </w:r>
      <w:r>
        <w:rPr>
          <w:noProof/>
        </w:rPr>
        <w:tab/>
      </w:r>
      <w:r>
        <w:rPr>
          <w:noProof/>
        </w:rPr>
        <w:fldChar w:fldCharType="begin"/>
      </w:r>
      <w:r>
        <w:rPr>
          <w:noProof/>
        </w:rPr>
        <w:instrText xml:space="preserve"> PAGEREF _Toc144540189 \h </w:instrText>
      </w:r>
      <w:r>
        <w:rPr>
          <w:noProof/>
        </w:rPr>
      </w:r>
      <w:r>
        <w:rPr>
          <w:noProof/>
        </w:rPr>
        <w:fldChar w:fldCharType="separate"/>
      </w:r>
      <w:r w:rsidR="00CB0F26">
        <w:rPr>
          <w:noProof/>
        </w:rPr>
        <w:t>18</w:t>
      </w:r>
      <w:r>
        <w:rPr>
          <w:noProof/>
        </w:rPr>
        <w:fldChar w:fldCharType="end"/>
      </w:r>
    </w:p>
    <w:p w:rsidR="003A3F76" w:rsidRDefault="003A3F76">
      <w:pPr>
        <w:pStyle w:val="TM3"/>
        <w:tabs>
          <w:tab w:val="left" w:pos="1200"/>
          <w:tab w:val="right" w:leader="dot" w:pos="9061"/>
        </w:tabs>
        <w:rPr>
          <w:i w:val="0"/>
          <w:noProof/>
          <w:sz w:val="24"/>
          <w:szCs w:val="24"/>
        </w:rPr>
      </w:pPr>
      <w:r>
        <w:rPr>
          <w:noProof/>
        </w:rPr>
        <w:t>II.2.2</w:t>
      </w:r>
      <w:r>
        <w:rPr>
          <w:i w:val="0"/>
          <w:noProof/>
          <w:sz w:val="24"/>
          <w:szCs w:val="24"/>
        </w:rPr>
        <w:tab/>
      </w:r>
      <w:r>
        <w:rPr>
          <w:noProof/>
        </w:rPr>
        <w:t>Fenêtre synchrone</w:t>
      </w:r>
      <w:r>
        <w:rPr>
          <w:noProof/>
        </w:rPr>
        <w:tab/>
      </w:r>
      <w:r>
        <w:rPr>
          <w:noProof/>
        </w:rPr>
        <w:fldChar w:fldCharType="begin"/>
      </w:r>
      <w:r>
        <w:rPr>
          <w:noProof/>
        </w:rPr>
        <w:instrText xml:space="preserve"> PAGEREF _Toc144540190 \h </w:instrText>
      </w:r>
      <w:r>
        <w:rPr>
          <w:noProof/>
        </w:rPr>
      </w:r>
      <w:r>
        <w:rPr>
          <w:noProof/>
        </w:rPr>
        <w:fldChar w:fldCharType="separate"/>
      </w:r>
      <w:r w:rsidR="00CB0F26">
        <w:rPr>
          <w:noProof/>
        </w:rPr>
        <w:t>19</w:t>
      </w:r>
      <w:r>
        <w:rPr>
          <w:noProof/>
        </w:rPr>
        <w:fldChar w:fldCharType="end"/>
      </w:r>
    </w:p>
    <w:p w:rsidR="003A3F76" w:rsidRDefault="003A3F76">
      <w:pPr>
        <w:pStyle w:val="TM2"/>
        <w:tabs>
          <w:tab w:val="left" w:pos="960"/>
          <w:tab w:val="right" w:leader="dot" w:pos="9061"/>
        </w:tabs>
        <w:rPr>
          <w:caps w:val="0"/>
          <w:noProof/>
          <w:sz w:val="24"/>
          <w:szCs w:val="24"/>
        </w:rPr>
      </w:pPr>
      <w:r>
        <w:rPr>
          <w:noProof/>
        </w:rPr>
        <w:t>II.3</w:t>
      </w:r>
      <w:r>
        <w:rPr>
          <w:caps w:val="0"/>
          <w:noProof/>
          <w:sz w:val="24"/>
          <w:szCs w:val="24"/>
        </w:rPr>
        <w:tab/>
      </w:r>
      <w:r>
        <w:rPr>
          <w:noProof/>
        </w:rPr>
        <w:t>Traitements sur les signaux acoustiques</w:t>
      </w:r>
      <w:r>
        <w:rPr>
          <w:noProof/>
        </w:rPr>
        <w:tab/>
      </w:r>
      <w:r>
        <w:rPr>
          <w:noProof/>
        </w:rPr>
        <w:fldChar w:fldCharType="begin"/>
      </w:r>
      <w:r>
        <w:rPr>
          <w:noProof/>
        </w:rPr>
        <w:instrText xml:space="preserve"> PAGEREF _Toc144540191 \h </w:instrText>
      </w:r>
      <w:r>
        <w:rPr>
          <w:noProof/>
        </w:rPr>
      </w:r>
      <w:r>
        <w:rPr>
          <w:noProof/>
        </w:rPr>
        <w:fldChar w:fldCharType="separate"/>
      </w:r>
      <w:r w:rsidR="00CB0F26">
        <w:rPr>
          <w:noProof/>
        </w:rPr>
        <w:t>19</w:t>
      </w:r>
      <w:r>
        <w:rPr>
          <w:noProof/>
        </w:rPr>
        <w:fldChar w:fldCharType="end"/>
      </w:r>
    </w:p>
    <w:p w:rsidR="003A3F76" w:rsidRDefault="003A3F76">
      <w:pPr>
        <w:pStyle w:val="TM3"/>
        <w:tabs>
          <w:tab w:val="left" w:pos="1200"/>
          <w:tab w:val="right" w:leader="dot" w:pos="9061"/>
        </w:tabs>
        <w:rPr>
          <w:i w:val="0"/>
          <w:noProof/>
          <w:sz w:val="24"/>
          <w:szCs w:val="24"/>
        </w:rPr>
      </w:pPr>
      <w:r>
        <w:rPr>
          <w:noProof/>
        </w:rPr>
        <w:t>II.3.1</w:t>
      </w:r>
      <w:r>
        <w:rPr>
          <w:i w:val="0"/>
          <w:noProof/>
          <w:sz w:val="24"/>
          <w:szCs w:val="24"/>
        </w:rPr>
        <w:tab/>
      </w:r>
      <w:r>
        <w:rPr>
          <w:noProof/>
        </w:rPr>
        <w:t>Traitements s’affichant dans la fenêtre principale</w:t>
      </w:r>
      <w:r>
        <w:rPr>
          <w:noProof/>
        </w:rPr>
        <w:tab/>
      </w:r>
      <w:r>
        <w:rPr>
          <w:noProof/>
        </w:rPr>
        <w:fldChar w:fldCharType="begin"/>
      </w:r>
      <w:r>
        <w:rPr>
          <w:noProof/>
        </w:rPr>
        <w:instrText xml:space="preserve"> PAGEREF _Toc144540192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II.3.1.1</w:t>
      </w:r>
      <w:r>
        <w:rPr>
          <w:noProof/>
          <w:sz w:val="24"/>
          <w:szCs w:val="24"/>
        </w:rPr>
        <w:tab/>
      </w:r>
      <w:r>
        <w:rPr>
          <w:noProof/>
        </w:rPr>
        <w:t>Affichage du signal acoustique</w:t>
      </w:r>
      <w:r>
        <w:rPr>
          <w:noProof/>
        </w:rPr>
        <w:tab/>
      </w:r>
      <w:r>
        <w:rPr>
          <w:noProof/>
        </w:rPr>
        <w:fldChar w:fldCharType="begin"/>
      </w:r>
      <w:r>
        <w:rPr>
          <w:noProof/>
        </w:rPr>
        <w:instrText xml:space="preserve"> PAGEREF _Toc144540193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II.3.1.2</w:t>
      </w:r>
      <w:r>
        <w:rPr>
          <w:noProof/>
          <w:sz w:val="24"/>
          <w:szCs w:val="24"/>
        </w:rPr>
        <w:tab/>
      </w:r>
      <w:r>
        <w:rPr>
          <w:noProof/>
        </w:rPr>
        <w:t>Filtrage du signal acoustique</w:t>
      </w:r>
      <w:r>
        <w:rPr>
          <w:noProof/>
        </w:rPr>
        <w:tab/>
      </w:r>
      <w:r>
        <w:rPr>
          <w:noProof/>
        </w:rPr>
        <w:fldChar w:fldCharType="begin"/>
      </w:r>
      <w:r>
        <w:rPr>
          <w:noProof/>
        </w:rPr>
        <w:instrText xml:space="preserve"> PAGEREF _Toc144540194 \h </w:instrText>
      </w:r>
      <w:r>
        <w:rPr>
          <w:noProof/>
        </w:rPr>
      </w:r>
      <w:r>
        <w:rPr>
          <w:noProof/>
        </w:rPr>
        <w:fldChar w:fldCharType="separate"/>
      </w:r>
      <w:r w:rsidR="00CB0F26">
        <w:rPr>
          <w:noProof/>
        </w:rPr>
        <w:t>19</w:t>
      </w:r>
      <w:r>
        <w:rPr>
          <w:noProof/>
        </w:rPr>
        <w:fldChar w:fldCharType="end"/>
      </w:r>
    </w:p>
    <w:p w:rsidR="003A3F76" w:rsidRDefault="003A3F76">
      <w:pPr>
        <w:pStyle w:val="TM4"/>
        <w:tabs>
          <w:tab w:val="left" w:pos="1680"/>
          <w:tab w:val="right" w:leader="dot" w:pos="9061"/>
        </w:tabs>
        <w:rPr>
          <w:noProof/>
          <w:sz w:val="24"/>
          <w:szCs w:val="24"/>
        </w:rPr>
      </w:pPr>
      <w:r>
        <w:rPr>
          <w:noProof/>
        </w:rPr>
        <w:t>II.3.1.3</w:t>
      </w:r>
      <w:r>
        <w:rPr>
          <w:noProof/>
          <w:sz w:val="24"/>
          <w:szCs w:val="24"/>
        </w:rPr>
        <w:tab/>
      </w:r>
      <w:r>
        <w:rPr>
          <w:noProof/>
        </w:rPr>
        <w:t>Evolution de l’intensité du signal (RMS)</w:t>
      </w:r>
      <w:r>
        <w:rPr>
          <w:noProof/>
        </w:rPr>
        <w:tab/>
      </w:r>
      <w:r>
        <w:rPr>
          <w:noProof/>
        </w:rPr>
        <w:fldChar w:fldCharType="begin"/>
      </w:r>
      <w:r>
        <w:rPr>
          <w:noProof/>
        </w:rPr>
        <w:instrText xml:space="preserve"> PAGEREF _Toc144540195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II.3.1.4</w:t>
      </w:r>
      <w:r>
        <w:rPr>
          <w:noProof/>
          <w:sz w:val="24"/>
          <w:szCs w:val="24"/>
        </w:rPr>
        <w:tab/>
      </w:r>
      <w:r>
        <w:rPr>
          <w:noProof/>
        </w:rPr>
        <w:t>Spectrogramme</w:t>
      </w:r>
      <w:r>
        <w:rPr>
          <w:noProof/>
        </w:rPr>
        <w:tab/>
      </w:r>
      <w:r>
        <w:rPr>
          <w:noProof/>
        </w:rPr>
        <w:fldChar w:fldCharType="begin"/>
      </w:r>
      <w:r>
        <w:rPr>
          <w:noProof/>
        </w:rPr>
        <w:instrText xml:space="preserve"> PAGEREF _Toc144540196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II.3.1.5</w:t>
      </w:r>
      <w:r>
        <w:rPr>
          <w:noProof/>
          <w:sz w:val="24"/>
          <w:szCs w:val="24"/>
        </w:rPr>
        <w:tab/>
      </w:r>
      <w:r>
        <w:rPr>
          <w:noProof/>
        </w:rPr>
        <w:t>Affichage des formants</w:t>
      </w:r>
      <w:r>
        <w:rPr>
          <w:noProof/>
        </w:rPr>
        <w:tab/>
      </w:r>
      <w:r>
        <w:rPr>
          <w:noProof/>
        </w:rPr>
        <w:fldChar w:fldCharType="begin"/>
      </w:r>
      <w:r>
        <w:rPr>
          <w:noProof/>
        </w:rPr>
        <w:instrText xml:space="preserve"> PAGEREF _Toc144540197 \h </w:instrText>
      </w:r>
      <w:r>
        <w:rPr>
          <w:noProof/>
        </w:rPr>
      </w:r>
      <w:r>
        <w:rPr>
          <w:noProof/>
        </w:rPr>
        <w:fldChar w:fldCharType="separate"/>
      </w:r>
      <w:r w:rsidR="00CB0F26">
        <w:rPr>
          <w:noProof/>
        </w:rPr>
        <w:t>20</w:t>
      </w:r>
      <w:r>
        <w:rPr>
          <w:noProof/>
        </w:rPr>
        <w:fldChar w:fldCharType="end"/>
      </w:r>
    </w:p>
    <w:p w:rsidR="003A3F76" w:rsidRDefault="003A3F76">
      <w:pPr>
        <w:pStyle w:val="TM4"/>
        <w:tabs>
          <w:tab w:val="left" w:pos="1680"/>
          <w:tab w:val="right" w:leader="dot" w:pos="9061"/>
        </w:tabs>
        <w:rPr>
          <w:noProof/>
          <w:sz w:val="24"/>
          <w:szCs w:val="24"/>
        </w:rPr>
      </w:pPr>
      <w:r>
        <w:rPr>
          <w:noProof/>
        </w:rPr>
        <w:t>II.3.1.6</w:t>
      </w:r>
      <w:r>
        <w:rPr>
          <w:noProof/>
          <w:sz w:val="24"/>
          <w:szCs w:val="24"/>
        </w:rPr>
        <w:tab/>
      </w:r>
      <w:r>
        <w:rPr>
          <w:noProof/>
        </w:rPr>
        <w:t>Affichage de la fréquence fondamentale F0</w:t>
      </w:r>
      <w:r>
        <w:rPr>
          <w:noProof/>
        </w:rPr>
        <w:tab/>
      </w:r>
      <w:r>
        <w:rPr>
          <w:noProof/>
        </w:rPr>
        <w:fldChar w:fldCharType="begin"/>
      </w:r>
      <w:r>
        <w:rPr>
          <w:noProof/>
        </w:rPr>
        <w:instrText xml:space="preserve"> PAGEREF _Toc144540198 \h </w:instrText>
      </w:r>
      <w:r>
        <w:rPr>
          <w:noProof/>
        </w:rPr>
      </w:r>
      <w:r>
        <w:rPr>
          <w:noProof/>
        </w:rPr>
        <w:fldChar w:fldCharType="separate"/>
      </w:r>
      <w:r w:rsidR="00CB0F26">
        <w:rPr>
          <w:noProof/>
        </w:rPr>
        <w:t>21</w:t>
      </w:r>
      <w:r>
        <w:rPr>
          <w:noProof/>
        </w:rPr>
        <w:fldChar w:fldCharType="end"/>
      </w:r>
    </w:p>
    <w:p w:rsidR="003A3F76" w:rsidRDefault="003A3F76">
      <w:pPr>
        <w:pStyle w:val="TM4"/>
        <w:tabs>
          <w:tab w:val="left" w:pos="1680"/>
          <w:tab w:val="right" w:leader="dot" w:pos="9061"/>
        </w:tabs>
        <w:rPr>
          <w:noProof/>
          <w:sz w:val="24"/>
          <w:szCs w:val="24"/>
        </w:rPr>
      </w:pPr>
      <w:r>
        <w:rPr>
          <w:noProof/>
        </w:rPr>
        <w:t>II.3.1.7</w:t>
      </w:r>
      <w:r>
        <w:rPr>
          <w:noProof/>
          <w:sz w:val="24"/>
          <w:szCs w:val="24"/>
        </w:rPr>
        <w:tab/>
      </w:r>
      <w:r>
        <w:rPr>
          <w:noProof/>
        </w:rPr>
        <w:t>Ecoute du signal</w:t>
      </w:r>
      <w:r>
        <w:rPr>
          <w:noProof/>
        </w:rPr>
        <w:tab/>
      </w:r>
      <w:r>
        <w:rPr>
          <w:noProof/>
        </w:rPr>
        <w:fldChar w:fldCharType="begin"/>
      </w:r>
      <w:r>
        <w:rPr>
          <w:noProof/>
        </w:rPr>
        <w:instrText xml:space="preserve"> PAGEREF _Toc144540199 \h </w:instrText>
      </w:r>
      <w:r>
        <w:rPr>
          <w:noProof/>
        </w:rPr>
      </w:r>
      <w:r>
        <w:rPr>
          <w:noProof/>
        </w:rPr>
        <w:fldChar w:fldCharType="separate"/>
      </w:r>
      <w:r w:rsidR="00CB0F26">
        <w:rPr>
          <w:noProof/>
        </w:rPr>
        <w:t>21</w:t>
      </w:r>
      <w:r>
        <w:rPr>
          <w:noProof/>
        </w:rPr>
        <w:fldChar w:fldCharType="end"/>
      </w:r>
    </w:p>
    <w:p w:rsidR="003A3F76" w:rsidRDefault="003A3F76">
      <w:pPr>
        <w:pStyle w:val="TM4"/>
        <w:tabs>
          <w:tab w:val="left" w:pos="1680"/>
          <w:tab w:val="right" w:leader="dot" w:pos="9061"/>
        </w:tabs>
        <w:rPr>
          <w:noProof/>
          <w:sz w:val="24"/>
          <w:szCs w:val="24"/>
        </w:rPr>
      </w:pPr>
      <w:r>
        <w:rPr>
          <w:noProof/>
        </w:rPr>
        <w:t>II.3.1.8</w:t>
      </w:r>
      <w:r>
        <w:rPr>
          <w:noProof/>
          <w:sz w:val="24"/>
          <w:szCs w:val="24"/>
        </w:rPr>
        <w:tab/>
      </w:r>
      <w:r>
        <w:rPr>
          <w:noProof/>
        </w:rPr>
        <w:t>Exemple d’affichage de traitements effectués sur un fichier acoustique</w:t>
      </w:r>
      <w:r>
        <w:rPr>
          <w:noProof/>
        </w:rPr>
        <w:tab/>
      </w:r>
      <w:r>
        <w:rPr>
          <w:noProof/>
        </w:rPr>
        <w:fldChar w:fldCharType="begin"/>
      </w:r>
      <w:r>
        <w:rPr>
          <w:noProof/>
        </w:rPr>
        <w:instrText xml:space="preserve"> PAGEREF _Toc144540200 \h </w:instrText>
      </w:r>
      <w:r>
        <w:rPr>
          <w:noProof/>
        </w:rPr>
      </w:r>
      <w:r>
        <w:rPr>
          <w:noProof/>
        </w:rPr>
        <w:fldChar w:fldCharType="separate"/>
      </w:r>
      <w:r w:rsidR="00CB0F26">
        <w:rPr>
          <w:noProof/>
        </w:rPr>
        <w:t>22</w:t>
      </w:r>
      <w:r>
        <w:rPr>
          <w:noProof/>
        </w:rPr>
        <w:fldChar w:fldCharType="end"/>
      </w:r>
    </w:p>
    <w:p w:rsidR="003A3F76" w:rsidRDefault="003A3F76">
      <w:pPr>
        <w:pStyle w:val="TM3"/>
        <w:tabs>
          <w:tab w:val="left" w:pos="1200"/>
          <w:tab w:val="right" w:leader="dot" w:pos="9061"/>
        </w:tabs>
        <w:rPr>
          <w:i w:val="0"/>
          <w:noProof/>
          <w:sz w:val="24"/>
          <w:szCs w:val="24"/>
        </w:rPr>
      </w:pPr>
      <w:r>
        <w:rPr>
          <w:noProof/>
        </w:rPr>
        <w:t>II.3.2</w:t>
      </w:r>
      <w:r>
        <w:rPr>
          <w:i w:val="0"/>
          <w:noProof/>
          <w:sz w:val="24"/>
          <w:szCs w:val="24"/>
        </w:rPr>
        <w:tab/>
      </w:r>
      <w:r>
        <w:rPr>
          <w:noProof/>
        </w:rPr>
        <w:t>Traitements s’affichant dans la fenêtre synchrone</w:t>
      </w:r>
      <w:r>
        <w:rPr>
          <w:noProof/>
        </w:rPr>
        <w:tab/>
      </w:r>
      <w:r>
        <w:rPr>
          <w:noProof/>
        </w:rPr>
        <w:fldChar w:fldCharType="begin"/>
      </w:r>
      <w:r>
        <w:rPr>
          <w:noProof/>
        </w:rPr>
        <w:instrText xml:space="preserve"> PAGEREF _Toc144540201 \h </w:instrText>
      </w:r>
      <w:r>
        <w:rPr>
          <w:noProof/>
        </w:rPr>
      </w:r>
      <w:r>
        <w:rPr>
          <w:noProof/>
        </w:rPr>
        <w:fldChar w:fldCharType="separate"/>
      </w:r>
      <w:r w:rsidR="00CB0F26">
        <w:rPr>
          <w:noProof/>
        </w:rPr>
        <w:t>22</w:t>
      </w:r>
      <w:r>
        <w:rPr>
          <w:noProof/>
        </w:rPr>
        <w:fldChar w:fldCharType="end"/>
      </w:r>
    </w:p>
    <w:p w:rsidR="003A3F76" w:rsidRDefault="003A3F76">
      <w:pPr>
        <w:pStyle w:val="TM4"/>
        <w:tabs>
          <w:tab w:val="left" w:pos="1680"/>
          <w:tab w:val="right" w:leader="dot" w:pos="9061"/>
        </w:tabs>
        <w:rPr>
          <w:noProof/>
          <w:sz w:val="24"/>
          <w:szCs w:val="24"/>
        </w:rPr>
      </w:pPr>
      <w:r>
        <w:rPr>
          <w:noProof/>
        </w:rPr>
        <w:t>II.3.2.1</w:t>
      </w:r>
      <w:r>
        <w:rPr>
          <w:noProof/>
          <w:sz w:val="24"/>
          <w:szCs w:val="24"/>
        </w:rPr>
        <w:tab/>
      </w:r>
      <w:r>
        <w:rPr>
          <w:noProof/>
        </w:rPr>
        <w:t>Calcul de la FFT et/ou de la LPC</w:t>
      </w:r>
      <w:r>
        <w:rPr>
          <w:noProof/>
        </w:rPr>
        <w:tab/>
      </w:r>
      <w:r>
        <w:rPr>
          <w:noProof/>
        </w:rPr>
        <w:fldChar w:fldCharType="begin"/>
      </w:r>
      <w:r>
        <w:rPr>
          <w:noProof/>
        </w:rPr>
        <w:instrText xml:space="preserve"> PAGEREF _Toc144540202 \h </w:instrText>
      </w:r>
      <w:r>
        <w:rPr>
          <w:noProof/>
        </w:rPr>
      </w:r>
      <w:r>
        <w:rPr>
          <w:noProof/>
        </w:rPr>
        <w:fldChar w:fldCharType="separate"/>
      </w:r>
      <w:r w:rsidR="00CB0F26">
        <w:rPr>
          <w:noProof/>
        </w:rPr>
        <w:t>22</w:t>
      </w:r>
      <w:r>
        <w:rPr>
          <w:noProof/>
        </w:rPr>
        <w:fldChar w:fldCharType="end"/>
      </w:r>
    </w:p>
    <w:p w:rsidR="003A3F76" w:rsidRDefault="003A3F76">
      <w:pPr>
        <w:pStyle w:val="TM4"/>
        <w:tabs>
          <w:tab w:val="left" w:pos="1680"/>
          <w:tab w:val="right" w:leader="dot" w:pos="9061"/>
        </w:tabs>
        <w:rPr>
          <w:noProof/>
          <w:sz w:val="24"/>
          <w:szCs w:val="24"/>
        </w:rPr>
      </w:pPr>
      <w:r>
        <w:rPr>
          <w:noProof/>
        </w:rPr>
        <w:t>II.3.2.2</w:t>
      </w:r>
      <w:r>
        <w:rPr>
          <w:noProof/>
          <w:sz w:val="24"/>
          <w:szCs w:val="24"/>
        </w:rPr>
        <w:tab/>
      </w:r>
      <w:r>
        <w:rPr>
          <w:noProof/>
        </w:rPr>
        <w:t>Calcul du cepstre</w:t>
      </w:r>
      <w:r>
        <w:rPr>
          <w:noProof/>
        </w:rPr>
        <w:tab/>
      </w:r>
      <w:r>
        <w:rPr>
          <w:noProof/>
        </w:rPr>
        <w:fldChar w:fldCharType="begin"/>
      </w:r>
      <w:r>
        <w:rPr>
          <w:noProof/>
        </w:rPr>
        <w:instrText xml:space="preserve"> PAGEREF _Toc144540203 \h </w:instrText>
      </w:r>
      <w:r>
        <w:rPr>
          <w:noProof/>
        </w:rPr>
      </w:r>
      <w:r>
        <w:rPr>
          <w:noProof/>
        </w:rPr>
        <w:fldChar w:fldCharType="separate"/>
      </w:r>
      <w:r w:rsidR="00CB0F26">
        <w:rPr>
          <w:noProof/>
        </w:rPr>
        <w:t>23</w:t>
      </w:r>
      <w:r>
        <w:rPr>
          <w:noProof/>
        </w:rPr>
        <w:fldChar w:fldCharType="end"/>
      </w:r>
    </w:p>
    <w:p w:rsidR="003A3F76" w:rsidRDefault="003A3F76">
      <w:pPr>
        <w:pStyle w:val="TM4"/>
        <w:tabs>
          <w:tab w:val="left" w:pos="1680"/>
          <w:tab w:val="right" w:leader="dot" w:pos="9061"/>
        </w:tabs>
        <w:rPr>
          <w:noProof/>
          <w:sz w:val="24"/>
          <w:szCs w:val="24"/>
        </w:rPr>
      </w:pPr>
      <w:r>
        <w:rPr>
          <w:noProof/>
        </w:rPr>
        <w:t>II.3.2.3</w:t>
      </w:r>
      <w:r>
        <w:rPr>
          <w:noProof/>
          <w:sz w:val="24"/>
          <w:szCs w:val="24"/>
        </w:rPr>
        <w:tab/>
      </w:r>
      <w:r>
        <w:rPr>
          <w:noProof/>
        </w:rPr>
        <w:t>Exemple d’affichage de traitements spectraux à partir d’un fichier acoustique</w:t>
      </w:r>
      <w:r>
        <w:rPr>
          <w:noProof/>
        </w:rPr>
        <w:tab/>
      </w:r>
      <w:r>
        <w:rPr>
          <w:noProof/>
        </w:rPr>
        <w:fldChar w:fldCharType="begin"/>
      </w:r>
      <w:r>
        <w:rPr>
          <w:noProof/>
        </w:rPr>
        <w:instrText xml:space="preserve"> PAGEREF _Toc144540204 \h </w:instrText>
      </w:r>
      <w:r>
        <w:rPr>
          <w:noProof/>
        </w:rPr>
      </w:r>
      <w:r>
        <w:rPr>
          <w:noProof/>
        </w:rPr>
        <w:fldChar w:fldCharType="separate"/>
      </w:r>
      <w:r w:rsidR="00CB0F26">
        <w:rPr>
          <w:noProof/>
        </w:rPr>
        <w:t>24</w:t>
      </w:r>
      <w:r>
        <w:rPr>
          <w:noProof/>
        </w:rPr>
        <w:fldChar w:fldCharType="end"/>
      </w:r>
    </w:p>
    <w:p w:rsidR="003A3F76" w:rsidRDefault="003A3F76">
      <w:pPr>
        <w:pStyle w:val="TM2"/>
        <w:tabs>
          <w:tab w:val="left" w:pos="960"/>
          <w:tab w:val="right" w:leader="dot" w:pos="9061"/>
        </w:tabs>
        <w:rPr>
          <w:caps w:val="0"/>
          <w:noProof/>
          <w:sz w:val="24"/>
          <w:szCs w:val="24"/>
        </w:rPr>
      </w:pPr>
      <w:r>
        <w:rPr>
          <w:noProof/>
        </w:rPr>
        <w:t>II.4</w:t>
      </w:r>
      <w:r>
        <w:rPr>
          <w:caps w:val="0"/>
          <w:noProof/>
          <w:sz w:val="24"/>
          <w:szCs w:val="24"/>
        </w:rPr>
        <w:tab/>
      </w:r>
      <w:r>
        <w:rPr>
          <w:noProof/>
        </w:rPr>
        <w:t>Traitements sur les signaux EMA</w:t>
      </w:r>
      <w:r>
        <w:rPr>
          <w:noProof/>
        </w:rPr>
        <w:tab/>
      </w:r>
      <w:r>
        <w:rPr>
          <w:noProof/>
        </w:rPr>
        <w:fldChar w:fldCharType="begin"/>
      </w:r>
      <w:r>
        <w:rPr>
          <w:noProof/>
        </w:rPr>
        <w:instrText xml:space="preserve"> PAGEREF _Toc144540205 \h </w:instrText>
      </w:r>
      <w:r>
        <w:rPr>
          <w:noProof/>
        </w:rPr>
      </w:r>
      <w:r>
        <w:rPr>
          <w:noProof/>
        </w:rPr>
        <w:fldChar w:fldCharType="separate"/>
      </w:r>
      <w:r w:rsidR="00CB0F26">
        <w:rPr>
          <w:noProof/>
        </w:rPr>
        <w:t>24</w:t>
      </w:r>
      <w:r>
        <w:rPr>
          <w:noProof/>
        </w:rPr>
        <w:fldChar w:fldCharType="end"/>
      </w:r>
    </w:p>
    <w:p w:rsidR="003A3F76" w:rsidRDefault="003A3F76">
      <w:pPr>
        <w:pStyle w:val="TM3"/>
        <w:tabs>
          <w:tab w:val="left" w:pos="1200"/>
          <w:tab w:val="right" w:leader="dot" w:pos="9061"/>
        </w:tabs>
        <w:rPr>
          <w:i w:val="0"/>
          <w:noProof/>
          <w:sz w:val="24"/>
          <w:szCs w:val="24"/>
        </w:rPr>
      </w:pPr>
      <w:r>
        <w:rPr>
          <w:noProof/>
        </w:rPr>
        <w:t>II.4.1</w:t>
      </w:r>
      <w:r>
        <w:rPr>
          <w:i w:val="0"/>
          <w:noProof/>
          <w:sz w:val="24"/>
          <w:szCs w:val="24"/>
        </w:rPr>
        <w:tab/>
      </w:r>
      <w:r>
        <w:rPr>
          <w:noProof/>
        </w:rPr>
        <w:t>Trajectoire des bobines</w:t>
      </w:r>
      <w:r>
        <w:rPr>
          <w:noProof/>
        </w:rPr>
        <w:tab/>
      </w:r>
      <w:r>
        <w:rPr>
          <w:noProof/>
        </w:rPr>
        <w:fldChar w:fldCharType="begin"/>
      </w:r>
      <w:r>
        <w:rPr>
          <w:noProof/>
        </w:rPr>
        <w:instrText xml:space="preserve"> PAGEREF _Toc144540206 \h </w:instrText>
      </w:r>
      <w:r>
        <w:rPr>
          <w:noProof/>
        </w:rPr>
      </w:r>
      <w:r>
        <w:rPr>
          <w:noProof/>
        </w:rPr>
        <w:fldChar w:fldCharType="separate"/>
      </w:r>
      <w:r w:rsidR="00CB0F26">
        <w:rPr>
          <w:noProof/>
        </w:rPr>
        <w:t>24</w:t>
      </w:r>
      <w:r>
        <w:rPr>
          <w:noProof/>
        </w:rPr>
        <w:fldChar w:fldCharType="end"/>
      </w:r>
    </w:p>
    <w:p w:rsidR="003A3F76" w:rsidRDefault="003A3F76">
      <w:pPr>
        <w:pStyle w:val="TM3"/>
        <w:tabs>
          <w:tab w:val="left" w:pos="1200"/>
          <w:tab w:val="right" w:leader="dot" w:pos="9061"/>
        </w:tabs>
        <w:rPr>
          <w:i w:val="0"/>
          <w:noProof/>
          <w:sz w:val="24"/>
          <w:szCs w:val="24"/>
        </w:rPr>
      </w:pPr>
      <w:r>
        <w:rPr>
          <w:noProof/>
        </w:rPr>
        <w:t>II.4.2</w:t>
      </w:r>
      <w:r>
        <w:rPr>
          <w:i w:val="0"/>
          <w:noProof/>
          <w:sz w:val="24"/>
          <w:szCs w:val="24"/>
        </w:rPr>
        <w:tab/>
      </w:r>
      <w:r>
        <w:rPr>
          <w:noProof/>
        </w:rPr>
        <w:t>Vitesse</w:t>
      </w:r>
      <w:r>
        <w:rPr>
          <w:noProof/>
        </w:rPr>
        <w:tab/>
      </w:r>
      <w:r>
        <w:rPr>
          <w:noProof/>
        </w:rPr>
        <w:fldChar w:fldCharType="begin"/>
      </w:r>
      <w:r>
        <w:rPr>
          <w:noProof/>
        </w:rPr>
        <w:instrText xml:space="preserve"> PAGEREF _Toc144540207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II.4.3</w:t>
      </w:r>
      <w:r>
        <w:rPr>
          <w:i w:val="0"/>
          <w:noProof/>
          <w:sz w:val="24"/>
          <w:szCs w:val="24"/>
        </w:rPr>
        <w:tab/>
      </w:r>
      <w:r>
        <w:rPr>
          <w:noProof/>
        </w:rPr>
        <w:t>Vitesse tangentielle</w:t>
      </w:r>
      <w:r>
        <w:rPr>
          <w:noProof/>
        </w:rPr>
        <w:tab/>
      </w:r>
      <w:r>
        <w:rPr>
          <w:noProof/>
        </w:rPr>
        <w:fldChar w:fldCharType="begin"/>
      </w:r>
      <w:r>
        <w:rPr>
          <w:noProof/>
        </w:rPr>
        <w:instrText xml:space="preserve"> PAGEREF _Toc144540208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II.4.4</w:t>
      </w:r>
      <w:r>
        <w:rPr>
          <w:i w:val="0"/>
          <w:noProof/>
          <w:sz w:val="24"/>
          <w:szCs w:val="24"/>
        </w:rPr>
        <w:tab/>
      </w:r>
      <w:r>
        <w:rPr>
          <w:noProof/>
        </w:rPr>
        <w:t>Accélération</w:t>
      </w:r>
      <w:r>
        <w:rPr>
          <w:noProof/>
        </w:rPr>
        <w:tab/>
      </w:r>
      <w:r>
        <w:rPr>
          <w:noProof/>
        </w:rPr>
        <w:fldChar w:fldCharType="begin"/>
      </w:r>
      <w:r>
        <w:rPr>
          <w:noProof/>
        </w:rPr>
        <w:instrText xml:space="preserve"> PAGEREF _Toc144540209 \h </w:instrText>
      </w:r>
      <w:r>
        <w:rPr>
          <w:noProof/>
        </w:rPr>
      </w:r>
      <w:r>
        <w:rPr>
          <w:noProof/>
        </w:rPr>
        <w:fldChar w:fldCharType="separate"/>
      </w:r>
      <w:r w:rsidR="00CB0F26">
        <w:rPr>
          <w:noProof/>
        </w:rPr>
        <w:t>25</w:t>
      </w:r>
      <w:r>
        <w:rPr>
          <w:noProof/>
        </w:rPr>
        <w:fldChar w:fldCharType="end"/>
      </w:r>
    </w:p>
    <w:p w:rsidR="003A3F76" w:rsidRDefault="003A3F76">
      <w:pPr>
        <w:pStyle w:val="TM3"/>
        <w:tabs>
          <w:tab w:val="left" w:pos="1200"/>
          <w:tab w:val="right" w:leader="dot" w:pos="9061"/>
        </w:tabs>
        <w:rPr>
          <w:i w:val="0"/>
          <w:noProof/>
          <w:sz w:val="24"/>
          <w:szCs w:val="24"/>
        </w:rPr>
      </w:pPr>
      <w:r>
        <w:rPr>
          <w:noProof/>
        </w:rPr>
        <w:t>II.4.5</w:t>
      </w:r>
      <w:r>
        <w:rPr>
          <w:i w:val="0"/>
          <w:noProof/>
          <w:sz w:val="24"/>
          <w:szCs w:val="24"/>
        </w:rPr>
        <w:tab/>
      </w:r>
      <w:r>
        <w:rPr>
          <w:noProof/>
        </w:rPr>
        <w:t>Détection des minima, maxima, passages par zéro (ppz) ou moyennes</w:t>
      </w:r>
      <w:r>
        <w:rPr>
          <w:noProof/>
        </w:rPr>
        <w:tab/>
      </w:r>
      <w:r>
        <w:rPr>
          <w:noProof/>
        </w:rPr>
        <w:fldChar w:fldCharType="begin"/>
      </w:r>
      <w:r>
        <w:rPr>
          <w:noProof/>
        </w:rPr>
        <w:instrText xml:space="preserve"> PAGEREF _Toc144540210 \h </w:instrText>
      </w:r>
      <w:r>
        <w:rPr>
          <w:noProof/>
        </w:rPr>
      </w:r>
      <w:r>
        <w:rPr>
          <w:noProof/>
        </w:rPr>
        <w:fldChar w:fldCharType="separate"/>
      </w:r>
      <w:r w:rsidR="00CB0F26">
        <w:rPr>
          <w:noProof/>
        </w:rPr>
        <w:t>26</w:t>
      </w:r>
      <w:r>
        <w:rPr>
          <w:noProof/>
        </w:rPr>
        <w:fldChar w:fldCharType="end"/>
      </w:r>
    </w:p>
    <w:p w:rsidR="003A3F76" w:rsidRDefault="003A3F76">
      <w:pPr>
        <w:pStyle w:val="TM3"/>
        <w:tabs>
          <w:tab w:val="left" w:pos="1200"/>
          <w:tab w:val="right" w:leader="dot" w:pos="9061"/>
        </w:tabs>
        <w:rPr>
          <w:i w:val="0"/>
          <w:noProof/>
          <w:sz w:val="24"/>
          <w:szCs w:val="24"/>
        </w:rPr>
      </w:pPr>
      <w:r>
        <w:rPr>
          <w:noProof/>
        </w:rPr>
        <w:t>II.4.6</w:t>
      </w:r>
      <w:r>
        <w:rPr>
          <w:i w:val="0"/>
          <w:noProof/>
          <w:sz w:val="24"/>
          <w:szCs w:val="24"/>
        </w:rPr>
        <w:tab/>
      </w:r>
      <w:r>
        <w:rPr>
          <w:noProof/>
        </w:rPr>
        <w:t>Exemple de traitements sur un fichier EMA</w:t>
      </w:r>
      <w:r>
        <w:rPr>
          <w:noProof/>
        </w:rPr>
        <w:tab/>
      </w:r>
      <w:r>
        <w:rPr>
          <w:noProof/>
        </w:rPr>
        <w:fldChar w:fldCharType="begin"/>
      </w:r>
      <w:r>
        <w:rPr>
          <w:noProof/>
        </w:rPr>
        <w:instrText xml:space="preserve"> PAGEREF _Toc144540211 \h </w:instrText>
      </w:r>
      <w:r>
        <w:rPr>
          <w:noProof/>
        </w:rPr>
      </w:r>
      <w:r>
        <w:rPr>
          <w:noProof/>
        </w:rPr>
        <w:fldChar w:fldCharType="separate"/>
      </w:r>
      <w:r w:rsidR="00CB0F26">
        <w:rPr>
          <w:noProof/>
        </w:rPr>
        <w:t>27</w:t>
      </w:r>
      <w:r>
        <w:rPr>
          <w:noProof/>
        </w:rPr>
        <w:fldChar w:fldCharType="end"/>
      </w:r>
    </w:p>
    <w:p w:rsidR="003A3F76" w:rsidRDefault="003A3F76">
      <w:pPr>
        <w:pStyle w:val="TM3"/>
        <w:tabs>
          <w:tab w:val="left" w:pos="1200"/>
          <w:tab w:val="right" w:leader="dot" w:pos="9061"/>
        </w:tabs>
        <w:rPr>
          <w:i w:val="0"/>
          <w:noProof/>
          <w:sz w:val="24"/>
          <w:szCs w:val="24"/>
        </w:rPr>
      </w:pPr>
      <w:r>
        <w:rPr>
          <w:noProof/>
        </w:rPr>
        <w:t>II.4.7</w:t>
      </w:r>
      <w:r>
        <w:rPr>
          <w:i w:val="0"/>
          <w:noProof/>
          <w:sz w:val="24"/>
          <w:szCs w:val="24"/>
        </w:rPr>
        <w:tab/>
      </w:r>
      <w:r>
        <w:rPr>
          <w:noProof/>
        </w:rPr>
        <w:t>Coupe sagittale / Fichier de contour du palais</w:t>
      </w:r>
      <w:r>
        <w:rPr>
          <w:noProof/>
        </w:rPr>
        <w:tab/>
      </w:r>
      <w:r>
        <w:rPr>
          <w:noProof/>
        </w:rPr>
        <w:fldChar w:fldCharType="begin"/>
      </w:r>
      <w:r>
        <w:rPr>
          <w:noProof/>
        </w:rPr>
        <w:instrText xml:space="preserve"> PAGEREF _Toc144540212 \h </w:instrText>
      </w:r>
      <w:r>
        <w:rPr>
          <w:noProof/>
        </w:rPr>
      </w:r>
      <w:r>
        <w:rPr>
          <w:noProof/>
        </w:rPr>
        <w:fldChar w:fldCharType="separate"/>
      </w:r>
      <w:r w:rsidR="00CB0F26">
        <w:rPr>
          <w:noProof/>
        </w:rPr>
        <w:t>28</w:t>
      </w:r>
      <w:r>
        <w:rPr>
          <w:noProof/>
        </w:rPr>
        <w:fldChar w:fldCharType="end"/>
      </w:r>
    </w:p>
    <w:p w:rsidR="003A3F76" w:rsidRDefault="003A3F76">
      <w:pPr>
        <w:pStyle w:val="TM4"/>
        <w:tabs>
          <w:tab w:val="left" w:pos="1680"/>
          <w:tab w:val="right" w:leader="dot" w:pos="9061"/>
        </w:tabs>
        <w:rPr>
          <w:noProof/>
          <w:sz w:val="24"/>
          <w:szCs w:val="24"/>
        </w:rPr>
      </w:pPr>
      <w:r>
        <w:rPr>
          <w:noProof/>
        </w:rPr>
        <w:t>II.4.7.1</w:t>
      </w:r>
      <w:r>
        <w:rPr>
          <w:noProof/>
          <w:sz w:val="24"/>
          <w:szCs w:val="24"/>
        </w:rPr>
        <w:tab/>
      </w:r>
      <w:r>
        <w:rPr>
          <w:noProof/>
        </w:rPr>
        <w:t>Extraction du fichier de contour du palais</w:t>
      </w:r>
      <w:r>
        <w:rPr>
          <w:noProof/>
        </w:rPr>
        <w:tab/>
      </w:r>
      <w:r>
        <w:rPr>
          <w:noProof/>
        </w:rPr>
        <w:fldChar w:fldCharType="begin"/>
      </w:r>
      <w:r>
        <w:rPr>
          <w:noProof/>
        </w:rPr>
        <w:instrText xml:space="preserve"> PAGEREF _Toc144540213 \h </w:instrText>
      </w:r>
      <w:r>
        <w:rPr>
          <w:noProof/>
        </w:rPr>
      </w:r>
      <w:r>
        <w:rPr>
          <w:noProof/>
        </w:rPr>
        <w:fldChar w:fldCharType="separate"/>
      </w:r>
      <w:r w:rsidR="00CB0F26">
        <w:rPr>
          <w:noProof/>
        </w:rPr>
        <w:t>28</w:t>
      </w:r>
      <w:r>
        <w:rPr>
          <w:noProof/>
        </w:rPr>
        <w:fldChar w:fldCharType="end"/>
      </w:r>
    </w:p>
    <w:p w:rsidR="003A3F76" w:rsidRDefault="003A3F76">
      <w:pPr>
        <w:pStyle w:val="TM4"/>
        <w:tabs>
          <w:tab w:val="left" w:pos="1680"/>
          <w:tab w:val="right" w:leader="dot" w:pos="9061"/>
        </w:tabs>
        <w:rPr>
          <w:noProof/>
          <w:sz w:val="24"/>
          <w:szCs w:val="24"/>
        </w:rPr>
      </w:pPr>
      <w:r>
        <w:rPr>
          <w:noProof/>
        </w:rPr>
        <w:t>II.4.7.2</w:t>
      </w:r>
      <w:r>
        <w:rPr>
          <w:noProof/>
          <w:sz w:val="24"/>
          <w:szCs w:val="24"/>
        </w:rPr>
        <w:tab/>
      </w:r>
      <w:r>
        <w:rPr>
          <w:noProof/>
        </w:rPr>
        <w:t>Coupe sagittale</w:t>
      </w:r>
      <w:r>
        <w:rPr>
          <w:noProof/>
        </w:rPr>
        <w:tab/>
      </w:r>
      <w:r>
        <w:rPr>
          <w:noProof/>
        </w:rPr>
        <w:fldChar w:fldCharType="begin"/>
      </w:r>
      <w:r>
        <w:rPr>
          <w:noProof/>
        </w:rPr>
        <w:instrText xml:space="preserve"> PAGEREF _Toc144540214 \h </w:instrText>
      </w:r>
      <w:r>
        <w:rPr>
          <w:noProof/>
        </w:rPr>
      </w:r>
      <w:r>
        <w:rPr>
          <w:noProof/>
        </w:rPr>
        <w:fldChar w:fldCharType="separate"/>
      </w:r>
      <w:r w:rsidR="00CB0F26">
        <w:rPr>
          <w:noProof/>
        </w:rPr>
        <w:t>29</w:t>
      </w:r>
      <w:r>
        <w:rPr>
          <w:noProof/>
        </w:rPr>
        <w:fldChar w:fldCharType="end"/>
      </w:r>
    </w:p>
    <w:p w:rsidR="003A3F76" w:rsidRDefault="003A3F76">
      <w:pPr>
        <w:pStyle w:val="TM3"/>
        <w:tabs>
          <w:tab w:val="left" w:pos="1200"/>
          <w:tab w:val="right" w:leader="dot" w:pos="9061"/>
        </w:tabs>
        <w:rPr>
          <w:i w:val="0"/>
          <w:noProof/>
          <w:sz w:val="24"/>
          <w:szCs w:val="24"/>
        </w:rPr>
      </w:pPr>
      <w:r>
        <w:rPr>
          <w:noProof/>
        </w:rPr>
        <w:t>II.4.8</w:t>
      </w:r>
      <w:r>
        <w:rPr>
          <w:i w:val="0"/>
          <w:noProof/>
          <w:sz w:val="24"/>
          <w:szCs w:val="24"/>
        </w:rPr>
        <w:tab/>
      </w:r>
      <w:r>
        <w:rPr>
          <w:noProof/>
        </w:rPr>
        <w:t>Animation des trajectoires des bobines</w:t>
      </w:r>
      <w:r>
        <w:rPr>
          <w:noProof/>
        </w:rPr>
        <w:tab/>
      </w:r>
      <w:r>
        <w:rPr>
          <w:noProof/>
        </w:rPr>
        <w:fldChar w:fldCharType="begin"/>
      </w:r>
      <w:r>
        <w:rPr>
          <w:noProof/>
        </w:rPr>
        <w:instrText xml:space="preserve"> PAGEREF _Toc144540215 \h </w:instrText>
      </w:r>
      <w:r>
        <w:rPr>
          <w:noProof/>
        </w:rPr>
      </w:r>
      <w:r>
        <w:rPr>
          <w:noProof/>
        </w:rPr>
        <w:fldChar w:fldCharType="separate"/>
      </w:r>
      <w:r w:rsidR="00CB0F26">
        <w:rPr>
          <w:noProof/>
        </w:rPr>
        <w:t>30</w:t>
      </w:r>
      <w:r>
        <w:rPr>
          <w:noProof/>
        </w:rPr>
        <w:fldChar w:fldCharType="end"/>
      </w:r>
    </w:p>
    <w:p w:rsidR="003A3F76" w:rsidRDefault="003A3F76">
      <w:pPr>
        <w:pStyle w:val="TM3"/>
        <w:tabs>
          <w:tab w:val="left" w:pos="1200"/>
          <w:tab w:val="right" w:leader="dot" w:pos="9061"/>
        </w:tabs>
        <w:rPr>
          <w:i w:val="0"/>
          <w:noProof/>
          <w:sz w:val="24"/>
          <w:szCs w:val="24"/>
        </w:rPr>
      </w:pPr>
      <w:r>
        <w:rPr>
          <w:noProof/>
        </w:rPr>
        <w:t>II.4.9</w:t>
      </w:r>
      <w:r>
        <w:rPr>
          <w:i w:val="0"/>
          <w:noProof/>
          <w:sz w:val="24"/>
          <w:szCs w:val="24"/>
        </w:rPr>
        <w:tab/>
      </w:r>
      <w:r>
        <w:rPr>
          <w:noProof/>
        </w:rPr>
        <w:t>Affichage des tilts des bobines</w:t>
      </w:r>
      <w:r>
        <w:rPr>
          <w:noProof/>
        </w:rPr>
        <w:tab/>
      </w:r>
      <w:r>
        <w:rPr>
          <w:noProof/>
        </w:rPr>
        <w:fldChar w:fldCharType="begin"/>
      </w:r>
      <w:r>
        <w:rPr>
          <w:noProof/>
        </w:rPr>
        <w:instrText xml:space="preserve"> PAGEREF _Toc144540216 \h </w:instrText>
      </w:r>
      <w:r>
        <w:rPr>
          <w:noProof/>
        </w:rPr>
      </w:r>
      <w:r>
        <w:rPr>
          <w:noProof/>
        </w:rPr>
        <w:fldChar w:fldCharType="separate"/>
      </w:r>
      <w:r w:rsidR="00CB0F26">
        <w:rPr>
          <w:noProof/>
        </w:rPr>
        <w:t>31</w:t>
      </w:r>
      <w:r>
        <w:rPr>
          <w:noProof/>
        </w:rPr>
        <w:fldChar w:fldCharType="end"/>
      </w:r>
    </w:p>
    <w:p w:rsidR="003A3F76" w:rsidRDefault="003A3F76">
      <w:pPr>
        <w:pStyle w:val="TM2"/>
        <w:tabs>
          <w:tab w:val="left" w:pos="960"/>
          <w:tab w:val="right" w:leader="dot" w:pos="9061"/>
        </w:tabs>
        <w:rPr>
          <w:caps w:val="0"/>
          <w:noProof/>
          <w:sz w:val="24"/>
          <w:szCs w:val="24"/>
        </w:rPr>
      </w:pPr>
      <w:r>
        <w:rPr>
          <w:noProof/>
        </w:rPr>
        <w:t>II.5</w:t>
      </w:r>
      <w:r>
        <w:rPr>
          <w:caps w:val="0"/>
          <w:noProof/>
          <w:sz w:val="24"/>
          <w:szCs w:val="24"/>
        </w:rPr>
        <w:tab/>
      </w:r>
      <w:r>
        <w:rPr>
          <w:noProof/>
        </w:rPr>
        <w:t>Traitements sur les signaux EPG</w:t>
      </w:r>
      <w:r>
        <w:rPr>
          <w:noProof/>
        </w:rPr>
        <w:tab/>
      </w:r>
      <w:r>
        <w:rPr>
          <w:noProof/>
        </w:rPr>
        <w:fldChar w:fldCharType="begin"/>
      </w:r>
      <w:r>
        <w:rPr>
          <w:noProof/>
        </w:rPr>
        <w:instrText xml:space="preserve"> PAGEREF _Toc144540217 \h </w:instrText>
      </w:r>
      <w:r>
        <w:rPr>
          <w:noProof/>
        </w:rPr>
      </w:r>
      <w:r>
        <w:rPr>
          <w:noProof/>
        </w:rPr>
        <w:fldChar w:fldCharType="separate"/>
      </w:r>
      <w:r w:rsidR="00CB0F26">
        <w:rPr>
          <w:noProof/>
        </w:rPr>
        <w:t>31</w:t>
      </w:r>
      <w:r>
        <w:rPr>
          <w:noProof/>
        </w:rPr>
        <w:fldChar w:fldCharType="end"/>
      </w:r>
    </w:p>
    <w:p w:rsidR="003A3F76" w:rsidRDefault="003A3F76">
      <w:pPr>
        <w:pStyle w:val="TM3"/>
        <w:tabs>
          <w:tab w:val="left" w:pos="1200"/>
          <w:tab w:val="right" w:leader="dot" w:pos="9061"/>
        </w:tabs>
        <w:rPr>
          <w:i w:val="0"/>
          <w:noProof/>
          <w:sz w:val="24"/>
          <w:szCs w:val="24"/>
        </w:rPr>
      </w:pPr>
      <w:r>
        <w:rPr>
          <w:noProof/>
        </w:rPr>
        <w:t>II.5.1</w:t>
      </w:r>
      <w:r>
        <w:rPr>
          <w:i w:val="0"/>
          <w:noProof/>
          <w:sz w:val="24"/>
          <w:szCs w:val="24"/>
        </w:rPr>
        <w:tab/>
      </w:r>
      <w:r>
        <w:rPr>
          <w:noProof/>
        </w:rPr>
        <w:t>Sélection des électrodes d’une région</w:t>
      </w:r>
      <w:r>
        <w:rPr>
          <w:noProof/>
        </w:rPr>
        <w:tab/>
      </w:r>
      <w:r>
        <w:rPr>
          <w:noProof/>
        </w:rPr>
        <w:fldChar w:fldCharType="begin"/>
      </w:r>
      <w:r>
        <w:rPr>
          <w:noProof/>
        </w:rPr>
        <w:instrText xml:space="preserve"> PAGEREF _Toc144540218 \h </w:instrText>
      </w:r>
      <w:r>
        <w:rPr>
          <w:noProof/>
        </w:rPr>
      </w:r>
      <w:r>
        <w:rPr>
          <w:noProof/>
        </w:rPr>
        <w:fldChar w:fldCharType="separate"/>
      </w:r>
      <w:r w:rsidR="00CB0F26">
        <w:rPr>
          <w:noProof/>
        </w:rPr>
        <w:t>31</w:t>
      </w:r>
      <w:r>
        <w:rPr>
          <w:noProof/>
        </w:rPr>
        <w:fldChar w:fldCharType="end"/>
      </w:r>
    </w:p>
    <w:p w:rsidR="003A3F76" w:rsidRDefault="003A3F76">
      <w:pPr>
        <w:pStyle w:val="TM3"/>
        <w:tabs>
          <w:tab w:val="left" w:pos="1200"/>
          <w:tab w:val="right" w:leader="dot" w:pos="9061"/>
        </w:tabs>
        <w:rPr>
          <w:i w:val="0"/>
          <w:noProof/>
          <w:sz w:val="24"/>
          <w:szCs w:val="24"/>
        </w:rPr>
      </w:pPr>
      <w:r>
        <w:rPr>
          <w:noProof/>
        </w:rPr>
        <w:t>II.5.2</w:t>
      </w:r>
      <w:r>
        <w:rPr>
          <w:i w:val="0"/>
          <w:noProof/>
          <w:sz w:val="24"/>
          <w:szCs w:val="24"/>
        </w:rPr>
        <w:tab/>
      </w:r>
      <w:r>
        <w:rPr>
          <w:noProof/>
        </w:rPr>
        <w:t>Sauvegarde de ces régions dans le fichier .usr</w:t>
      </w:r>
      <w:r>
        <w:rPr>
          <w:noProof/>
        </w:rPr>
        <w:tab/>
      </w:r>
      <w:r>
        <w:rPr>
          <w:noProof/>
        </w:rPr>
        <w:fldChar w:fldCharType="begin"/>
      </w:r>
      <w:r>
        <w:rPr>
          <w:noProof/>
        </w:rPr>
        <w:instrText xml:space="preserve"> PAGEREF _Toc144540219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lastRenderedPageBreak/>
        <w:t>II.5.3</w:t>
      </w:r>
      <w:r>
        <w:rPr>
          <w:i w:val="0"/>
          <w:noProof/>
          <w:sz w:val="24"/>
          <w:szCs w:val="24"/>
        </w:rPr>
        <w:tab/>
      </w:r>
      <w:r>
        <w:rPr>
          <w:noProof/>
        </w:rPr>
        <w:t>Calcul du taux de constriction dans une région</w:t>
      </w:r>
      <w:r>
        <w:rPr>
          <w:noProof/>
        </w:rPr>
        <w:tab/>
      </w:r>
      <w:r>
        <w:rPr>
          <w:noProof/>
        </w:rPr>
        <w:fldChar w:fldCharType="begin"/>
      </w:r>
      <w:r>
        <w:rPr>
          <w:noProof/>
        </w:rPr>
        <w:instrText xml:space="preserve"> PAGEREF _Toc144540220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t>II.5.4</w:t>
      </w:r>
      <w:r>
        <w:rPr>
          <w:i w:val="0"/>
          <w:noProof/>
          <w:sz w:val="24"/>
          <w:szCs w:val="24"/>
        </w:rPr>
        <w:tab/>
      </w:r>
      <w:r>
        <w:rPr>
          <w:noProof/>
        </w:rPr>
        <w:t>Chargement des fichiers de résultat de traitement sur données EPG</w:t>
      </w:r>
      <w:r>
        <w:rPr>
          <w:noProof/>
        </w:rPr>
        <w:tab/>
      </w:r>
      <w:r>
        <w:rPr>
          <w:noProof/>
        </w:rPr>
        <w:fldChar w:fldCharType="begin"/>
      </w:r>
      <w:r>
        <w:rPr>
          <w:noProof/>
        </w:rPr>
        <w:instrText xml:space="preserve"> PAGEREF _Toc144540221 \h </w:instrText>
      </w:r>
      <w:r>
        <w:rPr>
          <w:noProof/>
        </w:rPr>
      </w:r>
      <w:r>
        <w:rPr>
          <w:noProof/>
        </w:rPr>
        <w:fldChar w:fldCharType="separate"/>
      </w:r>
      <w:r w:rsidR="00CB0F26">
        <w:rPr>
          <w:noProof/>
        </w:rPr>
        <w:t>32</w:t>
      </w:r>
      <w:r>
        <w:rPr>
          <w:noProof/>
        </w:rPr>
        <w:fldChar w:fldCharType="end"/>
      </w:r>
    </w:p>
    <w:p w:rsidR="003A3F76" w:rsidRDefault="003A3F76">
      <w:pPr>
        <w:pStyle w:val="TM3"/>
        <w:tabs>
          <w:tab w:val="left" w:pos="1200"/>
          <w:tab w:val="right" w:leader="dot" w:pos="9061"/>
        </w:tabs>
        <w:rPr>
          <w:i w:val="0"/>
          <w:noProof/>
          <w:sz w:val="24"/>
          <w:szCs w:val="24"/>
        </w:rPr>
      </w:pPr>
      <w:r>
        <w:rPr>
          <w:noProof/>
        </w:rPr>
        <w:t>II.5.5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_Toc144540222 \h </w:instrText>
      </w:r>
      <w:r>
        <w:rPr>
          <w:noProof/>
        </w:rPr>
      </w:r>
      <w:r>
        <w:rPr>
          <w:noProof/>
        </w:rPr>
        <w:fldChar w:fldCharType="separate"/>
      </w:r>
      <w:r w:rsidR="00CB0F26">
        <w:rPr>
          <w:noProof/>
        </w:rPr>
        <w:t>33</w:t>
      </w:r>
      <w:r>
        <w:rPr>
          <w:noProof/>
        </w:rPr>
        <w:fldChar w:fldCharType="end"/>
      </w:r>
    </w:p>
    <w:p w:rsidR="003A3F76" w:rsidRDefault="003A3F76">
      <w:pPr>
        <w:pStyle w:val="TM3"/>
        <w:tabs>
          <w:tab w:val="left" w:pos="1200"/>
          <w:tab w:val="right" w:leader="dot" w:pos="9061"/>
        </w:tabs>
        <w:rPr>
          <w:i w:val="0"/>
          <w:noProof/>
          <w:sz w:val="24"/>
          <w:szCs w:val="24"/>
        </w:rPr>
      </w:pPr>
      <w:r>
        <w:rPr>
          <w:noProof/>
        </w:rPr>
        <w:t>II.5.6</w:t>
      </w:r>
      <w:r>
        <w:rPr>
          <w:i w:val="0"/>
          <w:noProof/>
          <w:sz w:val="24"/>
          <w:szCs w:val="24"/>
        </w:rPr>
        <w:tab/>
      </w:r>
      <w:r>
        <w:rPr>
          <w:noProof/>
        </w:rPr>
        <w:t>Exemple de traitements EPG</w:t>
      </w:r>
      <w:r>
        <w:rPr>
          <w:noProof/>
        </w:rPr>
        <w:tab/>
      </w:r>
      <w:r>
        <w:rPr>
          <w:noProof/>
        </w:rPr>
        <w:fldChar w:fldCharType="begin"/>
      </w:r>
      <w:r>
        <w:rPr>
          <w:noProof/>
        </w:rPr>
        <w:instrText xml:space="preserve"> PAGEREF _Toc144540223 \h </w:instrText>
      </w:r>
      <w:r>
        <w:rPr>
          <w:noProof/>
        </w:rPr>
      </w:r>
      <w:r>
        <w:rPr>
          <w:noProof/>
        </w:rPr>
        <w:fldChar w:fldCharType="separate"/>
      </w:r>
      <w:r w:rsidR="00CB0F26">
        <w:rPr>
          <w:noProof/>
        </w:rPr>
        <w:t>33</w:t>
      </w:r>
      <w:r>
        <w:rPr>
          <w:noProof/>
        </w:rPr>
        <w:fldChar w:fldCharType="end"/>
      </w:r>
    </w:p>
    <w:p w:rsidR="003A3F76" w:rsidRDefault="003A3F76">
      <w:pPr>
        <w:pStyle w:val="TM3"/>
        <w:tabs>
          <w:tab w:val="left" w:pos="1200"/>
          <w:tab w:val="right" w:leader="dot" w:pos="9061"/>
        </w:tabs>
        <w:rPr>
          <w:i w:val="0"/>
          <w:noProof/>
          <w:sz w:val="24"/>
          <w:szCs w:val="24"/>
        </w:rPr>
      </w:pPr>
      <w:r>
        <w:rPr>
          <w:noProof/>
        </w:rPr>
        <w:t>II.5.7</w:t>
      </w:r>
      <w:r>
        <w:rPr>
          <w:i w:val="0"/>
          <w:noProof/>
          <w:sz w:val="24"/>
          <w:szCs w:val="24"/>
        </w:rPr>
        <w:tab/>
      </w:r>
      <w:r>
        <w:rPr>
          <w:noProof/>
        </w:rPr>
        <w:t>Visualisation des électrodes contactées du palais à un instant donné</w:t>
      </w:r>
      <w:r>
        <w:rPr>
          <w:noProof/>
        </w:rPr>
        <w:tab/>
      </w:r>
      <w:r>
        <w:rPr>
          <w:noProof/>
        </w:rPr>
        <w:fldChar w:fldCharType="begin"/>
      </w:r>
      <w:r>
        <w:rPr>
          <w:noProof/>
        </w:rPr>
        <w:instrText xml:space="preserve"> PAGEREF _Toc144540224 \h </w:instrText>
      </w:r>
      <w:r>
        <w:rPr>
          <w:noProof/>
        </w:rPr>
      </w:r>
      <w:r>
        <w:rPr>
          <w:noProof/>
        </w:rPr>
        <w:fldChar w:fldCharType="separate"/>
      </w:r>
      <w:r w:rsidR="00CB0F26">
        <w:rPr>
          <w:noProof/>
        </w:rPr>
        <w:t>34</w:t>
      </w:r>
      <w:r>
        <w:rPr>
          <w:noProof/>
        </w:rPr>
        <w:fldChar w:fldCharType="end"/>
      </w:r>
    </w:p>
    <w:p w:rsidR="003A3F76" w:rsidRDefault="003A3F76">
      <w:pPr>
        <w:pStyle w:val="TM3"/>
        <w:tabs>
          <w:tab w:val="left" w:pos="1200"/>
          <w:tab w:val="right" w:leader="dot" w:pos="9061"/>
        </w:tabs>
        <w:rPr>
          <w:i w:val="0"/>
          <w:noProof/>
          <w:sz w:val="24"/>
          <w:szCs w:val="24"/>
        </w:rPr>
      </w:pPr>
      <w:r>
        <w:rPr>
          <w:noProof/>
        </w:rPr>
        <w:t>II.5.8</w:t>
      </w:r>
      <w:r>
        <w:rPr>
          <w:i w:val="0"/>
          <w:noProof/>
          <w:sz w:val="24"/>
          <w:szCs w:val="24"/>
        </w:rPr>
        <w:tab/>
      </w:r>
      <w:r>
        <w:rPr>
          <w:noProof/>
        </w:rPr>
        <w:t>Visualisation des électrodes contactées du palais sur plusieurs échantillons</w:t>
      </w:r>
      <w:r>
        <w:rPr>
          <w:noProof/>
        </w:rPr>
        <w:tab/>
      </w:r>
      <w:r>
        <w:rPr>
          <w:noProof/>
        </w:rPr>
        <w:fldChar w:fldCharType="begin"/>
      </w:r>
      <w:r>
        <w:rPr>
          <w:noProof/>
        </w:rPr>
        <w:instrText xml:space="preserve"> PAGEREF _Toc144540225 \h </w:instrText>
      </w:r>
      <w:r>
        <w:rPr>
          <w:noProof/>
        </w:rPr>
      </w:r>
      <w:r>
        <w:rPr>
          <w:noProof/>
        </w:rPr>
        <w:fldChar w:fldCharType="separate"/>
      </w:r>
      <w:r w:rsidR="00CB0F26">
        <w:rPr>
          <w:noProof/>
        </w:rPr>
        <w:t>34</w:t>
      </w:r>
      <w:r>
        <w:rPr>
          <w:noProof/>
        </w:rPr>
        <w:fldChar w:fldCharType="end"/>
      </w:r>
    </w:p>
    <w:p w:rsidR="003A3F76" w:rsidRDefault="003A3F76">
      <w:pPr>
        <w:pStyle w:val="TM2"/>
        <w:tabs>
          <w:tab w:val="left" w:pos="960"/>
          <w:tab w:val="right" w:leader="dot" w:pos="9061"/>
        </w:tabs>
        <w:rPr>
          <w:caps w:val="0"/>
          <w:noProof/>
          <w:sz w:val="24"/>
          <w:szCs w:val="24"/>
        </w:rPr>
      </w:pPr>
      <w:r>
        <w:rPr>
          <w:noProof/>
        </w:rPr>
        <w:t>II.6</w:t>
      </w:r>
      <w:r>
        <w:rPr>
          <w:caps w:val="0"/>
          <w:noProof/>
          <w:sz w:val="24"/>
          <w:szCs w:val="24"/>
        </w:rPr>
        <w:tab/>
      </w:r>
      <w:r>
        <w:rPr>
          <w:noProof/>
        </w:rPr>
        <w:t>Traitements sur les signaux TACLE</w:t>
      </w:r>
      <w:r>
        <w:rPr>
          <w:noProof/>
        </w:rPr>
        <w:tab/>
      </w:r>
      <w:r>
        <w:rPr>
          <w:noProof/>
        </w:rPr>
        <w:fldChar w:fldCharType="begin"/>
      </w:r>
      <w:r>
        <w:rPr>
          <w:noProof/>
        </w:rPr>
        <w:instrText xml:space="preserve"> PAGEREF _Toc144540226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II.6.1</w:t>
      </w:r>
      <w:r>
        <w:rPr>
          <w:i w:val="0"/>
          <w:noProof/>
          <w:sz w:val="24"/>
          <w:szCs w:val="24"/>
        </w:rPr>
        <w:tab/>
      </w:r>
      <w:r>
        <w:rPr>
          <w:noProof/>
        </w:rPr>
        <w:t>Trajectoire</w:t>
      </w:r>
      <w:r>
        <w:rPr>
          <w:noProof/>
        </w:rPr>
        <w:tab/>
      </w:r>
      <w:r>
        <w:rPr>
          <w:noProof/>
        </w:rPr>
        <w:fldChar w:fldCharType="begin"/>
      </w:r>
      <w:r>
        <w:rPr>
          <w:noProof/>
        </w:rPr>
        <w:instrText xml:space="preserve"> PAGEREF _Toc144540227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II.6.2</w:t>
      </w:r>
      <w:r>
        <w:rPr>
          <w:i w:val="0"/>
          <w:noProof/>
          <w:sz w:val="24"/>
          <w:szCs w:val="24"/>
        </w:rPr>
        <w:tab/>
      </w:r>
      <w:r>
        <w:rPr>
          <w:noProof/>
        </w:rPr>
        <w:t>Vitesse</w:t>
      </w:r>
      <w:r>
        <w:rPr>
          <w:noProof/>
        </w:rPr>
        <w:tab/>
      </w:r>
      <w:r>
        <w:rPr>
          <w:noProof/>
        </w:rPr>
        <w:fldChar w:fldCharType="begin"/>
      </w:r>
      <w:r>
        <w:rPr>
          <w:noProof/>
        </w:rPr>
        <w:instrText xml:space="preserve"> PAGEREF _Toc144540228 \h </w:instrText>
      </w:r>
      <w:r>
        <w:rPr>
          <w:noProof/>
        </w:rPr>
      </w:r>
      <w:r>
        <w:rPr>
          <w:noProof/>
        </w:rPr>
        <w:fldChar w:fldCharType="separate"/>
      </w:r>
      <w:r w:rsidR="00CB0F26">
        <w:rPr>
          <w:noProof/>
        </w:rPr>
        <w:t>35</w:t>
      </w:r>
      <w:r>
        <w:rPr>
          <w:noProof/>
        </w:rPr>
        <w:fldChar w:fldCharType="end"/>
      </w:r>
    </w:p>
    <w:p w:rsidR="003A3F76" w:rsidRDefault="003A3F76">
      <w:pPr>
        <w:pStyle w:val="TM3"/>
        <w:tabs>
          <w:tab w:val="left" w:pos="1200"/>
          <w:tab w:val="right" w:leader="dot" w:pos="9061"/>
        </w:tabs>
        <w:rPr>
          <w:i w:val="0"/>
          <w:noProof/>
          <w:sz w:val="24"/>
          <w:szCs w:val="24"/>
        </w:rPr>
      </w:pPr>
      <w:r>
        <w:rPr>
          <w:noProof/>
        </w:rPr>
        <w:t>II.6.3</w:t>
      </w:r>
      <w:r>
        <w:rPr>
          <w:i w:val="0"/>
          <w:noProof/>
          <w:sz w:val="24"/>
          <w:szCs w:val="24"/>
        </w:rPr>
        <w:tab/>
      </w:r>
      <w:r>
        <w:rPr>
          <w:noProof/>
        </w:rPr>
        <w:t>Accélération</w:t>
      </w:r>
      <w:r>
        <w:rPr>
          <w:noProof/>
        </w:rPr>
        <w:tab/>
      </w:r>
      <w:r>
        <w:rPr>
          <w:noProof/>
        </w:rPr>
        <w:fldChar w:fldCharType="begin"/>
      </w:r>
      <w:r>
        <w:rPr>
          <w:noProof/>
        </w:rPr>
        <w:instrText xml:space="preserve"> PAGEREF _Toc144540229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II.6.4</w:t>
      </w:r>
      <w:r>
        <w:rPr>
          <w:i w:val="0"/>
          <w:noProof/>
          <w:sz w:val="24"/>
          <w:szCs w:val="24"/>
        </w:rPr>
        <w:tab/>
      </w:r>
      <w:r>
        <w:rPr>
          <w:noProof/>
        </w:rPr>
        <w:t>Filtrage</w:t>
      </w:r>
      <w:r>
        <w:rPr>
          <w:noProof/>
        </w:rPr>
        <w:tab/>
      </w:r>
      <w:r>
        <w:rPr>
          <w:noProof/>
        </w:rPr>
        <w:fldChar w:fldCharType="begin"/>
      </w:r>
      <w:r>
        <w:rPr>
          <w:noProof/>
        </w:rPr>
        <w:instrText xml:space="preserve"> PAGEREF _Toc144540230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_Toc144540231 \h </w:instrText>
      </w:r>
      <w:r>
        <w:rPr>
          <w:noProof/>
        </w:rPr>
      </w:r>
      <w:r>
        <w:rPr>
          <w:noProof/>
        </w:rPr>
        <w:fldChar w:fldCharType="separate"/>
      </w:r>
      <w:r w:rsidR="00CB0F26">
        <w:rPr>
          <w:noProof/>
        </w:rPr>
        <w:t>36</w:t>
      </w:r>
      <w:r>
        <w:rPr>
          <w:noProof/>
        </w:rPr>
        <w:fldChar w:fldCharType="end"/>
      </w:r>
    </w:p>
    <w:p w:rsidR="003A3F76" w:rsidRDefault="003A3F76">
      <w:pPr>
        <w:pStyle w:val="TM3"/>
        <w:tabs>
          <w:tab w:val="left" w:pos="1200"/>
          <w:tab w:val="right" w:leader="dot" w:pos="9061"/>
        </w:tabs>
        <w:rPr>
          <w:i w:val="0"/>
          <w:noProof/>
          <w:sz w:val="24"/>
          <w:szCs w:val="24"/>
        </w:rPr>
      </w:pPr>
      <w:r>
        <w:rPr>
          <w:noProof/>
        </w:rPr>
        <w:t>II.6.6</w:t>
      </w:r>
      <w:r>
        <w:rPr>
          <w:i w:val="0"/>
          <w:noProof/>
          <w:sz w:val="24"/>
          <w:szCs w:val="24"/>
        </w:rPr>
        <w:tab/>
      </w:r>
      <w:r>
        <w:rPr>
          <w:noProof/>
        </w:rPr>
        <w:t>Exemple de traitements sur un fichier TACLE</w:t>
      </w:r>
      <w:r>
        <w:rPr>
          <w:noProof/>
        </w:rPr>
        <w:tab/>
      </w:r>
      <w:r>
        <w:rPr>
          <w:noProof/>
        </w:rPr>
        <w:fldChar w:fldCharType="begin"/>
      </w:r>
      <w:r>
        <w:rPr>
          <w:noProof/>
        </w:rPr>
        <w:instrText xml:space="preserve"> PAGEREF _Toc144540232 \h </w:instrText>
      </w:r>
      <w:r>
        <w:rPr>
          <w:noProof/>
        </w:rPr>
      </w:r>
      <w:r>
        <w:rPr>
          <w:noProof/>
        </w:rPr>
        <w:fldChar w:fldCharType="separate"/>
      </w:r>
      <w:r w:rsidR="00CB0F26">
        <w:rPr>
          <w:noProof/>
        </w:rPr>
        <w:t>36</w:t>
      </w:r>
      <w:r>
        <w:rPr>
          <w:noProof/>
        </w:rPr>
        <w:fldChar w:fldCharType="end"/>
      </w:r>
    </w:p>
    <w:p w:rsidR="003A3F76" w:rsidRDefault="003A3F76">
      <w:pPr>
        <w:pStyle w:val="TM2"/>
        <w:tabs>
          <w:tab w:val="left" w:pos="960"/>
          <w:tab w:val="right" w:leader="dot" w:pos="9061"/>
        </w:tabs>
        <w:rPr>
          <w:caps w:val="0"/>
          <w:noProof/>
          <w:sz w:val="24"/>
          <w:szCs w:val="24"/>
        </w:rPr>
      </w:pPr>
      <w:r>
        <w:rPr>
          <w:noProof/>
        </w:rPr>
        <w:t>II.7</w:t>
      </w:r>
      <w:r>
        <w:rPr>
          <w:caps w:val="0"/>
          <w:noProof/>
          <w:sz w:val="24"/>
          <w:szCs w:val="24"/>
        </w:rPr>
        <w:tab/>
      </w:r>
      <w:r>
        <w:rPr>
          <w:noProof/>
        </w:rPr>
        <w:t>Traitements sur les signaux de mesures</w:t>
      </w:r>
      <w:r>
        <w:rPr>
          <w:noProof/>
        </w:rPr>
        <w:tab/>
      </w:r>
      <w:r>
        <w:rPr>
          <w:noProof/>
        </w:rPr>
        <w:fldChar w:fldCharType="begin"/>
      </w:r>
      <w:r>
        <w:rPr>
          <w:noProof/>
        </w:rPr>
        <w:instrText xml:space="preserve"> PAGEREF _Toc144540233 \h </w:instrText>
      </w:r>
      <w:r>
        <w:rPr>
          <w:noProof/>
        </w:rPr>
      </w:r>
      <w:r>
        <w:rPr>
          <w:noProof/>
        </w:rPr>
        <w:fldChar w:fldCharType="separate"/>
      </w:r>
      <w:r w:rsidR="00CB0F26">
        <w:rPr>
          <w:noProof/>
        </w:rPr>
        <w:t>37</w:t>
      </w:r>
      <w:r>
        <w:rPr>
          <w:noProof/>
        </w:rPr>
        <w:fldChar w:fldCharType="end"/>
      </w:r>
    </w:p>
    <w:p w:rsidR="003A3F76" w:rsidRDefault="003A3F76">
      <w:pPr>
        <w:pStyle w:val="TM3"/>
        <w:tabs>
          <w:tab w:val="left" w:pos="1200"/>
          <w:tab w:val="right" w:leader="dot" w:pos="9061"/>
        </w:tabs>
        <w:rPr>
          <w:i w:val="0"/>
          <w:noProof/>
          <w:sz w:val="24"/>
          <w:szCs w:val="24"/>
        </w:rPr>
      </w:pPr>
      <w:r>
        <w:rPr>
          <w:noProof/>
        </w:rPr>
        <w:t>II.7.1</w:t>
      </w:r>
      <w:r>
        <w:rPr>
          <w:i w:val="0"/>
          <w:noProof/>
          <w:sz w:val="24"/>
          <w:szCs w:val="24"/>
        </w:rPr>
        <w:tab/>
      </w:r>
      <w:r>
        <w:rPr>
          <w:noProof/>
        </w:rPr>
        <w:t>Trajectoire</w:t>
      </w:r>
      <w:r>
        <w:rPr>
          <w:noProof/>
        </w:rPr>
        <w:tab/>
      </w:r>
      <w:r>
        <w:rPr>
          <w:noProof/>
        </w:rPr>
        <w:fldChar w:fldCharType="begin"/>
      </w:r>
      <w:r>
        <w:rPr>
          <w:noProof/>
        </w:rPr>
        <w:instrText xml:space="preserve"> PAGEREF _Toc144540234 \h </w:instrText>
      </w:r>
      <w:r>
        <w:rPr>
          <w:noProof/>
        </w:rPr>
      </w:r>
      <w:r>
        <w:rPr>
          <w:noProof/>
        </w:rPr>
        <w:fldChar w:fldCharType="separate"/>
      </w:r>
      <w:r w:rsidR="00CB0F26">
        <w:rPr>
          <w:noProof/>
        </w:rPr>
        <w:t>37</w:t>
      </w:r>
      <w:r>
        <w:rPr>
          <w:noProof/>
        </w:rPr>
        <w:fldChar w:fldCharType="end"/>
      </w:r>
    </w:p>
    <w:p w:rsidR="003A3F76" w:rsidRDefault="003A3F76">
      <w:pPr>
        <w:pStyle w:val="TM3"/>
        <w:tabs>
          <w:tab w:val="left" w:pos="1200"/>
          <w:tab w:val="right" w:leader="dot" w:pos="9061"/>
        </w:tabs>
        <w:rPr>
          <w:i w:val="0"/>
          <w:noProof/>
          <w:sz w:val="24"/>
          <w:szCs w:val="24"/>
        </w:rPr>
      </w:pPr>
      <w:r>
        <w:rPr>
          <w:noProof/>
        </w:rPr>
        <w:t>II.7.2</w:t>
      </w:r>
      <w:r>
        <w:rPr>
          <w:i w:val="0"/>
          <w:noProof/>
          <w:sz w:val="24"/>
          <w:szCs w:val="24"/>
        </w:rPr>
        <w:tab/>
      </w:r>
      <w:r>
        <w:rPr>
          <w:noProof/>
        </w:rPr>
        <w:t>Vitesse</w:t>
      </w:r>
      <w:r>
        <w:rPr>
          <w:noProof/>
        </w:rPr>
        <w:tab/>
      </w:r>
      <w:r>
        <w:rPr>
          <w:noProof/>
        </w:rPr>
        <w:fldChar w:fldCharType="begin"/>
      </w:r>
      <w:r>
        <w:rPr>
          <w:noProof/>
        </w:rPr>
        <w:instrText xml:space="preserve"> PAGEREF _Toc144540235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II.7.3</w:t>
      </w:r>
      <w:r>
        <w:rPr>
          <w:i w:val="0"/>
          <w:noProof/>
          <w:sz w:val="24"/>
          <w:szCs w:val="24"/>
        </w:rPr>
        <w:tab/>
      </w:r>
      <w:r>
        <w:rPr>
          <w:noProof/>
        </w:rPr>
        <w:t>Accélération</w:t>
      </w:r>
      <w:r>
        <w:rPr>
          <w:noProof/>
        </w:rPr>
        <w:tab/>
      </w:r>
      <w:r>
        <w:rPr>
          <w:noProof/>
        </w:rPr>
        <w:fldChar w:fldCharType="begin"/>
      </w:r>
      <w:r>
        <w:rPr>
          <w:noProof/>
        </w:rPr>
        <w:instrText xml:space="preserve"> PAGEREF _Toc144540236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II.7.4</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_Toc144540237 \h </w:instrText>
      </w:r>
      <w:r>
        <w:rPr>
          <w:noProof/>
        </w:rPr>
      </w:r>
      <w:r>
        <w:rPr>
          <w:noProof/>
        </w:rPr>
        <w:fldChar w:fldCharType="separate"/>
      </w:r>
      <w:r w:rsidR="00CB0F26">
        <w:rPr>
          <w:noProof/>
        </w:rPr>
        <w:t>38</w:t>
      </w:r>
      <w:r>
        <w:rPr>
          <w:noProof/>
        </w:rPr>
        <w:fldChar w:fldCharType="end"/>
      </w:r>
    </w:p>
    <w:p w:rsidR="003A3F76" w:rsidRDefault="003A3F76">
      <w:pPr>
        <w:pStyle w:val="TM2"/>
        <w:tabs>
          <w:tab w:val="left" w:pos="960"/>
          <w:tab w:val="right" w:leader="dot" w:pos="9061"/>
        </w:tabs>
        <w:rPr>
          <w:caps w:val="0"/>
          <w:noProof/>
          <w:sz w:val="24"/>
          <w:szCs w:val="24"/>
        </w:rPr>
      </w:pPr>
      <w:r>
        <w:rPr>
          <w:noProof/>
        </w:rPr>
        <w:t>II.8</w:t>
      </w:r>
      <w:r>
        <w:rPr>
          <w:caps w:val="0"/>
          <w:noProof/>
          <w:sz w:val="24"/>
          <w:szCs w:val="24"/>
        </w:rPr>
        <w:tab/>
      </w:r>
      <w:r>
        <w:rPr>
          <w:noProof/>
        </w:rPr>
        <w:t>Traitements sur les signaux EVA</w:t>
      </w:r>
      <w:r>
        <w:rPr>
          <w:noProof/>
        </w:rPr>
        <w:tab/>
      </w:r>
      <w:r>
        <w:rPr>
          <w:noProof/>
        </w:rPr>
        <w:fldChar w:fldCharType="begin"/>
      </w:r>
      <w:r>
        <w:rPr>
          <w:noProof/>
        </w:rPr>
        <w:instrText xml:space="preserve"> PAGEREF _Toc144540238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II.8.1</w:t>
      </w:r>
      <w:r>
        <w:rPr>
          <w:i w:val="0"/>
          <w:noProof/>
          <w:sz w:val="24"/>
          <w:szCs w:val="24"/>
        </w:rPr>
        <w:tab/>
      </w:r>
      <w:r>
        <w:rPr>
          <w:noProof/>
        </w:rPr>
        <w:t>Trajectoire</w:t>
      </w:r>
      <w:r>
        <w:rPr>
          <w:noProof/>
        </w:rPr>
        <w:tab/>
      </w:r>
      <w:r>
        <w:rPr>
          <w:noProof/>
        </w:rPr>
        <w:fldChar w:fldCharType="begin"/>
      </w:r>
      <w:r>
        <w:rPr>
          <w:noProof/>
        </w:rPr>
        <w:instrText xml:space="preserve"> PAGEREF _Toc144540239 \h </w:instrText>
      </w:r>
      <w:r>
        <w:rPr>
          <w:noProof/>
        </w:rPr>
      </w:r>
      <w:r>
        <w:rPr>
          <w:noProof/>
        </w:rPr>
        <w:fldChar w:fldCharType="separate"/>
      </w:r>
      <w:r w:rsidR="00CB0F26">
        <w:rPr>
          <w:noProof/>
        </w:rPr>
        <w:t>38</w:t>
      </w:r>
      <w:r>
        <w:rPr>
          <w:noProof/>
        </w:rPr>
        <w:fldChar w:fldCharType="end"/>
      </w:r>
    </w:p>
    <w:p w:rsidR="003A3F76" w:rsidRDefault="003A3F76">
      <w:pPr>
        <w:pStyle w:val="TM3"/>
        <w:tabs>
          <w:tab w:val="left" w:pos="1200"/>
          <w:tab w:val="right" w:leader="dot" w:pos="9061"/>
        </w:tabs>
        <w:rPr>
          <w:i w:val="0"/>
          <w:noProof/>
          <w:sz w:val="24"/>
          <w:szCs w:val="24"/>
        </w:rPr>
      </w:pPr>
      <w:r>
        <w:rPr>
          <w:noProof/>
        </w:rPr>
        <w:t>II.8.2</w:t>
      </w:r>
      <w:r>
        <w:rPr>
          <w:i w:val="0"/>
          <w:noProof/>
          <w:sz w:val="24"/>
          <w:szCs w:val="24"/>
        </w:rPr>
        <w:tab/>
      </w:r>
      <w:r>
        <w:rPr>
          <w:noProof/>
        </w:rPr>
        <w:t>Vitesse</w:t>
      </w:r>
      <w:r>
        <w:rPr>
          <w:noProof/>
        </w:rPr>
        <w:tab/>
      </w:r>
      <w:r>
        <w:rPr>
          <w:noProof/>
        </w:rPr>
        <w:fldChar w:fldCharType="begin"/>
      </w:r>
      <w:r>
        <w:rPr>
          <w:noProof/>
        </w:rPr>
        <w:instrText xml:space="preserve"> PAGEREF _Toc144540240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II.8.3</w:t>
      </w:r>
      <w:r>
        <w:rPr>
          <w:i w:val="0"/>
          <w:noProof/>
          <w:sz w:val="24"/>
          <w:szCs w:val="24"/>
        </w:rPr>
        <w:tab/>
      </w:r>
      <w:r>
        <w:rPr>
          <w:noProof/>
        </w:rPr>
        <w:t>Accélération</w:t>
      </w:r>
      <w:r>
        <w:rPr>
          <w:noProof/>
        </w:rPr>
        <w:tab/>
      </w:r>
      <w:r>
        <w:rPr>
          <w:noProof/>
        </w:rPr>
        <w:fldChar w:fldCharType="begin"/>
      </w:r>
      <w:r>
        <w:rPr>
          <w:noProof/>
        </w:rPr>
        <w:instrText xml:space="preserve"> PAGEREF _Toc144540241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II.8.4</w:t>
      </w:r>
      <w:r>
        <w:rPr>
          <w:i w:val="0"/>
          <w:noProof/>
          <w:sz w:val="24"/>
          <w:szCs w:val="24"/>
        </w:rPr>
        <w:tab/>
      </w:r>
      <w:r>
        <w:rPr>
          <w:noProof/>
        </w:rPr>
        <w:t>Filtrage</w:t>
      </w:r>
      <w:r>
        <w:rPr>
          <w:noProof/>
        </w:rPr>
        <w:tab/>
      </w:r>
      <w:r>
        <w:rPr>
          <w:noProof/>
        </w:rPr>
        <w:fldChar w:fldCharType="begin"/>
      </w:r>
      <w:r>
        <w:rPr>
          <w:noProof/>
        </w:rPr>
        <w:instrText xml:space="preserve"> PAGEREF _Toc144540242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_Toc144540243 \h </w:instrText>
      </w:r>
      <w:r>
        <w:rPr>
          <w:noProof/>
        </w:rPr>
      </w:r>
      <w:r>
        <w:rPr>
          <w:noProof/>
        </w:rPr>
        <w:fldChar w:fldCharType="separate"/>
      </w:r>
      <w:r w:rsidR="00CB0F26">
        <w:rPr>
          <w:noProof/>
        </w:rPr>
        <w:t>39</w:t>
      </w:r>
      <w:r>
        <w:rPr>
          <w:noProof/>
        </w:rPr>
        <w:fldChar w:fldCharType="end"/>
      </w:r>
    </w:p>
    <w:p w:rsidR="003A3F76" w:rsidRDefault="003A3F76">
      <w:pPr>
        <w:pStyle w:val="TM3"/>
        <w:tabs>
          <w:tab w:val="left" w:pos="1200"/>
          <w:tab w:val="right" w:leader="dot" w:pos="9061"/>
        </w:tabs>
        <w:rPr>
          <w:i w:val="0"/>
          <w:noProof/>
          <w:sz w:val="24"/>
          <w:szCs w:val="24"/>
        </w:rPr>
      </w:pPr>
      <w:r>
        <w:rPr>
          <w:noProof/>
        </w:rPr>
        <w:t>II.8.6</w:t>
      </w:r>
      <w:r>
        <w:rPr>
          <w:i w:val="0"/>
          <w:noProof/>
          <w:sz w:val="24"/>
          <w:szCs w:val="24"/>
        </w:rPr>
        <w:tab/>
      </w:r>
      <w:r>
        <w:rPr>
          <w:noProof/>
        </w:rPr>
        <w:t>Exemple de traitements sur des fichiers EVA</w:t>
      </w:r>
      <w:r>
        <w:rPr>
          <w:noProof/>
        </w:rPr>
        <w:tab/>
      </w:r>
      <w:r>
        <w:rPr>
          <w:noProof/>
        </w:rPr>
        <w:fldChar w:fldCharType="begin"/>
      </w:r>
      <w:r>
        <w:rPr>
          <w:noProof/>
        </w:rPr>
        <w:instrText xml:space="preserve"> PAGEREF _Toc144540244 \h </w:instrText>
      </w:r>
      <w:r>
        <w:rPr>
          <w:noProof/>
        </w:rPr>
      </w:r>
      <w:r>
        <w:rPr>
          <w:noProof/>
        </w:rPr>
        <w:fldChar w:fldCharType="separate"/>
      </w:r>
      <w:r w:rsidR="00CB0F26">
        <w:rPr>
          <w:noProof/>
        </w:rPr>
        <w:t>39</w:t>
      </w:r>
      <w:r>
        <w:rPr>
          <w:noProof/>
        </w:rPr>
        <w:fldChar w:fldCharType="end"/>
      </w:r>
    </w:p>
    <w:p w:rsidR="003A3F76" w:rsidRDefault="003A3F76">
      <w:pPr>
        <w:pStyle w:val="TM2"/>
        <w:tabs>
          <w:tab w:val="left" w:pos="960"/>
          <w:tab w:val="right" w:leader="dot" w:pos="9061"/>
        </w:tabs>
        <w:rPr>
          <w:caps w:val="0"/>
          <w:noProof/>
          <w:sz w:val="24"/>
          <w:szCs w:val="24"/>
        </w:rPr>
      </w:pPr>
      <w:r>
        <w:rPr>
          <w:noProof/>
        </w:rPr>
        <w:t>II.9</w:t>
      </w:r>
      <w:r>
        <w:rPr>
          <w:caps w:val="0"/>
          <w:noProof/>
          <w:sz w:val="24"/>
          <w:szCs w:val="24"/>
        </w:rPr>
        <w:tab/>
      </w:r>
      <w:r>
        <w:rPr>
          <w:noProof/>
        </w:rPr>
        <w:t>Traitements sur les signaux EGG</w:t>
      </w:r>
      <w:r>
        <w:rPr>
          <w:noProof/>
        </w:rPr>
        <w:tab/>
      </w:r>
      <w:r>
        <w:rPr>
          <w:noProof/>
        </w:rPr>
        <w:fldChar w:fldCharType="begin"/>
      </w:r>
      <w:r>
        <w:rPr>
          <w:noProof/>
        </w:rPr>
        <w:instrText xml:space="preserve"> PAGEREF _Toc144540245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II.9.1</w:t>
      </w:r>
      <w:r>
        <w:rPr>
          <w:i w:val="0"/>
          <w:noProof/>
          <w:sz w:val="24"/>
          <w:szCs w:val="24"/>
        </w:rPr>
        <w:tab/>
      </w:r>
      <w:r>
        <w:rPr>
          <w:noProof/>
        </w:rPr>
        <w:t>Trajectoire</w:t>
      </w:r>
      <w:r>
        <w:rPr>
          <w:noProof/>
        </w:rPr>
        <w:tab/>
      </w:r>
      <w:r>
        <w:rPr>
          <w:noProof/>
        </w:rPr>
        <w:fldChar w:fldCharType="begin"/>
      </w:r>
      <w:r>
        <w:rPr>
          <w:noProof/>
        </w:rPr>
        <w:instrText xml:space="preserve"> PAGEREF _Toc144540246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II.9.2</w:t>
      </w:r>
      <w:r>
        <w:rPr>
          <w:i w:val="0"/>
          <w:noProof/>
          <w:sz w:val="24"/>
          <w:szCs w:val="24"/>
        </w:rPr>
        <w:tab/>
      </w:r>
      <w:r>
        <w:rPr>
          <w:noProof/>
        </w:rPr>
        <w:t>Vitesse</w:t>
      </w:r>
      <w:r>
        <w:rPr>
          <w:noProof/>
        </w:rPr>
        <w:tab/>
      </w:r>
      <w:r>
        <w:rPr>
          <w:noProof/>
        </w:rPr>
        <w:fldChar w:fldCharType="begin"/>
      </w:r>
      <w:r>
        <w:rPr>
          <w:noProof/>
        </w:rPr>
        <w:instrText xml:space="preserve"> PAGEREF _Toc144540247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II.9.3</w:t>
      </w:r>
      <w:r>
        <w:rPr>
          <w:i w:val="0"/>
          <w:noProof/>
          <w:sz w:val="24"/>
          <w:szCs w:val="24"/>
        </w:rPr>
        <w:tab/>
      </w:r>
      <w:r>
        <w:rPr>
          <w:noProof/>
        </w:rPr>
        <w:t>Accélération</w:t>
      </w:r>
      <w:r>
        <w:rPr>
          <w:noProof/>
        </w:rPr>
        <w:tab/>
      </w:r>
      <w:r>
        <w:rPr>
          <w:noProof/>
        </w:rPr>
        <w:fldChar w:fldCharType="begin"/>
      </w:r>
      <w:r>
        <w:rPr>
          <w:noProof/>
        </w:rPr>
        <w:instrText xml:space="preserve"> PAGEREF _Toc144540248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II.9.4</w:t>
      </w:r>
      <w:r>
        <w:rPr>
          <w:i w:val="0"/>
          <w:noProof/>
          <w:sz w:val="24"/>
          <w:szCs w:val="24"/>
        </w:rPr>
        <w:tab/>
      </w:r>
      <w:r>
        <w:rPr>
          <w:noProof/>
        </w:rPr>
        <w:t>Filtrage</w:t>
      </w:r>
      <w:r>
        <w:rPr>
          <w:noProof/>
        </w:rPr>
        <w:tab/>
      </w:r>
      <w:r>
        <w:rPr>
          <w:noProof/>
        </w:rPr>
        <w:fldChar w:fldCharType="begin"/>
      </w:r>
      <w:r>
        <w:rPr>
          <w:noProof/>
        </w:rPr>
        <w:instrText xml:space="preserve"> PAGEREF _Toc144540249 \h </w:instrText>
      </w:r>
      <w:r>
        <w:rPr>
          <w:noProof/>
        </w:rPr>
      </w:r>
      <w:r>
        <w:rPr>
          <w:noProof/>
        </w:rPr>
        <w:fldChar w:fldCharType="separate"/>
      </w:r>
      <w:r w:rsidR="00CB0F26">
        <w:rPr>
          <w:noProof/>
        </w:rPr>
        <w:t>41</w:t>
      </w:r>
      <w:r>
        <w:rPr>
          <w:noProof/>
        </w:rPr>
        <w:fldChar w:fldCharType="end"/>
      </w:r>
    </w:p>
    <w:p w:rsidR="003A3F76" w:rsidRDefault="003A3F76">
      <w:pPr>
        <w:pStyle w:val="TM3"/>
        <w:tabs>
          <w:tab w:val="left" w:pos="1200"/>
          <w:tab w:val="right" w:leader="dot" w:pos="9061"/>
        </w:tabs>
        <w:rPr>
          <w:i w:val="0"/>
          <w:noProof/>
          <w:sz w:val="24"/>
          <w:szCs w:val="24"/>
        </w:rPr>
      </w:pPr>
      <w:r>
        <w:rPr>
          <w:noProof/>
        </w:rPr>
        <w:t>II.9.5</w:t>
      </w:r>
      <w:r>
        <w:rPr>
          <w:i w:val="0"/>
          <w:noProof/>
          <w:sz w:val="24"/>
          <w:szCs w:val="24"/>
        </w:rPr>
        <w:tab/>
      </w:r>
      <w:r>
        <w:rPr>
          <w:noProof/>
        </w:rPr>
        <w:t>Repérage des minima, maxima, passages par zéro ou moyennes</w:t>
      </w:r>
      <w:r>
        <w:rPr>
          <w:noProof/>
        </w:rPr>
        <w:tab/>
      </w:r>
      <w:r>
        <w:rPr>
          <w:noProof/>
        </w:rPr>
        <w:fldChar w:fldCharType="begin"/>
      </w:r>
      <w:r>
        <w:rPr>
          <w:noProof/>
        </w:rPr>
        <w:instrText xml:space="preserve"> PAGEREF _Toc144540250 \h </w:instrText>
      </w:r>
      <w:r>
        <w:rPr>
          <w:noProof/>
        </w:rPr>
      </w:r>
      <w:r>
        <w:rPr>
          <w:noProof/>
        </w:rPr>
        <w:fldChar w:fldCharType="separate"/>
      </w:r>
      <w:r w:rsidR="00CB0F26">
        <w:rPr>
          <w:noProof/>
        </w:rPr>
        <w:t>42</w:t>
      </w:r>
      <w:r>
        <w:rPr>
          <w:noProof/>
        </w:rPr>
        <w:fldChar w:fldCharType="end"/>
      </w:r>
    </w:p>
    <w:p w:rsidR="003A3F76" w:rsidRDefault="003A3F76">
      <w:pPr>
        <w:pStyle w:val="TM3"/>
        <w:tabs>
          <w:tab w:val="left" w:pos="1200"/>
          <w:tab w:val="right" w:leader="dot" w:pos="9061"/>
        </w:tabs>
        <w:rPr>
          <w:i w:val="0"/>
          <w:noProof/>
          <w:sz w:val="24"/>
          <w:szCs w:val="24"/>
        </w:rPr>
      </w:pPr>
      <w:r>
        <w:rPr>
          <w:noProof/>
        </w:rPr>
        <w:t>II.9.6</w:t>
      </w:r>
      <w:r>
        <w:rPr>
          <w:i w:val="0"/>
          <w:noProof/>
          <w:sz w:val="24"/>
          <w:szCs w:val="24"/>
        </w:rPr>
        <w:tab/>
      </w:r>
      <w:r>
        <w:rPr>
          <w:noProof/>
        </w:rPr>
        <w:t>Exemple de traitements sur des fichiers EGG</w:t>
      </w:r>
      <w:r>
        <w:rPr>
          <w:noProof/>
        </w:rPr>
        <w:tab/>
      </w:r>
      <w:r>
        <w:rPr>
          <w:noProof/>
        </w:rPr>
        <w:fldChar w:fldCharType="begin"/>
      </w:r>
      <w:r>
        <w:rPr>
          <w:noProof/>
        </w:rPr>
        <w:instrText xml:space="preserve"> PAGEREF _Toc144540251 \h </w:instrText>
      </w:r>
      <w:r>
        <w:rPr>
          <w:noProof/>
        </w:rPr>
      </w:r>
      <w:r>
        <w:rPr>
          <w:noProof/>
        </w:rPr>
        <w:fldChar w:fldCharType="separate"/>
      </w:r>
      <w:r w:rsidR="00CB0F26">
        <w:rPr>
          <w:noProof/>
        </w:rPr>
        <w:t>42</w:t>
      </w:r>
      <w:r>
        <w:rPr>
          <w:noProof/>
        </w:rPr>
        <w:fldChar w:fldCharType="end"/>
      </w:r>
    </w:p>
    <w:p w:rsidR="003A3F76" w:rsidRDefault="003A3F76">
      <w:pPr>
        <w:pStyle w:val="TM2"/>
        <w:tabs>
          <w:tab w:val="left" w:pos="960"/>
          <w:tab w:val="right" w:leader="dot" w:pos="9061"/>
        </w:tabs>
        <w:rPr>
          <w:caps w:val="0"/>
          <w:noProof/>
          <w:sz w:val="24"/>
          <w:szCs w:val="24"/>
        </w:rPr>
      </w:pPr>
      <w:r>
        <w:rPr>
          <w:noProof/>
        </w:rPr>
        <w:t>II.10</w:t>
      </w:r>
      <w:r>
        <w:rPr>
          <w:caps w:val="0"/>
          <w:noProof/>
          <w:sz w:val="24"/>
          <w:szCs w:val="24"/>
        </w:rPr>
        <w:tab/>
      </w:r>
      <w:r>
        <w:rPr>
          <w:noProof/>
        </w:rPr>
        <w:t>Outils divers</w:t>
      </w:r>
      <w:r>
        <w:rPr>
          <w:noProof/>
        </w:rPr>
        <w:tab/>
      </w:r>
      <w:r>
        <w:rPr>
          <w:noProof/>
        </w:rPr>
        <w:fldChar w:fldCharType="begin"/>
      </w:r>
      <w:r>
        <w:rPr>
          <w:noProof/>
        </w:rPr>
        <w:instrText xml:space="preserve"> PAGEREF _Toc144540252 \h </w:instrText>
      </w:r>
      <w:r>
        <w:rPr>
          <w:noProof/>
        </w:rPr>
      </w:r>
      <w:r>
        <w:rPr>
          <w:noProof/>
        </w:rPr>
        <w:fldChar w:fldCharType="separate"/>
      </w:r>
      <w:r w:rsidR="00CB0F26">
        <w:rPr>
          <w:noProof/>
        </w:rPr>
        <w:t>43</w:t>
      </w:r>
      <w:r>
        <w:rPr>
          <w:noProof/>
        </w:rPr>
        <w:fldChar w:fldCharType="end"/>
      </w:r>
    </w:p>
    <w:p w:rsidR="003A3F76" w:rsidRDefault="003A3F76">
      <w:pPr>
        <w:pStyle w:val="TM3"/>
        <w:tabs>
          <w:tab w:val="left" w:pos="1440"/>
          <w:tab w:val="right" w:leader="dot" w:pos="9061"/>
        </w:tabs>
        <w:rPr>
          <w:i w:val="0"/>
          <w:noProof/>
          <w:sz w:val="24"/>
          <w:szCs w:val="24"/>
        </w:rPr>
      </w:pPr>
      <w:r>
        <w:rPr>
          <w:noProof/>
        </w:rPr>
        <w:t>II.10.1</w:t>
      </w:r>
      <w:r>
        <w:rPr>
          <w:i w:val="0"/>
          <w:noProof/>
          <w:sz w:val="24"/>
          <w:szCs w:val="24"/>
        </w:rPr>
        <w:tab/>
      </w:r>
      <w:r>
        <w:rPr>
          <w:noProof/>
        </w:rPr>
        <w:t>Etiquetage des signaux</w:t>
      </w:r>
      <w:r>
        <w:rPr>
          <w:noProof/>
        </w:rPr>
        <w:tab/>
      </w:r>
      <w:r>
        <w:rPr>
          <w:noProof/>
        </w:rPr>
        <w:fldChar w:fldCharType="begin"/>
      </w:r>
      <w:r>
        <w:rPr>
          <w:noProof/>
        </w:rPr>
        <w:instrText xml:space="preserve"> PAGEREF _Toc144540253 \h </w:instrText>
      </w:r>
      <w:r>
        <w:rPr>
          <w:noProof/>
        </w:rPr>
      </w:r>
      <w:r>
        <w:rPr>
          <w:noProof/>
        </w:rPr>
        <w:fldChar w:fldCharType="separate"/>
      </w:r>
      <w:r w:rsidR="00CB0F26">
        <w:rPr>
          <w:noProof/>
        </w:rPr>
        <w:t>43</w:t>
      </w:r>
      <w:r>
        <w:rPr>
          <w:noProof/>
        </w:rPr>
        <w:fldChar w:fldCharType="end"/>
      </w:r>
    </w:p>
    <w:p w:rsidR="003A3F76" w:rsidRDefault="003A3F76">
      <w:pPr>
        <w:pStyle w:val="TM4"/>
        <w:tabs>
          <w:tab w:val="left" w:pos="1680"/>
          <w:tab w:val="right" w:leader="dot" w:pos="9061"/>
        </w:tabs>
        <w:rPr>
          <w:noProof/>
          <w:sz w:val="24"/>
          <w:szCs w:val="24"/>
        </w:rPr>
      </w:pPr>
      <w:r>
        <w:rPr>
          <w:noProof/>
        </w:rPr>
        <w:t>II.10.1.1</w:t>
      </w:r>
      <w:r>
        <w:rPr>
          <w:noProof/>
          <w:sz w:val="24"/>
          <w:szCs w:val="24"/>
        </w:rPr>
        <w:tab/>
      </w:r>
      <w:r>
        <w:rPr>
          <w:noProof/>
        </w:rPr>
        <w:t>Etiqueter les signaux</w:t>
      </w:r>
      <w:r>
        <w:rPr>
          <w:noProof/>
        </w:rPr>
        <w:tab/>
      </w:r>
      <w:r>
        <w:rPr>
          <w:noProof/>
        </w:rPr>
        <w:fldChar w:fldCharType="begin"/>
      </w:r>
      <w:r>
        <w:rPr>
          <w:noProof/>
        </w:rPr>
        <w:instrText xml:space="preserve"> PAGEREF _Toc144540254 \h </w:instrText>
      </w:r>
      <w:r>
        <w:rPr>
          <w:noProof/>
        </w:rPr>
      </w:r>
      <w:r>
        <w:rPr>
          <w:noProof/>
        </w:rPr>
        <w:fldChar w:fldCharType="separate"/>
      </w:r>
      <w:r w:rsidR="00CB0F26">
        <w:rPr>
          <w:noProof/>
        </w:rPr>
        <w:t>43</w:t>
      </w:r>
      <w:r>
        <w:rPr>
          <w:noProof/>
        </w:rPr>
        <w:fldChar w:fldCharType="end"/>
      </w:r>
    </w:p>
    <w:p w:rsidR="003A3F76" w:rsidRDefault="003A3F76">
      <w:pPr>
        <w:pStyle w:val="TM4"/>
        <w:tabs>
          <w:tab w:val="left" w:pos="1680"/>
          <w:tab w:val="right" w:leader="dot" w:pos="9061"/>
        </w:tabs>
        <w:rPr>
          <w:noProof/>
          <w:sz w:val="24"/>
          <w:szCs w:val="24"/>
        </w:rPr>
      </w:pPr>
      <w:r>
        <w:rPr>
          <w:noProof/>
        </w:rPr>
        <w:t>II.10.1.2</w:t>
      </w:r>
      <w:r>
        <w:rPr>
          <w:noProof/>
          <w:sz w:val="24"/>
          <w:szCs w:val="24"/>
        </w:rPr>
        <w:tab/>
      </w:r>
      <w:r>
        <w:rPr>
          <w:noProof/>
        </w:rPr>
        <w:t>Sauvegarder les étiquettes</w:t>
      </w:r>
      <w:r>
        <w:rPr>
          <w:noProof/>
        </w:rPr>
        <w:tab/>
      </w:r>
      <w:r>
        <w:rPr>
          <w:noProof/>
        </w:rPr>
        <w:fldChar w:fldCharType="begin"/>
      </w:r>
      <w:r>
        <w:rPr>
          <w:noProof/>
        </w:rPr>
        <w:instrText xml:space="preserve"> PAGEREF _Toc144540255 \h </w:instrText>
      </w:r>
      <w:r>
        <w:rPr>
          <w:noProof/>
        </w:rPr>
      </w:r>
      <w:r>
        <w:rPr>
          <w:noProof/>
        </w:rPr>
        <w:fldChar w:fldCharType="separate"/>
      </w:r>
      <w:r w:rsidR="00CB0F26">
        <w:rPr>
          <w:noProof/>
        </w:rPr>
        <w:t>44</w:t>
      </w:r>
      <w:r>
        <w:rPr>
          <w:noProof/>
        </w:rPr>
        <w:fldChar w:fldCharType="end"/>
      </w:r>
    </w:p>
    <w:p w:rsidR="003A3F76" w:rsidRDefault="003A3F76">
      <w:pPr>
        <w:pStyle w:val="TM4"/>
        <w:tabs>
          <w:tab w:val="left" w:pos="1680"/>
          <w:tab w:val="right" w:leader="dot" w:pos="9061"/>
        </w:tabs>
        <w:rPr>
          <w:noProof/>
          <w:sz w:val="24"/>
          <w:szCs w:val="24"/>
        </w:rPr>
      </w:pPr>
      <w:r>
        <w:rPr>
          <w:noProof/>
        </w:rPr>
        <w:t>II.10.1.3</w:t>
      </w:r>
      <w:r>
        <w:rPr>
          <w:noProof/>
          <w:sz w:val="24"/>
          <w:szCs w:val="24"/>
        </w:rPr>
        <w:tab/>
      </w:r>
      <w:r>
        <w:rPr>
          <w:noProof/>
        </w:rPr>
        <w:t>Charger un fichier d’étiquettes</w:t>
      </w:r>
      <w:r>
        <w:rPr>
          <w:noProof/>
        </w:rPr>
        <w:tab/>
      </w:r>
      <w:r>
        <w:rPr>
          <w:noProof/>
        </w:rPr>
        <w:fldChar w:fldCharType="begin"/>
      </w:r>
      <w:r>
        <w:rPr>
          <w:noProof/>
        </w:rPr>
        <w:instrText xml:space="preserve"> PAGEREF _Toc144540256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II.10.1.4</w:t>
      </w:r>
      <w:r>
        <w:rPr>
          <w:noProof/>
          <w:sz w:val="24"/>
          <w:szCs w:val="24"/>
        </w:rPr>
        <w:tab/>
      </w:r>
      <w:r>
        <w:rPr>
          <w:noProof/>
        </w:rPr>
        <w:t>Effacer une étiquette</w:t>
      </w:r>
      <w:r>
        <w:rPr>
          <w:noProof/>
        </w:rPr>
        <w:tab/>
      </w:r>
      <w:r>
        <w:rPr>
          <w:noProof/>
        </w:rPr>
        <w:fldChar w:fldCharType="begin"/>
      </w:r>
      <w:r>
        <w:rPr>
          <w:noProof/>
        </w:rPr>
        <w:instrText xml:space="preserve"> PAGEREF _Toc144540257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II.10.1.5</w:t>
      </w:r>
      <w:r>
        <w:rPr>
          <w:noProof/>
          <w:sz w:val="24"/>
          <w:szCs w:val="24"/>
        </w:rPr>
        <w:tab/>
      </w:r>
      <w:r>
        <w:rPr>
          <w:noProof/>
        </w:rPr>
        <w:t>Effacer un repère min-max-ppz</w:t>
      </w:r>
      <w:r>
        <w:rPr>
          <w:noProof/>
        </w:rPr>
        <w:tab/>
      </w:r>
      <w:r>
        <w:rPr>
          <w:noProof/>
        </w:rPr>
        <w:fldChar w:fldCharType="begin"/>
      </w:r>
      <w:r>
        <w:rPr>
          <w:noProof/>
        </w:rPr>
        <w:instrText xml:space="preserve"> PAGEREF _Toc144540258 \h </w:instrText>
      </w:r>
      <w:r>
        <w:rPr>
          <w:noProof/>
        </w:rPr>
      </w:r>
      <w:r>
        <w:rPr>
          <w:noProof/>
        </w:rPr>
        <w:fldChar w:fldCharType="separate"/>
      </w:r>
      <w:r w:rsidR="00CB0F26">
        <w:rPr>
          <w:noProof/>
        </w:rPr>
        <w:t>45</w:t>
      </w:r>
      <w:r>
        <w:rPr>
          <w:noProof/>
        </w:rPr>
        <w:fldChar w:fldCharType="end"/>
      </w:r>
    </w:p>
    <w:p w:rsidR="003A3F76" w:rsidRDefault="003A3F76">
      <w:pPr>
        <w:pStyle w:val="TM4"/>
        <w:tabs>
          <w:tab w:val="left" w:pos="1680"/>
          <w:tab w:val="right" w:leader="dot" w:pos="9061"/>
        </w:tabs>
        <w:rPr>
          <w:noProof/>
          <w:sz w:val="24"/>
          <w:szCs w:val="24"/>
        </w:rPr>
      </w:pPr>
      <w:r>
        <w:rPr>
          <w:noProof/>
        </w:rPr>
        <w:t>II.10.1.6</w:t>
      </w:r>
      <w:r>
        <w:rPr>
          <w:noProof/>
          <w:sz w:val="24"/>
          <w:szCs w:val="24"/>
        </w:rPr>
        <w:tab/>
      </w:r>
      <w:r>
        <w:rPr>
          <w:noProof/>
        </w:rPr>
        <w:t>Sauvegarder les repères min-max-ppz-moy</w:t>
      </w:r>
      <w:r>
        <w:rPr>
          <w:noProof/>
        </w:rPr>
        <w:tab/>
      </w:r>
      <w:r>
        <w:rPr>
          <w:noProof/>
        </w:rPr>
        <w:fldChar w:fldCharType="begin"/>
      </w:r>
      <w:r>
        <w:rPr>
          <w:noProof/>
        </w:rPr>
        <w:instrText xml:space="preserve"> PAGEREF _Toc144540259 \h </w:instrText>
      </w:r>
      <w:r>
        <w:rPr>
          <w:noProof/>
        </w:rPr>
      </w:r>
      <w:r>
        <w:rPr>
          <w:noProof/>
        </w:rPr>
        <w:fldChar w:fldCharType="separate"/>
      </w:r>
      <w:r w:rsidR="00CB0F26">
        <w:rPr>
          <w:noProof/>
        </w:rPr>
        <w:t>46</w:t>
      </w:r>
      <w:r>
        <w:rPr>
          <w:noProof/>
        </w:rPr>
        <w:fldChar w:fldCharType="end"/>
      </w:r>
    </w:p>
    <w:p w:rsidR="003A3F76" w:rsidRDefault="003A3F76">
      <w:pPr>
        <w:pStyle w:val="TM3"/>
        <w:tabs>
          <w:tab w:val="left" w:pos="1440"/>
          <w:tab w:val="right" w:leader="dot" w:pos="9061"/>
        </w:tabs>
        <w:rPr>
          <w:i w:val="0"/>
          <w:noProof/>
          <w:sz w:val="24"/>
          <w:szCs w:val="24"/>
        </w:rPr>
      </w:pPr>
      <w:r w:rsidRPr="006B4A9E">
        <w:rPr>
          <w:iCs/>
          <w:noProof/>
        </w:rPr>
        <w:t>II.10.2</w:t>
      </w:r>
      <w:r>
        <w:rPr>
          <w:i w:val="0"/>
          <w:noProof/>
          <w:sz w:val="24"/>
          <w:szCs w:val="24"/>
        </w:rPr>
        <w:tab/>
      </w:r>
      <w:r>
        <w:rPr>
          <w:noProof/>
        </w:rPr>
        <w:t xml:space="preserve">Fonctions du menu déroulant d’un </w:t>
      </w:r>
      <w:r w:rsidRPr="006B4A9E">
        <w:rPr>
          <w:iCs/>
          <w:noProof/>
        </w:rPr>
        <w:t>subplot</w:t>
      </w:r>
      <w:r>
        <w:rPr>
          <w:noProof/>
        </w:rPr>
        <w:tab/>
      </w:r>
      <w:r>
        <w:rPr>
          <w:noProof/>
        </w:rPr>
        <w:fldChar w:fldCharType="begin"/>
      </w:r>
      <w:r>
        <w:rPr>
          <w:noProof/>
        </w:rPr>
        <w:instrText xml:space="preserve"> PAGEREF _Toc144540260 \h </w:instrText>
      </w:r>
      <w:r>
        <w:rPr>
          <w:noProof/>
        </w:rPr>
      </w:r>
      <w:r>
        <w:rPr>
          <w:noProof/>
        </w:rPr>
        <w:fldChar w:fldCharType="separate"/>
      </w:r>
      <w:r w:rsidR="00CB0F26">
        <w:rPr>
          <w:noProof/>
        </w:rPr>
        <w:t>46</w:t>
      </w:r>
      <w:r>
        <w:rPr>
          <w:noProof/>
        </w:rPr>
        <w:fldChar w:fldCharType="end"/>
      </w:r>
    </w:p>
    <w:p w:rsidR="003A3F76" w:rsidRDefault="003A3F76">
      <w:pPr>
        <w:pStyle w:val="TM4"/>
        <w:tabs>
          <w:tab w:val="left" w:pos="1680"/>
          <w:tab w:val="right" w:leader="dot" w:pos="9061"/>
        </w:tabs>
        <w:rPr>
          <w:noProof/>
          <w:sz w:val="24"/>
          <w:szCs w:val="24"/>
        </w:rPr>
      </w:pPr>
      <w:r>
        <w:rPr>
          <w:noProof/>
        </w:rPr>
        <w:t>II.10.2.1</w:t>
      </w:r>
      <w:r>
        <w:rPr>
          <w:noProof/>
          <w:sz w:val="24"/>
          <w:szCs w:val="24"/>
        </w:rPr>
        <w:tab/>
      </w:r>
      <w:r>
        <w:rPr>
          <w:noProof/>
        </w:rPr>
        <w:t xml:space="preserve">Changer l’échelle d’un </w:t>
      </w:r>
      <w:r w:rsidRPr="006B4A9E">
        <w:rPr>
          <w:i/>
          <w:noProof/>
        </w:rPr>
        <w:t>subplot</w:t>
      </w:r>
      <w:r>
        <w:rPr>
          <w:noProof/>
        </w:rPr>
        <w:tab/>
      </w:r>
      <w:r>
        <w:rPr>
          <w:noProof/>
        </w:rPr>
        <w:fldChar w:fldCharType="begin"/>
      </w:r>
      <w:r>
        <w:rPr>
          <w:noProof/>
        </w:rPr>
        <w:instrText xml:space="preserve"> PAGEREF _Toc144540261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II.10.2.2</w:t>
      </w:r>
      <w:r>
        <w:rPr>
          <w:noProof/>
          <w:sz w:val="24"/>
          <w:szCs w:val="24"/>
        </w:rPr>
        <w:tab/>
      </w:r>
      <w:r>
        <w:rPr>
          <w:noProof/>
        </w:rPr>
        <w:t xml:space="preserve">Nommer les axes d’un </w:t>
      </w:r>
      <w:r w:rsidRPr="006B4A9E">
        <w:rPr>
          <w:i/>
          <w:noProof/>
        </w:rPr>
        <w:t>subplot</w:t>
      </w:r>
      <w:r>
        <w:rPr>
          <w:noProof/>
        </w:rPr>
        <w:tab/>
      </w:r>
      <w:r>
        <w:rPr>
          <w:noProof/>
        </w:rPr>
        <w:fldChar w:fldCharType="begin"/>
      </w:r>
      <w:r>
        <w:rPr>
          <w:noProof/>
        </w:rPr>
        <w:instrText xml:space="preserve"> PAGEREF _Toc144540262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II.10.2.3</w:t>
      </w:r>
      <w:r>
        <w:rPr>
          <w:noProof/>
          <w:sz w:val="24"/>
          <w:szCs w:val="24"/>
        </w:rPr>
        <w:tab/>
      </w:r>
      <w:r>
        <w:rPr>
          <w:noProof/>
        </w:rPr>
        <w:t xml:space="preserve">Renommer un </w:t>
      </w:r>
      <w:r w:rsidRPr="006B4A9E">
        <w:rPr>
          <w:i/>
          <w:noProof/>
        </w:rPr>
        <w:t>subplot</w:t>
      </w:r>
      <w:r>
        <w:rPr>
          <w:noProof/>
        </w:rPr>
        <w:tab/>
      </w:r>
      <w:r>
        <w:rPr>
          <w:noProof/>
        </w:rPr>
        <w:fldChar w:fldCharType="begin"/>
      </w:r>
      <w:r>
        <w:rPr>
          <w:noProof/>
        </w:rPr>
        <w:instrText xml:space="preserve"> PAGEREF _Toc144540263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II.10.2.4</w:t>
      </w:r>
      <w:r>
        <w:rPr>
          <w:noProof/>
          <w:sz w:val="24"/>
          <w:szCs w:val="24"/>
        </w:rPr>
        <w:tab/>
      </w:r>
      <w:r>
        <w:rPr>
          <w:noProof/>
        </w:rPr>
        <w:t xml:space="preserve">Changer le type du trait d’un </w:t>
      </w:r>
      <w:r w:rsidRPr="006B4A9E">
        <w:rPr>
          <w:i/>
          <w:iCs/>
          <w:noProof/>
        </w:rPr>
        <w:t>subplot</w:t>
      </w:r>
      <w:r>
        <w:rPr>
          <w:noProof/>
        </w:rPr>
        <w:tab/>
      </w:r>
      <w:r>
        <w:rPr>
          <w:noProof/>
        </w:rPr>
        <w:fldChar w:fldCharType="begin"/>
      </w:r>
      <w:r>
        <w:rPr>
          <w:noProof/>
        </w:rPr>
        <w:instrText xml:space="preserve"> PAGEREF _Toc144540264 \h </w:instrText>
      </w:r>
      <w:r>
        <w:rPr>
          <w:noProof/>
        </w:rPr>
      </w:r>
      <w:r>
        <w:rPr>
          <w:noProof/>
        </w:rPr>
        <w:fldChar w:fldCharType="separate"/>
      </w:r>
      <w:r w:rsidR="00CB0F26">
        <w:rPr>
          <w:noProof/>
        </w:rPr>
        <w:t>47</w:t>
      </w:r>
      <w:r>
        <w:rPr>
          <w:noProof/>
        </w:rPr>
        <w:fldChar w:fldCharType="end"/>
      </w:r>
    </w:p>
    <w:p w:rsidR="003A3F76" w:rsidRDefault="003A3F76">
      <w:pPr>
        <w:pStyle w:val="TM4"/>
        <w:tabs>
          <w:tab w:val="left" w:pos="1680"/>
          <w:tab w:val="right" w:leader="dot" w:pos="9061"/>
        </w:tabs>
        <w:rPr>
          <w:noProof/>
          <w:sz w:val="24"/>
          <w:szCs w:val="24"/>
        </w:rPr>
      </w:pPr>
      <w:r>
        <w:rPr>
          <w:noProof/>
        </w:rPr>
        <w:t>II.10.2.5</w:t>
      </w:r>
      <w:r>
        <w:rPr>
          <w:noProof/>
          <w:sz w:val="24"/>
          <w:szCs w:val="24"/>
        </w:rPr>
        <w:tab/>
      </w:r>
      <w:r>
        <w:rPr>
          <w:noProof/>
        </w:rPr>
        <w:t xml:space="preserve">Filtrage d’un </w:t>
      </w:r>
      <w:r w:rsidRPr="006B4A9E">
        <w:rPr>
          <w:i/>
          <w:iCs/>
          <w:noProof/>
        </w:rPr>
        <w:t>subplot</w:t>
      </w:r>
      <w:r>
        <w:rPr>
          <w:noProof/>
        </w:rPr>
        <w:tab/>
      </w:r>
      <w:r>
        <w:rPr>
          <w:noProof/>
        </w:rPr>
        <w:fldChar w:fldCharType="begin"/>
      </w:r>
      <w:r>
        <w:rPr>
          <w:noProof/>
        </w:rPr>
        <w:instrText xml:space="preserve"> PAGEREF _Toc144540265 \h </w:instrText>
      </w:r>
      <w:r>
        <w:rPr>
          <w:noProof/>
        </w:rPr>
      </w:r>
      <w:r>
        <w:rPr>
          <w:noProof/>
        </w:rPr>
        <w:fldChar w:fldCharType="separate"/>
      </w:r>
      <w:r w:rsidR="00CB0F26">
        <w:rPr>
          <w:noProof/>
        </w:rPr>
        <w:t>48</w:t>
      </w:r>
      <w:r>
        <w:rPr>
          <w:noProof/>
        </w:rPr>
        <w:fldChar w:fldCharType="end"/>
      </w:r>
    </w:p>
    <w:p w:rsidR="003A3F76" w:rsidRDefault="003A3F76">
      <w:pPr>
        <w:pStyle w:val="TM3"/>
        <w:tabs>
          <w:tab w:val="left" w:pos="1440"/>
          <w:tab w:val="right" w:leader="dot" w:pos="9061"/>
        </w:tabs>
        <w:rPr>
          <w:i w:val="0"/>
          <w:noProof/>
          <w:sz w:val="24"/>
          <w:szCs w:val="24"/>
        </w:rPr>
      </w:pPr>
      <w:r>
        <w:rPr>
          <w:noProof/>
        </w:rPr>
        <w:t>II.10.3</w:t>
      </w:r>
      <w:r>
        <w:rPr>
          <w:i w:val="0"/>
          <w:noProof/>
          <w:sz w:val="24"/>
          <w:szCs w:val="24"/>
        </w:rPr>
        <w:tab/>
      </w:r>
      <w:r>
        <w:rPr>
          <w:noProof/>
        </w:rPr>
        <w:t>Autres fonctions de la barre d’outils</w:t>
      </w:r>
      <w:r>
        <w:rPr>
          <w:noProof/>
        </w:rPr>
        <w:tab/>
      </w:r>
      <w:r>
        <w:rPr>
          <w:noProof/>
        </w:rPr>
        <w:fldChar w:fldCharType="begin"/>
      </w:r>
      <w:r>
        <w:rPr>
          <w:noProof/>
        </w:rPr>
        <w:instrText xml:space="preserve"> PAGEREF _Toc144540266 \h </w:instrText>
      </w:r>
      <w:r>
        <w:rPr>
          <w:noProof/>
        </w:rPr>
      </w:r>
      <w:r>
        <w:rPr>
          <w:noProof/>
        </w:rPr>
        <w:fldChar w:fldCharType="separate"/>
      </w:r>
      <w:r w:rsidR="00CB0F26">
        <w:rPr>
          <w:noProof/>
        </w:rPr>
        <w:t>48</w:t>
      </w:r>
      <w:r>
        <w:rPr>
          <w:noProof/>
        </w:rPr>
        <w:fldChar w:fldCharType="end"/>
      </w:r>
    </w:p>
    <w:p w:rsidR="003A3F76" w:rsidRDefault="003A3F76">
      <w:pPr>
        <w:pStyle w:val="TM4"/>
        <w:tabs>
          <w:tab w:val="left" w:pos="1680"/>
          <w:tab w:val="right" w:leader="dot" w:pos="9061"/>
        </w:tabs>
        <w:rPr>
          <w:noProof/>
          <w:sz w:val="24"/>
          <w:szCs w:val="24"/>
        </w:rPr>
      </w:pPr>
      <w:r>
        <w:rPr>
          <w:noProof/>
        </w:rPr>
        <w:t>II.10.3.1</w:t>
      </w:r>
      <w:r>
        <w:rPr>
          <w:noProof/>
          <w:sz w:val="24"/>
          <w:szCs w:val="24"/>
        </w:rPr>
        <w:tab/>
      </w:r>
      <w:r>
        <w:rPr>
          <w:noProof/>
        </w:rPr>
        <w:t>Couper</w:t>
      </w:r>
      <w:r>
        <w:rPr>
          <w:noProof/>
        </w:rPr>
        <w:tab/>
      </w:r>
      <w:r>
        <w:rPr>
          <w:noProof/>
        </w:rPr>
        <w:fldChar w:fldCharType="begin"/>
      </w:r>
      <w:r>
        <w:rPr>
          <w:noProof/>
        </w:rPr>
        <w:instrText xml:space="preserve"> PAGEREF _Toc144540267 \h </w:instrText>
      </w:r>
      <w:r>
        <w:rPr>
          <w:noProof/>
        </w:rPr>
      </w:r>
      <w:r>
        <w:rPr>
          <w:noProof/>
        </w:rPr>
        <w:fldChar w:fldCharType="separate"/>
      </w:r>
      <w:r w:rsidR="00CB0F26">
        <w:rPr>
          <w:noProof/>
        </w:rPr>
        <w:t>48</w:t>
      </w:r>
      <w:r>
        <w:rPr>
          <w:noProof/>
        </w:rPr>
        <w:fldChar w:fldCharType="end"/>
      </w:r>
    </w:p>
    <w:p w:rsidR="003A3F76" w:rsidRDefault="003A3F76">
      <w:pPr>
        <w:pStyle w:val="TM4"/>
        <w:tabs>
          <w:tab w:val="left" w:pos="1680"/>
          <w:tab w:val="right" w:leader="dot" w:pos="9061"/>
        </w:tabs>
        <w:rPr>
          <w:noProof/>
          <w:sz w:val="24"/>
          <w:szCs w:val="24"/>
        </w:rPr>
      </w:pPr>
      <w:r>
        <w:rPr>
          <w:noProof/>
        </w:rPr>
        <w:t>II.10.3.2</w:t>
      </w:r>
      <w:r>
        <w:rPr>
          <w:noProof/>
          <w:sz w:val="24"/>
          <w:szCs w:val="24"/>
        </w:rPr>
        <w:tab/>
      </w:r>
      <w:r>
        <w:rPr>
          <w:noProof/>
        </w:rPr>
        <w:t>Zoomer</w:t>
      </w:r>
      <w:r>
        <w:rPr>
          <w:noProof/>
        </w:rPr>
        <w:tab/>
      </w:r>
      <w:r>
        <w:rPr>
          <w:noProof/>
        </w:rPr>
        <w:fldChar w:fldCharType="begin"/>
      </w:r>
      <w:r>
        <w:rPr>
          <w:noProof/>
        </w:rPr>
        <w:instrText xml:space="preserve"> PAGEREF _Toc144540268 \h </w:instrText>
      </w:r>
      <w:r>
        <w:rPr>
          <w:noProof/>
        </w:rPr>
      </w:r>
      <w:r>
        <w:rPr>
          <w:noProof/>
        </w:rPr>
        <w:fldChar w:fldCharType="separate"/>
      </w:r>
      <w:r w:rsidR="00CB0F26">
        <w:rPr>
          <w:noProof/>
        </w:rPr>
        <w:t>49</w:t>
      </w:r>
      <w:r>
        <w:rPr>
          <w:noProof/>
        </w:rPr>
        <w:fldChar w:fldCharType="end"/>
      </w:r>
    </w:p>
    <w:p w:rsidR="003A3F76" w:rsidRDefault="003A3F76">
      <w:pPr>
        <w:pStyle w:val="TM4"/>
        <w:tabs>
          <w:tab w:val="left" w:pos="1680"/>
          <w:tab w:val="right" w:leader="dot" w:pos="9061"/>
        </w:tabs>
        <w:rPr>
          <w:noProof/>
          <w:sz w:val="24"/>
          <w:szCs w:val="24"/>
        </w:rPr>
      </w:pPr>
      <w:r>
        <w:rPr>
          <w:noProof/>
        </w:rPr>
        <w:t>II.10.3.3</w:t>
      </w:r>
      <w:r>
        <w:rPr>
          <w:noProof/>
          <w:sz w:val="24"/>
          <w:szCs w:val="24"/>
        </w:rPr>
        <w:tab/>
      </w:r>
      <w:r>
        <w:rPr>
          <w:noProof/>
        </w:rPr>
        <w:t>Superposer</w:t>
      </w:r>
      <w:r>
        <w:rPr>
          <w:noProof/>
        </w:rPr>
        <w:tab/>
      </w:r>
      <w:r>
        <w:rPr>
          <w:noProof/>
        </w:rPr>
        <w:fldChar w:fldCharType="begin"/>
      </w:r>
      <w:r>
        <w:rPr>
          <w:noProof/>
        </w:rPr>
        <w:instrText xml:space="preserve"> PAGEREF _Toc144540269 \h </w:instrText>
      </w:r>
      <w:r>
        <w:rPr>
          <w:noProof/>
        </w:rPr>
      </w:r>
      <w:r>
        <w:rPr>
          <w:noProof/>
        </w:rPr>
        <w:fldChar w:fldCharType="separate"/>
      </w:r>
      <w:r w:rsidR="00CB0F26">
        <w:rPr>
          <w:noProof/>
        </w:rPr>
        <w:t>49</w:t>
      </w:r>
      <w:r>
        <w:rPr>
          <w:noProof/>
        </w:rPr>
        <w:fldChar w:fldCharType="end"/>
      </w:r>
    </w:p>
    <w:p w:rsidR="003A3F76" w:rsidRDefault="003A3F76">
      <w:pPr>
        <w:pStyle w:val="TM4"/>
        <w:tabs>
          <w:tab w:val="left" w:pos="1680"/>
          <w:tab w:val="right" w:leader="dot" w:pos="9061"/>
        </w:tabs>
        <w:rPr>
          <w:noProof/>
          <w:sz w:val="24"/>
          <w:szCs w:val="24"/>
        </w:rPr>
      </w:pPr>
      <w:r>
        <w:rPr>
          <w:noProof/>
        </w:rPr>
        <w:t>II.10.3.4</w:t>
      </w:r>
      <w:r>
        <w:rPr>
          <w:noProof/>
          <w:sz w:val="24"/>
          <w:szCs w:val="24"/>
        </w:rPr>
        <w:tab/>
      </w:r>
      <w:r>
        <w:rPr>
          <w:noProof/>
        </w:rPr>
        <w:t>Titre de la fenêtre principale</w:t>
      </w:r>
      <w:r>
        <w:rPr>
          <w:noProof/>
        </w:rPr>
        <w:tab/>
      </w:r>
      <w:r>
        <w:rPr>
          <w:noProof/>
        </w:rPr>
        <w:fldChar w:fldCharType="begin"/>
      </w:r>
      <w:r>
        <w:rPr>
          <w:noProof/>
        </w:rPr>
        <w:instrText xml:space="preserve"> PAGEREF _Toc144540270 \h </w:instrText>
      </w:r>
      <w:r>
        <w:rPr>
          <w:noProof/>
        </w:rPr>
      </w:r>
      <w:r>
        <w:rPr>
          <w:noProof/>
        </w:rPr>
        <w:fldChar w:fldCharType="separate"/>
      </w:r>
      <w:r w:rsidR="00CB0F26">
        <w:rPr>
          <w:noProof/>
        </w:rPr>
        <w:t>49</w:t>
      </w:r>
      <w:r>
        <w:rPr>
          <w:noProof/>
        </w:rPr>
        <w:fldChar w:fldCharType="end"/>
      </w:r>
    </w:p>
    <w:p w:rsidR="003A3F76" w:rsidRDefault="003A3F76">
      <w:pPr>
        <w:pStyle w:val="TM2"/>
        <w:tabs>
          <w:tab w:val="left" w:pos="960"/>
          <w:tab w:val="right" w:leader="dot" w:pos="9061"/>
        </w:tabs>
        <w:rPr>
          <w:caps w:val="0"/>
          <w:noProof/>
          <w:sz w:val="24"/>
          <w:szCs w:val="24"/>
        </w:rPr>
      </w:pPr>
      <w:r>
        <w:rPr>
          <w:noProof/>
        </w:rPr>
        <w:t>II.11</w:t>
      </w:r>
      <w:r>
        <w:rPr>
          <w:caps w:val="0"/>
          <w:noProof/>
          <w:sz w:val="24"/>
          <w:szCs w:val="24"/>
        </w:rPr>
        <w:tab/>
      </w:r>
      <w:r>
        <w:rPr>
          <w:noProof/>
        </w:rPr>
        <w:t>fonctions de commande sous Matlab</w:t>
      </w:r>
      <w:r>
        <w:rPr>
          <w:noProof/>
        </w:rPr>
        <w:tab/>
      </w:r>
      <w:r>
        <w:rPr>
          <w:noProof/>
        </w:rPr>
        <w:fldChar w:fldCharType="begin"/>
      </w:r>
      <w:r>
        <w:rPr>
          <w:noProof/>
        </w:rPr>
        <w:instrText xml:space="preserve"> PAGEREF _Toc144540271 \h </w:instrText>
      </w:r>
      <w:r>
        <w:rPr>
          <w:noProof/>
        </w:rPr>
      </w:r>
      <w:r>
        <w:rPr>
          <w:noProof/>
        </w:rPr>
        <w:fldChar w:fldCharType="separate"/>
      </w:r>
      <w:r w:rsidR="00CB0F26">
        <w:rPr>
          <w:noProof/>
        </w:rPr>
        <w:t>50</w:t>
      </w:r>
      <w:r>
        <w:rPr>
          <w:noProof/>
        </w:rPr>
        <w:fldChar w:fldCharType="end"/>
      </w:r>
    </w:p>
    <w:p w:rsidR="003A3F76" w:rsidRDefault="003A3F76">
      <w:pPr>
        <w:pStyle w:val="TM1"/>
        <w:tabs>
          <w:tab w:val="right" w:leader="dot" w:pos="9061"/>
        </w:tabs>
        <w:rPr>
          <w:b w:val="0"/>
          <w:caps w:val="0"/>
          <w:noProof/>
          <w:sz w:val="24"/>
          <w:szCs w:val="24"/>
        </w:rPr>
      </w:pPr>
      <w:r w:rsidRPr="006B4A9E">
        <w:rPr>
          <w:caps w:val="0"/>
          <w:smallCaps/>
          <w:noProof/>
        </w:rPr>
        <w:t>III. Exemples de scripts sous TRAP</w:t>
      </w:r>
      <w:r>
        <w:rPr>
          <w:noProof/>
        </w:rPr>
        <w:tab/>
      </w:r>
      <w:r>
        <w:rPr>
          <w:noProof/>
        </w:rPr>
        <w:fldChar w:fldCharType="begin"/>
      </w:r>
      <w:r>
        <w:rPr>
          <w:noProof/>
        </w:rPr>
        <w:instrText xml:space="preserve"> PAGEREF _Toc144540272 \h </w:instrText>
      </w:r>
      <w:r>
        <w:rPr>
          <w:noProof/>
        </w:rPr>
      </w:r>
      <w:r>
        <w:rPr>
          <w:noProof/>
        </w:rPr>
        <w:fldChar w:fldCharType="separate"/>
      </w:r>
      <w:r w:rsidR="00CB0F26">
        <w:rPr>
          <w:noProof/>
        </w:rPr>
        <w:t>53</w:t>
      </w:r>
      <w:r>
        <w:rPr>
          <w:noProof/>
        </w:rPr>
        <w:fldChar w:fldCharType="end"/>
      </w:r>
    </w:p>
    <w:p w:rsidR="003A3F76" w:rsidRDefault="003A3F76">
      <w:pPr>
        <w:pStyle w:val="TM2"/>
        <w:tabs>
          <w:tab w:val="left" w:pos="960"/>
          <w:tab w:val="right" w:leader="dot" w:pos="9061"/>
        </w:tabs>
        <w:rPr>
          <w:caps w:val="0"/>
          <w:noProof/>
          <w:sz w:val="24"/>
          <w:szCs w:val="24"/>
        </w:rPr>
      </w:pPr>
      <w:r>
        <w:rPr>
          <w:noProof/>
        </w:rPr>
        <w:t>III.1</w:t>
      </w:r>
      <w:r>
        <w:rPr>
          <w:caps w:val="0"/>
          <w:noProof/>
          <w:sz w:val="24"/>
          <w:szCs w:val="24"/>
        </w:rPr>
        <w:tab/>
      </w:r>
      <w:r>
        <w:rPr>
          <w:noProof/>
        </w:rPr>
        <w:t xml:space="preserve">Exemple de </w:t>
      </w:r>
      <w:r w:rsidRPr="006B4A9E">
        <w:rPr>
          <w:caps w:val="0"/>
          <w:noProof/>
        </w:rPr>
        <w:t>T</w:t>
      </w:r>
      <w:r>
        <w:rPr>
          <w:noProof/>
        </w:rPr>
        <w:t>raitement ACOUStique</w:t>
      </w:r>
      <w:r>
        <w:rPr>
          <w:noProof/>
        </w:rPr>
        <w:tab/>
      </w:r>
      <w:r>
        <w:rPr>
          <w:noProof/>
        </w:rPr>
        <w:fldChar w:fldCharType="begin"/>
      </w:r>
      <w:r>
        <w:rPr>
          <w:noProof/>
        </w:rPr>
        <w:instrText xml:space="preserve"> PAGEREF _Toc144540273 \h </w:instrText>
      </w:r>
      <w:r>
        <w:rPr>
          <w:noProof/>
        </w:rPr>
      </w:r>
      <w:r>
        <w:rPr>
          <w:noProof/>
        </w:rPr>
        <w:fldChar w:fldCharType="separate"/>
      </w:r>
      <w:r w:rsidR="00CB0F26">
        <w:rPr>
          <w:noProof/>
        </w:rPr>
        <w:t>53</w:t>
      </w:r>
      <w:r>
        <w:rPr>
          <w:noProof/>
        </w:rPr>
        <w:fldChar w:fldCharType="end"/>
      </w:r>
    </w:p>
    <w:p w:rsidR="003A3F76" w:rsidRDefault="003A3F76">
      <w:pPr>
        <w:pStyle w:val="TM3"/>
        <w:tabs>
          <w:tab w:val="left" w:pos="1440"/>
          <w:tab w:val="right" w:leader="dot" w:pos="9061"/>
        </w:tabs>
        <w:rPr>
          <w:i w:val="0"/>
          <w:noProof/>
          <w:sz w:val="24"/>
          <w:szCs w:val="24"/>
        </w:rPr>
      </w:pPr>
      <w:r>
        <w:rPr>
          <w:noProof/>
        </w:rPr>
        <w:t>III.1.1</w:t>
      </w:r>
      <w:r>
        <w:rPr>
          <w:i w:val="0"/>
          <w:noProof/>
          <w:sz w:val="24"/>
          <w:szCs w:val="24"/>
        </w:rPr>
        <w:tab/>
      </w:r>
      <w:r>
        <w:rPr>
          <w:noProof/>
        </w:rPr>
        <w:t>Exemple de fichier script</w:t>
      </w:r>
      <w:r>
        <w:rPr>
          <w:noProof/>
        </w:rPr>
        <w:tab/>
      </w:r>
      <w:r>
        <w:rPr>
          <w:noProof/>
        </w:rPr>
        <w:fldChar w:fldCharType="begin"/>
      </w:r>
      <w:r>
        <w:rPr>
          <w:noProof/>
        </w:rPr>
        <w:instrText xml:space="preserve"> PAGEREF _Toc144540274 \h </w:instrText>
      </w:r>
      <w:r>
        <w:rPr>
          <w:noProof/>
        </w:rPr>
      </w:r>
      <w:r>
        <w:rPr>
          <w:noProof/>
        </w:rPr>
        <w:fldChar w:fldCharType="separate"/>
      </w:r>
      <w:r w:rsidR="00CB0F26">
        <w:rPr>
          <w:noProof/>
        </w:rPr>
        <w:t>53</w:t>
      </w:r>
      <w:r>
        <w:rPr>
          <w:noProof/>
        </w:rPr>
        <w:fldChar w:fldCharType="end"/>
      </w:r>
    </w:p>
    <w:p w:rsidR="003A3F76" w:rsidRDefault="003A3F76">
      <w:pPr>
        <w:pStyle w:val="TM3"/>
        <w:tabs>
          <w:tab w:val="left" w:pos="1440"/>
          <w:tab w:val="right" w:leader="dot" w:pos="9061"/>
        </w:tabs>
        <w:rPr>
          <w:i w:val="0"/>
          <w:noProof/>
          <w:sz w:val="24"/>
          <w:szCs w:val="24"/>
        </w:rPr>
      </w:pPr>
      <w:r>
        <w:rPr>
          <w:noProof/>
        </w:rPr>
        <w:t>III.1.2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_Toc144540275 \h </w:instrText>
      </w:r>
      <w:r>
        <w:rPr>
          <w:noProof/>
        </w:rPr>
      </w:r>
      <w:r>
        <w:rPr>
          <w:noProof/>
        </w:rPr>
        <w:fldChar w:fldCharType="separate"/>
      </w:r>
      <w:r w:rsidR="00CB0F26">
        <w:rPr>
          <w:noProof/>
        </w:rPr>
        <w:t>54</w:t>
      </w:r>
      <w:r>
        <w:rPr>
          <w:noProof/>
        </w:rPr>
        <w:fldChar w:fldCharType="end"/>
      </w:r>
    </w:p>
    <w:p w:rsidR="003A3F76" w:rsidRDefault="003A3F76">
      <w:pPr>
        <w:pStyle w:val="TM2"/>
        <w:tabs>
          <w:tab w:val="left" w:pos="960"/>
          <w:tab w:val="right" w:leader="dot" w:pos="9061"/>
        </w:tabs>
        <w:rPr>
          <w:caps w:val="0"/>
          <w:noProof/>
          <w:sz w:val="24"/>
          <w:szCs w:val="24"/>
        </w:rPr>
      </w:pPr>
      <w:r>
        <w:rPr>
          <w:noProof/>
        </w:rPr>
        <w:t>III.2</w:t>
      </w:r>
      <w:r>
        <w:rPr>
          <w:caps w:val="0"/>
          <w:noProof/>
          <w:sz w:val="24"/>
          <w:szCs w:val="24"/>
        </w:rPr>
        <w:tab/>
      </w:r>
      <w:r>
        <w:rPr>
          <w:noProof/>
        </w:rPr>
        <w:t>Exemple de Traitement des donnÉes EMA</w:t>
      </w:r>
      <w:r>
        <w:rPr>
          <w:noProof/>
        </w:rPr>
        <w:tab/>
      </w:r>
      <w:r>
        <w:rPr>
          <w:noProof/>
        </w:rPr>
        <w:fldChar w:fldCharType="begin"/>
      </w:r>
      <w:r>
        <w:rPr>
          <w:noProof/>
        </w:rPr>
        <w:instrText xml:space="preserve"> PAGEREF _Toc144540276 \h </w:instrText>
      </w:r>
      <w:r>
        <w:rPr>
          <w:noProof/>
        </w:rPr>
      </w:r>
      <w:r>
        <w:rPr>
          <w:noProof/>
        </w:rPr>
        <w:fldChar w:fldCharType="separate"/>
      </w:r>
      <w:r w:rsidR="00CB0F26">
        <w:rPr>
          <w:noProof/>
        </w:rPr>
        <w:t>55</w:t>
      </w:r>
      <w:r>
        <w:rPr>
          <w:noProof/>
        </w:rPr>
        <w:fldChar w:fldCharType="end"/>
      </w:r>
    </w:p>
    <w:p w:rsidR="003A3F76" w:rsidRDefault="003A3F76">
      <w:pPr>
        <w:pStyle w:val="TM3"/>
        <w:tabs>
          <w:tab w:val="left" w:pos="1440"/>
          <w:tab w:val="right" w:leader="dot" w:pos="9061"/>
        </w:tabs>
        <w:rPr>
          <w:i w:val="0"/>
          <w:noProof/>
          <w:sz w:val="24"/>
          <w:szCs w:val="24"/>
        </w:rPr>
      </w:pPr>
      <w:r>
        <w:rPr>
          <w:noProof/>
        </w:rPr>
        <w:t>III.2.1</w:t>
      </w:r>
      <w:r>
        <w:rPr>
          <w:i w:val="0"/>
          <w:noProof/>
          <w:sz w:val="24"/>
          <w:szCs w:val="24"/>
        </w:rPr>
        <w:tab/>
      </w:r>
      <w:r>
        <w:rPr>
          <w:noProof/>
        </w:rPr>
        <w:t>Exemple de fichier script pour EMA</w:t>
      </w:r>
      <w:r>
        <w:rPr>
          <w:noProof/>
        </w:rPr>
        <w:tab/>
      </w:r>
      <w:r>
        <w:rPr>
          <w:noProof/>
        </w:rPr>
        <w:fldChar w:fldCharType="begin"/>
      </w:r>
      <w:r>
        <w:rPr>
          <w:noProof/>
        </w:rPr>
        <w:instrText xml:space="preserve"> PAGEREF _Toc144540277 \h </w:instrText>
      </w:r>
      <w:r>
        <w:rPr>
          <w:noProof/>
        </w:rPr>
      </w:r>
      <w:r>
        <w:rPr>
          <w:noProof/>
        </w:rPr>
        <w:fldChar w:fldCharType="separate"/>
      </w:r>
      <w:r w:rsidR="00CB0F26">
        <w:rPr>
          <w:noProof/>
        </w:rPr>
        <w:t>55</w:t>
      </w:r>
      <w:r>
        <w:rPr>
          <w:noProof/>
        </w:rPr>
        <w:fldChar w:fldCharType="end"/>
      </w:r>
    </w:p>
    <w:p w:rsidR="003A3F76" w:rsidRDefault="003A3F76">
      <w:pPr>
        <w:pStyle w:val="TM3"/>
        <w:tabs>
          <w:tab w:val="left" w:pos="1440"/>
          <w:tab w:val="right" w:leader="dot" w:pos="9061"/>
        </w:tabs>
        <w:rPr>
          <w:i w:val="0"/>
          <w:noProof/>
          <w:sz w:val="24"/>
          <w:szCs w:val="24"/>
        </w:rPr>
      </w:pPr>
      <w:r>
        <w:rPr>
          <w:noProof/>
        </w:rPr>
        <w:t>III.2.2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_Toc144540278 \h </w:instrText>
      </w:r>
      <w:r>
        <w:rPr>
          <w:noProof/>
        </w:rPr>
      </w:r>
      <w:r>
        <w:rPr>
          <w:noProof/>
        </w:rPr>
        <w:fldChar w:fldCharType="separate"/>
      </w:r>
      <w:r w:rsidR="00CB0F26">
        <w:rPr>
          <w:noProof/>
        </w:rPr>
        <w:t>57</w:t>
      </w:r>
      <w:r>
        <w:rPr>
          <w:noProof/>
        </w:rPr>
        <w:fldChar w:fldCharType="end"/>
      </w:r>
    </w:p>
    <w:p w:rsidR="003A3F76" w:rsidRDefault="003A3F76">
      <w:pPr>
        <w:pStyle w:val="TM2"/>
        <w:tabs>
          <w:tab w:val="left" w:pos="960"/>
          <w:tab w:val="right" w:leader="dot" w:pos="9061"/>
        </w:tabs>
        <w:rPr>
          <w:caps w:val="0"/>
          <w:noProof/>
          <w:sz w:val="24"/>
          <w:szCs w:val="24"/>
        </w:rPr>
      </w:pPr>
      <w:r>
        <w:rPr>
          <w:noProof/>
        </w:rPr>
        <w:t>III.3</w:t>
      </w:r>
      <w:r>
        <w:rPr>
          <w:caps w:val="0"/>
          <w:noProof/>
          <w:sz w:val="24"/>
          <w:szCs w:val="24"/>
        </w:rPr>
        <w:tab/>
      </w:r>
      <w:r>
        <w:rPr>
          <w:noProof/>
        </w:rPr>
        <w:t xml:space="preserve">Exemple de </w:t>
      </w:r>
      <w:r w:rsidRPr="006B4A9E">
        <w:rPr>
          <w:caps w:val="0"/>
          <w:noProof/>
        </w:rPr>
        <w:t>T</w:t>
      </w:r>
      <w:r>
        <w:rPr>
          <w:noProof/>
        </w:rPr>
        <w:t>raitement des donnÉes EPG</w:t>
      </w:r>
      <w:r>
        <w:rPr>
          <w:noProof/>
        </w:rPr>
        <w:tab/>
      </w:r>
      <w:r>
        <w:rPr>
          <w:noProof/>
        </w:rPr>
        <w:fldChar w:fldCharType="begin"/>
      </w:r>
      <w:r>
        <w:rPr>
          <w:noProof/>
        </w:rPr>
        <w:instrText xml:space="preserve"> PAGEREF _Toc144540279 \h </w:instrText>
      </w:r>
      <w:r>
        <w:rPr>
          <w:noProof/>
        </w:rPr>
      </w:r>
      <w:r>
        <w:rPr>
          <w:noProof/>
        </w:rPr>
        <w:fldChar w:fldCharType="separate"/>
      </w:r>
      <w:r w:rsidR="00CB0F26">
        <w:rPr>
          <w:noProof/>
        </w:rPr>
        <w:t>58</w:t>
      </w:r>
      <w:r>
        <w:rPr>
          <w:noProof/>
        </w:rPr>
        <w:fldChar w:fldCharType="end"/>
      </w:r>
    </w:p>
    <w:p w:rsidR="003A3F76" w:rsidRDefault="003A3F76">
      <w:pPr>
        <w:pStyle w:val="TM3"/>
        <w:tabs>
          <w:tab w:val="left" w:pos="1440"/>
          <w:tab w:val="right" w:leader="dot" w:pos="9061"/>
        </w:tabs>
        <w:rPr>
          <w:i w:val="0"/>
          <w:noProof/>
          <w:sz w:val="24"/>
          <w:szCs w:val="24"/>
        </w:rPr>
      </w:pPr>
      <w:r>
        <w:rPr>
          <w:noProof/>
        </w:rPr>
        <w:t>III.3.1</w:t>
      </w:r>
      <w:r>
        <w:rPr>
          <w:i w:val="0"/>
          <w:noProof/>
          <w:sz w:val="24"/>
          <w:szCs w:val="24"/>
        </w:rPr>
        <w:tab/>
      </w:r>
      <w:r>
        <w:rPr>
          <w:noProof/>
        </w:rPr>
        <w:t>Exemple de fichier script pour EPG</w:t>
      </w:r>
      <w:r>
        <w:rPr>
          <w:noProof/>
        </w:rPr>
        <w:tab/>
      </w:r>
      <w:r>
        <w:rPr>
          <w:noProof/>
        </w:rPr>
        <w:fldChar w:fldCharType="begin"/>
      </w:r>
      <w:r>
        <w:rPr>
          <w:noProof/>
        </w:rPr>
        <w:instrText xml:space="preserve"> PAGEREF _Toc144540280 \h </w:instrText>
      </w:r>
      <w:r>
        <w:rPr>
          <w:noProof/>
        </w:rPr>
      </w:r>
      <w:r>
        <w:rPr>
          <w:noProof/>
        </w:rPr>
        <w:fldChar w:fldCharType="separate"/>
      </w:r>
      <w:r w:rsidR="00CB0F26">
        <w:rPr>
          <w:noProof/>
        </w:rPr>
        <w:t>58</w:t>
      </w:r>
      <w:r>
        <w:rPr>
          <w:noProof/>
        </w:rPr>
        <w:fldChar w:fldCharType="end"/>
      </w:r>
    </w:p>
    <w:p w:rsidR="003A3F76" w:rsidRDefault="003A3F76">
      <w:pPr>
        <w:pStyle w:val="TM3"/>
        <w:tabs>
          <w:tab w:val="left" w:pos="1440"/>
          <w:tab w:val="right" w:leader="dot" w:pos="9061"/>
        </w:tabs>
        <w:rPr>
          <w:i w:val="0"/>
          <w:noProof/>
          <w:sz w:val="24"/>
          <w:szCs w:val="24"/>
        </w:rPr>
      </w:pPr>
      <w:r>
        <w:rPr>
          <w:noProof/>
        </w:rPr>
        <w:lastRenderedPageBreak/>
        <w:t>III.3.2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_Toc144540281 \h </w:instrText>
      </w:r>
      <w:r>
        <w:rPr>
          <w:noProof/>
        </w:rPr>
      </w:r>
      <w:r>
        <w:rPr>
          <w:noProof/>
        </w:rPr>
        <w:fldChar w:fldCharType="separate"/>
      </w:r>
      <w:r w:rsidR="00CB0F26">
        <w:rPr>
          <w:noProof/>
        </w:rPr>
        <w:t>59</w:t>
      </w:r>
      <w:r>
        <w:rPr>
          <w:noProof/>
        </w:rPr>
        <w:fldChar w:fldCharType="end"/>
      </w:r>
    </w:p>
    <w:p w:rsidR="003A3F76" w:rsidRDefault="003A3F76">
      <w:pPr>
        <w:pStyle w:val="TM2"/>
        <w:tabs>
          <w:tab w:val="left" w:pos="960"/>
          <w:tab w:val="right" w:leader="dot" w:pos="9061"/>
        </w:tabs>
        <w:rPr>
          <w:caps w:val="0"/>
          <w:noProof/>
          <w:sz w:val="24"/>
          <w:szCs w:val="24"/>
        </w:rPr>
      </w:pPr>
      <w:r>
        <w:rPr>
          <w:noProof/>
        </w:rPr>
        <w:t>III.4</w:t>
      </w:r>
      <w:r>
        <w:rPr>
          <w:caps w:val="0"/>
          <w:noProof/>
          <w:sz w:val="24"/>
          <w:szCs w:val="24"/>
        </w:rPr>
        <w:tab/>
      </w:r>
      <w:r>
        <w:rPr>
          <w:noProof/>
        </w:rPr>
        <w:t xml:space="preserve">Exemple de </w:t>
      </w:r>
      <w:r w:rsidRPr="006B4A9E">
        <w:rPr>
          <w:caps w:val="0"/>
          <w:noProof/>
        </w:rPr>
        <w:t>T</w:t>
      </w:r>
      <w:r>
        <w:rPr>
          <w:noProof/>
        </w:rPr>
        <w:t>raitement des donnÉes TACLE</w:t>
      </w:r>
      <w:r>
        <w:rPr>
          <w:noProof/>
        </w:rPr>
        <w:tab/>
      </w:r>
      <w:r>
        <w:rPr>
          <w:noProof/>
        </w:rPr>
        <w:fldChar w:fldCharType="begin"/>
      </w:r>
      <w:r>
        <w:rPr>
          <w:noProof/>
        </w:rPr>
        <w:instrText xml:space="preserve"> PAGEREF _Toc144540282 \h </w:instrText>
      </w:r>
      <w:r>
        <w:rPr>
          <w:noProof/>
        </w:rPr>
      </w:r>
      <w:r>
        <w:rPr>
          <w:noProof/>
        </w:rPr>
        <w:fldChar w:fldCharType="separate"/>
      </w:r>
      <w:r w:rsidR="00CB0F26">
        <w:rPr>
          <w:noProof/>
        </w:rPr>
        <w:t>60</w:t>
      </w:r>
      <w:r>
        <w:rPr>
          <w:noProof/>
        </w:rPr>
        <w:fldChar w:fldCharType="end"/>
      </w:r>
    </w:p>
    <w:p w:rsidR="003A3F76" w:rsidRDefault="003A3F76">
      <w:pPr>
        <w:pStyle w:val="TM3"/>
        <w:tabs>
          <w:tab w:val="left" w:pos="1440"/>
          <w:tab w:val="right" w:leader="dot" w:pos="9061"/>
        </w:tabs>
        <w:rPr>
          <w:i w:val="0"/>
          <w:noProof/>
          <w:sz w:val="24"/>
          <w:szCs w:val="24"/>
        </w:rPr>
      </w:pPr>
      <w:r>
        <w:rPr>
          <w:noProof/>
        </w:rPr>
        <w:t>III.4.1</w:t>
      </w:r>
      <w:r>
        <w:rPr>
          <w:i w:val="0"/>
          <w:noProof/>
          <w:sz w:val="24"/>
          <w:szCs w:val="24"/>
        </w:rPr>
        <w:tab/>
      </w:r>
      <w:r>
        <w:rPr>
          <w:noProof/>
        </w:rPr>
        <w:t>Exemple de fichier script pour TACLE</w:t>
      </w:r>
      <w:r>
        <w:rPr>
          <w:noProof/>
        </w:rPr>
        <w:tab/>
      </w:r>
      <w:r>
        <w:rPr>
          <w:noProof/>
        </w:rPr>
        <w:fldChar w:fldCharType="begin"/>
      </w:r>
      <w:r>
        <w:rPr>
          <w:noProof/>
        </w:rPr>
        <w:instrText xml:space="preserve"> PAGEREF _Toc144540283 \h </w:instrText>
      </w:r>
      <w:r>
        <w:rPr>
          <w:noProof/>
        </w:rPr>
      </w:r>
      <w:r>
        <w:rPr>
          <w:noProof/>
        </w:rPr>
        <w:fldChar w:fldCharType="separate"/>
      </w:r>
      <w:r w:rsidR="00CB0F26">
        <w:rPr>
          <w:noProof/>
        </w:rPr>
        <w:t>60</w:t>
      </w:r>
      <w:r>
        <w:rPr>
          <w:noProof/>
        </w:rPr>
        <w:fldChar w:fldCharType="end"/>
      </w:r>
    </w:p>
    <w:p w:rsidR="003A3F76" w:rsidRDefault="003A3F76">
      <w:pPr>
        <w:pStyle w:val="TM3"/>
        <w:tabs>
          <w:tab w:val="left" w:pos="1440"/>
          <w:tab w:val="right" w:leader="dot" w:pos="9061"/>
        </w:tabs>
        <w:rPr>
          <w:i w:val="0"/>
          <w:noProof/>
          <w:sz w:val="24"/>
          <w:szCs w:val="24"/>
        </w:rPr>
      </w:pPr>
      <w:r>
        <w:rPr>
          <w:noProof/>
        </w:rPr>
        <w:t>III.4.2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_Toc144540284 \h </w:instrText>
      </w:r>
      <w:r>
        <w:rPr>
          <w:noProof/>
        </w:rPr>
      </w:r>
      <w:r>
        <w:rPr>
          <w:noProof/>
        </w:rPr>
        <w:fldChar w:fldCharType="separate"/>
      </w:r>
      <w:r w:rsidR="00CB0F26">
        <w:rPr>
          <w:noProof/>
        </w:rPr>
        <w:t>61</w:t>
      </w:r>
      <w:r>
        <w:rPr>
          <w:noProof/>
        </w:rPr>
        <w:fldChar w:fldCharType="end"/>
      </w:r>
    </w:p>
    <w:p w:rsidR="003A3F76" w:rsidRDefault="003A3F76">
      <w:pPr>
        <w:pStyle w:val="TM2"/>
        <w:tabs>
          <w:tab w:val="left" w:pos="960"/>
          <w:tab w:val="right" w:leader="dot" w:pos="9061"/>
        </w:tabs>
        <w:rPr>
          <w:caps w:val="0"/>
          <w:noProof/>
          <w:sz w:val="24"/>
          <w:szCs w:val="24"/>
        </w:rPr>
      </w:pPr>
      <w:r>
        <w:rPr>
          <w:noProof/>
        </w:rPr>
        <w:t>III.5</w:t>
      </w:r>
      <w:r>
        <w:rPr>
          <w:caps w:val="0"/>
          <w:noProof/>
          <w:sz w:val="24"/>
          <w:szCs w:val="24"/>
        </w:rPr>
        <w:tab/>
      </w:r>
      <w:r>
        <w:rPr>
          <w:noProof/>
        </w:rPr>
        <w:t>Exemple de Traitement des donnÉes EVA</w:t>
      </w:r>
      <w:r>
        <w:rPr>
          <w:noProof/>
        </w:rPr>
        <w:tab/>
      </w:r>
      <w:r>
        <w:rPr>
          <w:noProof/>
        </w:rPr>
        <w:fldChar w:fldCharType="begin"/>
      </w:r>
      <w:r>
        <w:rPr>
          <w:noProof/>
        </w:rPr>
        <w:instrText xml:space="preserve"> PAGEREF _Toc144540285 \h </w:instrText>
      </w:r>
      <w:r>
        <w:rPr>
          <w:noProof/>
        </w:rPr>
      </w:r>
      <w:r>
        <w:rPr>
          <w:noProof/>
        </w:rPr>
        <w:fldChar w:fldCharType="separate"/>
      </w:r>
      <w:r w:rsidR="00CB0F26">
        <w:rPr>
          <w:noProof/>
        </w:rPr>
        <w:t>62</w:t>
      </w:r>
      <w:r>
        <w:rPr>
          <w:noProof/>
        </w:rPr>
        <w:fldChar w:fldCharType="end"/>
      </w:r>
    </w:p>
    <w:p w:rsidR="003A3F76" w:rsidRDefault="003A3F76">
      <w:pPr>
        <w:pStyle w:val="TM3"/>
        <w:tabs>
          <w:tab w:val="left" w:pos="1440"/>
          <w:tab w:val="right" w:leader="dot" w:pos="9061"/>
        </w:tabs>
        <w:rPr>
          <w:i w:val="0"/>
          <w:noProof/>
          <w:sz w:val="24"/>
          <w:szCs w:val="24"/>
        </w:rPr>
      </w:pPr>
      <w:r>
        <w:rPr>
          <w:noProof/>
        </w:rPr>
        <w:t>III.5.1</w:t>
      </w:r>
      <w:r>
        <w:rPr>
          <w:i w:val="0"/>
          <w:noProof/>
          <w:sz w:val="24"/>
          <w:szCs w:val="24"/>
        </w:rPr>
        <w:tab/>
      </w:r>
      <w:r>
        <w:rPr>
          <w:noProof/>
        </w:rPr>
        <w:t>Exemple de fichier script pour EVA</w:t>
      </w:r>
      <w:r>
        <w:rPr>
          <w:noProof/>
        </w:rPr>
        <w:tab/>
      </w:r>
      <w:r>
        <w:rPr>
          <w:noProof/>
        </w:rPr>
        <w:fldChar w:fldCharType="begin"/>
      </w:r>
      <w:r>
        <w:rPr>
          <w:noProof/>
        </w:rPr>
        <w:instrText xml:space="preserve"> PAGEREF _Toc144540286 \h </w:instrText>
      </w:r>
      <w:r>
        <w:rPr>
          <w:noProof/>
        </w:rPr>
      </w:r>
      <w:r>
        <w:rPr>
          <w:noProof/>
        </w:rPr>
        <w:fldChar w:fldCharType="separate"/>
      </w:r>
      <w:r w:rsidR="00CB0F26">
        <w:rPr>
          <w:noProof/>
        </w:rPr>
        <w:t>62</w:t>
      </w:r>
      <w:r>
        <w:rPr>
          <w:noProof/>
        </w:rPr>
        <w:fldChar w:fldCharType="end"/>
      </w:r>
    </w:p>
    <w:p w:rsidR="003A3F76" w:rsidRDefault="003A3F76">
      <w:pPr>
        <w:pStyle w:val="TM3"/>
        <w:tabs>
          <w:tab w:val="left" w:pos="1440"/>
          <w:tab w:val="right" w:leader="dot" w:pos="9061"/>
        </w:tabs>
        <w:rPr>
          <w:i w:val="0"/>
          <w:noProof/>
          <w:sz w:val="24"/>
          <w:szCs w:val="24"/>
        </w:rPr>
      </w:pPr>
      <w:r>
        <w:rPr>
          <w:noProof/>
        </w:rPr>
        <w:t>III.5.2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_Toc144540287 \h </w:instrText>
      </w:r>
      <w:r>
        <w:rPr>
          <w:noProof/>
        </w:rPr>
      </w:r>
      <w:r>
        <w:rPr>
          <w:noProof/>
        </w:rPr>
        <w:fldChar w:fldCharType="separate"/>
      </w:r>
      <w:r w:rsidR="00CB0F26">
        <w:rPr>
          <w:noProof/>
        </w:rPr>
        <w:t>63</w:t>
      </w:r>
      <w:r>
        <w:rPr>
          <w:noProof/>
        </w:rPr>
        <w:fldChar w:fldCharType="end"/>
      </w:r>
    </w:p>
    <w:p w:rsidR="003A3F76" w:rsidRDefault="003A3F76">
      <w:pPr>
        <w:pStyle w:val="TM2"/>
        <w:tabs>
          <w:tab w:val="left" w:pos="960"/>
          <w:tab w:val="right" w:leader="dot" w:pos="9061"/>
        </w:tabs>
        <w:rPr>
          <w:caps w:val="0"/>
          <w:noProof/>
          <w:sz w:val="24"/>
          <w:szCs w:val="24"/>
        </w:rPr>
      </w:pPr>
      <w:r>
        <w:rPr>
          <w:noProof/>
        </w:rPr>
        <w:t>III.6</w:t>
      </w:r>
      <w:r>
        <w:rPr>
          <w:caps w:val="0"/>
          <w:noProof/>
          <w:sz w:val="24"/>
          <w:szCs w:val="24"/>
        </w:rPr>
        <w:tab/>
      </w:r>
      <w:r>
        <w:rPr>
          <w:noProof/>
        </w:rPr>
        <w:t>Exemple d’utilisation des étiquettes</w:t>
      </w:r>
      <w:r>
        <w:rPr>
          <w:noProof/>
        </w:rPr>
        <w:tab/>
      </w:r>
      <w:r>
        <w:rPr>
          <w:noProof/>
        </w:rPr>
        <w:fldChar w:fldCharType="begin"/>
      </w:r>
      <w:r>
        <w:rPr>
          <w:noProof/>
        </w:rPr>
        <w:instrText xml:space="preserve"> PAGEREF _Toc144540288 \h </w:instrText>
      </w:r>
      <w:r>
        <w:rPr>
          <w:noProof/>
        </w:rPr>
      </w:r>
      <w:r>
        <w:rPr>
          <w:noProof/>
        </w:rPr>
        <w:fldChar w:fldCharType="separate"/>
      </w:r>
      <w:r w:rsidR="00CB0F26">
        <w:rPr>
          <w:noProof/>
        </w:rPr>
        <w:t>64</w:t>
      </w:r>
      <w:r>
        <w:rPr>
          <w:noProof/>
        </w:rPr>
        <w:fldChar w:fldCharType="end"/>
      </w:r>
    </w:p>
    <w:p w:rsidR="003A3F76" w:rsidRDefault="003A3F76">
      <w:pPr>
        <w:pStyle w:val="TM3"/>
        <w:tabs>
          <w:tab w:val="left" w:pos="1440"/>
          <w:tab w:val="right" w:leader="dot" w:pos="9061"/>
        </w:tabs>
        <w:rPr>
          <w:i w:val="0"/>
          <w:noProof/>
          <w:sz w:val="24"/>
          <w:szCs w:val="24"/>
        </w:rPr>
      </w:pPr>
      <w:r>
        <w:rPr>
          <w:noProof/>
        </w:rPr>
        <w:t>III.6.1</w:t>
      </w:r>
      <w:r>
        <w:rPr>
          <w:i w:val="0"/>
          <w:noProof/>
          <w:sz w:val="24"/>
          <w:szCs w:val="24"/>
        </w:rPr>
        <w:tab/>
      </w:r>
      <w:r>
        <w:rPr>
          <w:noProof/>
        </w:rPr>
        <w:t>Exemple de script utilisant un fichier d’étiquettes issu de PRAAT</w:t>
      </w:r>
      <w:r>
        <w:rPr>
          <w:noProof/>
        </w:rPr>
        <w:tab/>
      </w:r>
      <w:r>
        <w:rPr>
          <w:noProof/>
        </w:rPr>
        <w:fldChar w:fldCharType="begin"/>
      </w:r>
      <w:r>
        <w:rPr>
          <w:noProof/>
        </w:rPr>
        <w:instrText xml:space="preserve"> PAGEREF _Toc144540289 \h </w:instrText>
      </w:r>
      <w:r>
        <w:rPr>
          <w:noProof/>
        </w:rPr>
      </w:r>
      <w:r>
        <w:rPr>
          <w:noProof/>
        </w:rPr>
        <w:fldChar w:fldCharType="separate"/>
      </w:r>
      <w:r w:rsidR="00CB0F26">
        <w:rPr>
          <w:noProof/>
        </w:rPr>
        <w:t>64</w:t>
      </w:r>
      <w:r>
        <w:rPr>
          <w:noProof/>
        </w:rPr>
        <w:fldChar w:fldCharType="end"/>
      </w:r>
    </w:p>
    <w:p w:rsidR="003A3F76" w:rsidRDefault="003A3F76">
      <w:pPr>
        <w:pStyle w:val="TM3"/>
        <w:tabs>
          <w:tab w:val="left" w:pos="1440"/>
          <w:tab w:val="right" w:leader="dot" w:pos="9061"/>
        </w:tabs>
        <w:rPr>
          <w:i w:val="0"/>
          <w:noProof/>
          <w:sz w:val="24"/>
          <w:szCs w:val="24"/>
        </w:rPr>
      </w:pPr>
      <w:r>
        <w:rPr>
          <w:noProof/>
        </w:rPr>
        <w:t>III.6.2</w:t>
      </w:r>
      <w:r>
        <w:rPr>
          <w:i w:val="0"/>
          <w:noProof/>
          <w:sz w:val="24"/>
          <w:szCs w:val="24"/>
        </w:rPr>
        <w:tab/>
      </w:r>
      <w:r>
        <w:rPr>
          <w:noProof/>
        </w:rPr>
        <w:t>Résultat obtenu après l’exécution du script</w:t>
      </w:r>
      <w:r>
        <w:rPr>
          <w:noProof/>
        </w:rPr>
        <w:tab/>
      </w:r>
      <w:r>
        <w:rPr>
          <w:noProof/>
        </w:rPr>
        <w:fldChar w:fldCharType="begin"/>
      </w:r>
      <w:r>
        <w:rPr>
          <w:noProof/>
        </w:rPr>
        <w:instrText xml:space="preserve"> PAGEREF _Toc144540290 \h </w:instrText>
      </w:r>
      <w:r>
        <w:rPr>
          <w:noProof/>
        </w:rPr>
      </w:r>
      <w:r>
        <w:rPr>
          <w:noProof/>
        </w:rPr>
        <w:fldChar w:fldCharType="separate"/>
      </w:r>
      <w:r w:rsidR="00CB0F26">
        <w:rPr>
          <w:noProof/>
        </w:rPr>
        <w:t>65</w:t>
      </w:r>
      <w:r>
        <w:rPr>
          <w:noProof/>
        </w:rPr>
        <w:fldChar w:fldCharType="end"/>
      </w:r>
    </w:p>
    <w:p w:rsidR="00E57869" w:rsidRDefault="00967715">
      <w:pPr>
        <w:pStyle w:val="Tabledesillustrations"/>
        <w:rPr>
          <w:b/>
          <w:caps/>
        </w:rPr>
      </w:pPr>
      <w:r>
        <w:rPr>
          <w:b/>
          <w:caps/>
        </w:rPr>
        <w:fldChar w:fldCharType="end"/>
      </w:r>
    </w:p>
    <w:p w:rsidR="00E57869" w:rsidRDefault="00E57869">
      <w:pPr>
        <w:pStyle w:val="Tabledesillustrations"/>
        <w:rPr>
          <w:b/>
          <w:caps/>
        </w:rPr>
      </w:pPr>
      <w:r>
        <w:rPr>
          <w:b/>
          <w:caps/>
        </w:rPr>
        <w:br w:type="page"/>
      </w:r>
      <w:r>
        <w:rPr>
          <w:b/>
          <w:caps/>
        </w:rPr>
        <w:lastRenderedPageBreak/>
        <w:t>Liste des Figures :</w:t>
      </w:r>
    </w:p>
    <w:p w:rsidR="003A3F76" w:rsidRDefault="00967715">
      <w:pPr>
        <w:pStyle w:val="Tabledesillustrations"/>
        <w:rPr>
          <w:sz w:val="24"/>
          <w:szCs w:val="24"/>
        </w:rPr>
      </w:pPr>
      <w:r>
        <w:fldChar w:fldCharType="begin"/>
      </w:r>
      <w:r>
        <w:instrText xml:space="preserve"> TOC \h \z \c "Figure" </w:instrText>
      </w:r>
      <w:r>
        <w:fldChar w:fldCharType="separate"/>
      </w:r>
      <w:hyperlink w:anchor="_Toc144540291" w:history="1">
        <w:r w:rsidR="003A3F76" w:rsidRPr="00400564">
          <w:rPr>
            <w:rStyle w:val="Lienhypertexte"/>
          </w:rPr>
          <w:t>Figure 1 : exemples de graphes obtenus avec TRAP</w:t>
        </w:r>
        <w:r w:rsidR="003A3F76">
          <w:rPr>
            <w:webHidden/>
          </w:rPr>
          <w:tab/>
        </w:r>
        <w:r w:rsidR="003A3F76">
          <w:rPr>
            <w:webHidden/>
          </w:rPr>
          <w:fldChar w:fldCharType="begin"/>
        </w:r>
        <w:r w:rsidR="003A3F76">
          <w:rPr>
            <w:webHidden/>
          </w:rPr>
          <w:instrText xml:space="preserve"> PAGEREF _Toc144540291 \h </w:instrText>
        </w:r>
        <w:r w:rsidR="003A3F76">
          <w:rPr>
            <w:webHidden/>
          </w:rPr>
        </w:r>
        <w:r w:rsidR="003A3F76">
          <w:rPr>
            <w:webHidden/>
          </w:rPr>
          <w:fldChar w:fldCharType="separate"/>
        </w:r>
        <w:r w:rsidR="00CB0F26">
          <w:rPr>
            <w:webHidden/>
          </w:rPr>
          <w:t>6</w:t>
        </w:r>
        <w:r w:rsidR="003A3F76">
          <w:rPr>
            <w:webHidden/>
          </w:rPr>
          <w:fldChar w:fldCharType="end"/>
        </w:r>
      </w:hyperlink>
    </w:p>
    <w:p w:rsidR="003A3F76" w:rsidRDefault="001C18B2">
      <w:pPr>
        <w:pStyle w:val="Tabledesillustrations"/>
        <w:rPr>
          <w:sz w:val="24"/>
          <w:szCs w:val="24"/>
        </w:rPr>
      </w:pPr>
      <w:hyperlink w:anchor="_Toc144540292" w:history="1">
        <w:r w:rsidR="003A3F76" w:rsidRPr="00400564">
          <w:rPr>
            <w:rStyle w:val="Lienhypertexte"/>
          </w:rPr>
          <w:t>Figure 2 : barre d’outils disponible sur la fenêtre principale</w:t>
        </w:r>
        <w:r w:rsidR="003A3F76">
          <w:rPr>
            <w:webHidden/>
          </w:rPr>
          <w:tab/>
        </w:r>
        <w:r w:rsidR="003A3F76">
          <w:rPr>
            <w:webHidden/>
          </w:rPr>
          <w:fldChar w:fldCharType="begin"/>
        </w:r>
        <w:r w:rsidR="003A3F76">
          <w:rPr>
            <w:webHidden/>
          </w:rPr>
          <w:instrText xml:space="preserve"> PAGEREF _Toc144540292 \h </w:instrText>
        </w:r>
        <w:r w:rsidR="003A3F76">
          <w:rPr>
            <w:webHidden/>
          </w:rPr>
        </w:r>
        <w:r w:rsidR="003A3F76">
          <w:rPr>
            <w:webHidden/>
          </w:rPr>
          <w:fldChar w:fldCharType="separate"/>
        </w:r>
        <w:r w:rsidR="00CB0F26">
          <w:rPr>
            <w:webHidden/>
          </w:rPr>
          <w:t>6</w:t>
        </w:r>
        <w:r w:rsidR="003A3F76">
          <w:rPr>
            <w:webHidden/>
          </w:rPr>
          <w:fldChar w:fldCharType="end"/>
        </w:r>
      </w:hyperlink>
    </w:p>
    <w:p w:rsidR="003A3F76" w:rsidRDefault="001C18B2">
      <w:pPr>
        <w:pStyle w:val="Tabledesillustrations"/>
        <w:rPr>
          <w:sz w:val="24"/>
          <w:szCs w:val="24"/>
        </w:rPr>
      </w:pPr>
      <w:hyperlink w:anchor="_Toc144540293" w:history="1">
        <w:r w:rsidR="003A3F76" w:rsidRPr="00400564">
          <w:rPr>
            <w:rStyle w:val="Lienhypertexte"/>
          </w:rPr>
          <w:t>Figure 3 : fenêtre principale de TRAP</w:t>
        </w:r>
        <w:r w:rsidR="003A3F76">
          <w:rPr>
            <w:webHidden/>
          </w:rPr>
          <w:tab/>
        </w:r>
        <w:r w:rsidR="003A3F76">
          <w:rPr>
            <w:webHidden/>
          </w:rPr>
          <w:fldChar w:fldCharType="begin"/>
        </w:r>
        <w:r w:rsidR="003A3F76">
          <w:rPr>
            <w:webHidden/>
          </w:rPr>
          <w:instrText xml:space="preserve"> PAGEREF _Toc144540293 \h </w:instrText>
        </w:r>
        <w:r w:rsidR="003A3F76">
          <w:rPr>
            <w:webHidden/>
          </w:rPr>
        </w:r>
        <w:r w:rsidR="003A3F76">
          <w:rPr>
            <w:webHidden/>
          </w:rPr>
          <w:fldChar w:fldCharType="separate"/>
        </w:r>
        <w:r w:rsidR="00CB0F26">
          <w:rPr>
            <w:webHidden/>
          </w:rPr>
          <w:t>12</w:t>
        </w:r>
        <w:r w:rsidR="003A3F76">
          <w:rPr>
            <w:webHidden/>
          </w:rPr>
          <w:fldChar w:fldCharType="end"/>
        </w:r>
      </w:hyperlink>
    </w:p>
    <w:p w:rsidR="003A3F76" w:rsidRDefault="001C18B2">
      <w:pPr>
        <w:pStyle w:val="Tabledesillustrations"/>
        <w:rPr>
          <w:sz w:val="24"/>
          <w:szCs w:val="24"/>
        </w:rPr>
      </w:pPr>
      <w:hyperlink w:anchor="_Toc144540294" w:history="1">
        <w:r w:rsidR="003A3F76" w:rsidRPr="00400564">
          <w:rPr>
            <w:rStyle w:val="Lienhypertexte"/>
          </w:rPr>
          <w:t>Figure 4 : fenêtre permettant de définir la fréquence d’échantillonnage du signal acoustique</w:t>
        </w:r>
        <w:r w:rsidR="003A3F76">
          <w:rPr>
            <w:webHidden/>
          </w:rPr>
          <w:tab/>
        </w:r>
        <w:r w:rsidR="003A3F76">
          <w:rPr>
            <w:webHidden/>
          </w:rPr>
          <w:fldChar w:fldCharType="begin"/>
        </w:r>
        <w:r w:rsidR="003A3F76">
          <w:rPr>
            <w:webHidden/>
          </w:rPr>
          <w:instrText xml:space="preserve"> PAGEREF _Toc144540294 \h </w:instrText>
        </w:r>
        <w:r w:rsidR="003A3F76">
          <w:rPr>
            <w:webHidden/>
          </w:rPr>
        </w:r>
        <w:r w:rsidR="003A3F76">
          <w:rPr>
            <w:webHidden/>
          </w:rPr>
          <w:fldChar w:fldCharType="separate"/>
        </w:r>
        <w:r w:rsidR="00CB0F26">
          <w:rPr>
            <w:webHidden/>
          </w:rPr>
          <w:t>13</w:t>
        </w:r>
        <w:r w:rsidR="003A3F76">
          <w:rPr>
            <w:webHidden/>
          </w:rPr>
          <w:fldChar w:fldCharType="end"/>
        </w:r>
      </w:hyperlink>
    </w:p>
    <w:p w:rsidR="003A3F76" w:rsidRDefault="001C18B2">
      <w:pPr>
        <w:pStyle w:val="Tabledesillustrations"/>
        <w:rPr>
          <w:sz w:val="24"/>
          <w:szCs w:val="24"/>
        </w:rPr>
      </w:pPr>
      <w:hyperlink w:anchor="_Toc144540295" w:history="1">
        <w:r w:rsidR="003A3F76" w:rsidRPr="00400564">
          <w:rPr>
            <w:rStyle w:val="Lienhypertexte"/>
          </w:rPr>
          <w:t>Figure 5 : fenêtre permettant de définir le nom des 10 bobines</w:t>
        </w:r>
        <w:r w:rsidR="003A3F76">
          <w:rPr>
            <w:webHidden/>
          </w:rPr>
          <w:tab/>
        </w:r>
        <w:r w:rsidR="003A3F76">
          <w:rPr>
            <w:webHidden/>
          </w:rPr>
          <w:fldChar w:fldCharType="begin"/>
        </w:r>
        <w:r w:rsidR="003A3F76">
          <w:rPr>
            <w:webHidden/>
          </w:rPr>
          <w:instrText xml:space="preserve"> PAGEREF _Toc144540295 \h </w:instrText>
        </w:r>
        <w:r w:rsidR="003A3F76">
          <w:rPr>
            <w:webHidden/>
          </w:rPr>
        </w:r>
        <w:r w:rsidR="003A3F76">
          <w:rPr>
            <w:webHidden/>
          </w:rPr>
          <w:fldChar w:fldCharType="separate"/>
        </w:r>
        <w:r w:rsidR="00CB0F26">
          <w:rPr>
            <w:webHidden/>
          </w:rPr>
          <w:t>13</w:t>
        </w:r>
        <w:r w:rsidR="003A3F76">
          <w:rPr>
            <w:webHidden/>
          </w:rPr>
          <w:fldChar w:fldCharType="end"/>
        </w:r>
      </w:hyperlink>
    </w:p>
    <w:p w:rsidR="003A3F76" w:rsidRDefault="001C18B2">
      <w:pPr>
        <w:pStyle w:val="Tabledesillustrations"/>
        <w:rPr>
          <w:sz w:val="24"/>
          <w:szCs w:val="24"/>
        </w:rPr>
      </w:pPr>
      <w:hyperlink w:anchor="_Toc144540296" w:history="1">
        <w:r w:rsidR="003A3F76" w:rsidRPr="00400564">
          <w:rPr>
            <w:rStyle w:val="Lienhypertexte"/>
          </w:rPr>
          <w:t>Figure 6 : fenêtre permettant de définir l’unité de visualisation des données EMA</w:t>
        </w:r>
        <w:r w:rsidR="003A3F76">
          <w:rPr>
            <w:webHidden/>
          </w:rPr>
          <w:tab/>
        </w:r>
        <w:r w:rsidR="003A3F76">
          <w:rPr>
            <w:webHidden/>
          </w:rPr>
          <w:fldChar w:fldCharType="begin"/>
        </w:r>
        <w:r w:rsidR="003A3F76">
          <w:rPr>
            <w:webHidden/>
          </w:rPr>
          <w:instrText xml:space="preserve"> PAGEREF _Toc144540296 \h </w:instrText>
        </w:r>
        <w:r w:rsidR="003A3F76">
          <w:rPr>
            <w:webHidden/>
          </w:rPr>
        </w:r>
        <w:r w:rsidR="003A3F76">
          <w:rPr>
            <w:webHidden/>
          </w:rPr>
          <w:fldChar w:fldCharType="separate"/>
        </w:r>
        <w:r w:rsidR="00CB0F26">
          <w:rPr>
            <w:webHidden/>
          </w:rPr>
          <w:t>14</w:t>
        </w:r>
        <w:r w:rsidR="003A3F76">
          <w:rPr>
            <w:webHidden/>
          </w:rPr>
          <w:fldChar w:fldCharType="end"/>
        </w:r>
      </w:hyperlink>
    </w:p>
    <w:p w:rsidR="003A3F76" w:rsidRDefault="001C18B2">
      <w:pPr>
        <w:pStyle w:val="Tabledesillustrations"/>
        <w:rPr>
          <w:sz w:val="24"/>
          <w:szCs w:val="24"/>
        </w:rPr>
      </w:pPr>
      <w:hyperlink w:anchor="_Toc144540297" w:history="1">
        <w:r w:rsidR="003A3F76" w:rsidRPr="00400564">
          <w:rPr>
            <w:rStyle w:val="Lienhypertexte"/>
          </w:rPr>
          <w:t>Figure 7 : fenêtre permettant de définir la fréquence de coupure du filtre PBas de Chebyshev</w:t>
        </w:r>
        <w:r w:rsidR="003A3F76">
          <w:rPr>
            <w:webHidden/>
          </w:rPr>
          <w:tab/>
        </w:r>
        <w:r w:rsidR="003A3F76">
          <w:rPr>
            <w:webHidden/>
          </w:rPr>
          <w:fldChar w:fldCharType="begin"/>
        </w:r>
        <w:r w:rsidR="003A3F76">
          <w:rPr>
            <w:webHidden/>
          </w:rPr>
          <w:instrText xml:space="preserve"> PAGEREF _Toc144540297 \h </w:instrText>
        </w:r>
        <w:r w:rsidR="003A3F76">
          <w:rPr>
            <w:webHidden/>
          </w:rPr>
        </w:r>
        <w:r w:rsidR="003A3F76">
          <w:rPr>
            <w:webHidden/>
          </w:rPr>
          <w:fldChar w:fldCharType="separate"/>
        </w:r>
        <w:r w:rsidR="00CB0F26">
          <w:rPr>
            <w:webHidden/>
          </w:rPr>
          <w:t>15</w:t>
        </w:r>
        <w:r w:rsidR="003A3F76">
          <w:rPr>
            <w:webHidden/>
          </w:rPr>
          <w:fldChar w:fldCharType="end"/>
        </w:r>
      </w:hyperlink>
    </w:p>
    <w:p w:rsidR="003A3F76" w:rsidRDefault="001C18B2">
      <w:pPr>
        <w:pStyle w:val="Tabledesillustrations"/>
        <w:rPr>
          <w:sz w:val="24"/>
          <w:szCs w:val="24"/>
        </w:rPr>
      </w:pPr>
      <w:hyperlink w:anchor="_Toc144540298" w:history="1">
        <w:r w:rsidR="003A3F76" w:rsidRPr="00400564">
          <w:rPr>
            <w:rStyle w:val="Lienhypertexte"/>
          </w:rPr>
          <w:t>Figure 8 : fenêtre permettant de définir les signaux EVA à ouvrir</w:t>
        </w:r>
        <w:r w:rsidR="003A3F76">
          <w:rPr>
            <w:webHidden/>
          </w:rPr>
          <w:tab/>
        </w:r>
        <w:r w:rsidR="003A3F76">
          <w:rPr>
            <w:webHidden/>
          </w:rPr>
          <w:fldChar w:fldCharType="begin"/>
        </w:r>
        <w:r w:rsidR="003A3F76">
          <w:rPr>
            <w:webHidden/>
          </w:rPr>
          <w:instrText xml:space="preserve"> PAGEREF _Toc144540298 \h </w:instrText>
        </w:r>
        <w:r w:rsidR="003A3F76">
          <w:rPr>
            <w:webHidden/>
          </w:rPr>
        </w:r>
        <w:r w:rsidR="003A3F76">
          <w:rPr>
            <w:webHidden/>
          </w:rPr>
          <w:fldChar w:fldCharType="separate"/>
        </w:r>
        <w:r w:rsidR="00CB0F26">
          <w:rPr>
            <w:webHidden/>
          </w:rPr>
          <w:t>17</w:t>
        </w:r>
        <w:r w:rsidR="003A3F76">
          <w:rPr>
            <w:webHidden/>
          </w:rPr>
          <w:fldChar w:fldCharType="end"/>
        </w:r>
      </w:hyperlink>
    </w:p>
    <w:p w:rsidR="003A3F76" w:rsidRDefault="001C18B2">
      <w:pPr>
        <w:pStyle w:val="Tabledesillustrations"/>
        <w:rPr>
          <w:sz w:val="24"/>
          <w:szCs w:val="24"/>
        </w:rPr>
      </w:pPr>
      <w:hyperlink w:anchor="_Toc144540299" w:history="1">
        <w:r w:rsidR="003A3F76" w:rsidRPr="00400564">
          <w:rPr>
            <w:rStyle w:val="Lienhypertexte"/>
          </w:rPr>
          <w:t>Figure 9 : fenêtre permettant la configuration de la fenêtre principale</w:t>
        </w:r>
        <w:r w:rsidR="003A3F76">
          <w:rPr>
            <w:webHidden/>
          </w:rPr>
          <w:tab/>
        </w:r>
        <w:r w:rsidR="003A3F76">
          <w:rPr>
            <w:webHidden/>
          </w:rPr>
          <w:fldChar w:fldCharType="begin"/>
        </w:r>
        <w:r w:rsidR="003A3F76">
          <w:rPr>
            <w:webHidden/>
          </w:rPr>
          <w:instrText xml:space="preserve"> PAGEREF _Toc144540299 \h </w:instrText>
        </w:r>
        <w:r w:rsidR="003A3F76">
          <w:rPr>
            <w:webHidden/>
          </w:rPr>
        </w:r>
        <w:r w:rsidR="003A3F76">
          <w:rPr>
            <w:webHidden/>
          </w:rPr>
          <w:fldChar w:fldCharType="separate"/>
        </w:r>
        <w:r w:rsidR="00CB0F26">
          <w:rPr>
            <w:webHidden/>
          </w:rPr>
          <w:t>19</w:t>
        </w:r>
        <w:r w:rsidR="003A3F76">
          <w:rPr>
            <w:webHidden/>
          </w:rPr>
          <w:fldChar w:fldCharType="end"/>
        </w:r>
      </w:hyperlink>
    </w:p>
    <w:p w:rsidR="003A3F76" w:rsidRDefault="001C18B2">
      <w:pPr>
        <w:pStyle w:val="Tabledesillustrations"/>
        <w:rPr>
          <w:sz w:val="24"/>
          <w:szCs w:val="24"/>
        </w:rPr>
      </w:pPr>
      <w:hyperlink w:anchor="_Toc144540300" w:history="1">
        <w:r w:rsidR="003A3F76" w:rsidRPr="00400564">
          <w:rPr>
            <w:rStyle w:val="Lienhypertexte"/>
          </w:rPr>
          <w:t>Figure 10 : fenêtre permettant de régler les paramètres du spectrogramme</w:t>
        </w:r>
        <w:r w:rsidR="003A3F76">
          <w:rPr>
            <w:webHidden/>
          </w:rPr>
          <w:tab/>
        </w:r>
        <w:r w:rsidR="003A3F76">
          <w:rPr>
            <w:webHidden/>
          </w:rPr>
          <w:fldChar w:fldCharType="begin"/>
        </w:r>
        <w:r w:rsidR="003A3F76">
          <w:rPr>
            <w:webHidden/>
          </w:rPr>
          <w:instrText xml:space="preserve"> PAGEREF _Toc144540300 \h </w:instrText>
        </w:r>
        <w:r w:rsidR="003A3F76">
          <w:rPr>
            <w:webHidden/>
          </w:rPr>
        </w:r>
        <w:r w:rsidR="003A3F76">
          <w:rPr>
            <w:webHidden/>
          </w:rPr>
          <w:fldChar w:fldCharType="separate"/>
        </w:r>
        <w:r w:rsidR="00CB0F26">
          <w:rPr>
            <w:webHidden/>
          </w:rPr>
          <w:t>20</w:t>
        </w:r>
        <w:r w:rsidR="003A3F76">
          <w:rPr>
            <w:webHidden/>
          </w:rPr>
          <w:fldChar w:fldCharType="end"/>
        </w:r>
      </w:hyperlink>
    </w:p>
    <w:p w:rsidR="003A3F76" w:rsidRDefault="001C18B2">
      <w:pPr>
        <w:pStyle w:val="Tabledesillustrations"/>
        <w:rPr>
          <w:sz w:val="24"/>
          <w:szCs w:val="24"/>
        </w:rPr>
      </w:pPr>
      <w:hyperlink w:anchor="_Toc144540301" w:history="1">
        <w:r w:rsidR="003A3F76" w:rsidRPr="00400564">
          <w:rPr>
            <w:rStyle w:val="Lienhypertexte"/>
          </w:rPr>
          <w:t>Figure 11 : fenêtre permettant d’ouvrir un fichier de formants existant</w:t>
        </w:r>
        <w:r w:rsidR="003A3F76">
          <w:rPr>
            <w:webHidden/>
          </w:rPr>
          <w:tab/>
        </w:r>
        <w:r w:rsidR="003A3F76">
          <w:rPr>
            <w:webHidden/>
          </w:rPr>
          <w:fldChar w:fldCharType="begin"/>
        </w:r>
        <w:r w:rsidR="003A3F76">
          <w:rPr>
            <w:webHidden/>
          </w:rPr>
          <w:instrText xml:space="preserve"> PAGEREF _Toc144540301 \h </w:instrText>
        </w:r>
        <w:r w:rsidR="003A3F76">
          <w:rPr>
            <w:webHidden/>
          </w:rPr>
        </w:r>
        <w:r w:rsidR="003A3F76">
          <w:rPr>
            <w:webHidden/>
          </w:rPr>
          <w:fldChar w:fldCharType="separate"/>
        </w:r>
        <w:r w:rsidR="00CB0F26">
          <w:rPr>
            <w:webHidden/>
          </w:rPr>
          <w:t>20</w:t>
        </w:r>
        <w:r w:rsidR="003A3F76">
          <w:rPr>
            <w:webHidden/>
          </w:rPr>
          <w:fldChar w:fldCharType="end"/>
        </w:r>
      </w:hyperlink>
    </w:p>
    <w:p w:rsidR="003A3F76" w:rsidRDefault="001C18B2">
      <w:pPr>
        <w:pStyle w:val="Tabledesillustrations"/>
        <w:rPr>
          <w:sz w:val="24"/>
          <w:szCs w:val="24"/>
        </w:rPr>
      </w:pPr>
      <w:hyperlink w:anchor="_Toc144540302" w:history="1">
        <w:r w:rsidR="003A3F76" w:rsidRPr="00400564">
          <w:rPr>
            <w:rStyle w:val="Lienhypertexte"/>
          </w:rPr>
          <w:t>Figure 12 : exemple de traitements acoustiques effectués sous TRAP</w:t>
        </w:r>
        <w:r w:rsidR="003A3F76">
          <w:rPr>
            <w:webHidden/>
          </w:rPr>
          <w:tab/>
        </w:r>
        <w:r w:rsidR="003A3F76">
          <w:rPr>
            <w:webHidden/>
          </w:rPr>
          <w:fldChar w:fldCharType="begin"/>
        </w:r>
        <w:r w:rsidR="003A3F76">
          <w:rPr>
            <w:webHidden/>
          </w:rPr>
          <w:instrText xml:space="preserve"> PAGEREF _Toc144540302 \h </w:instrText>
        </w:r>
        <w:r w:rsidR="003A3F76">
          <w:rPr>
            <w:webHidden/>
          </w:rPr>
        </w:r>
        <w:r w:rsidR="003A3F76">
          <w:rPr>
            <w:webHidden/>
          </w:rPr>
          <w:fldChar w:fldCharType="separate"/>
        </w:r>
        <w:r w:rsidR="00CB0F26">
          <w:rPr>
            <w:webHidden/>
          </w:rPr>
          <w:t>22</w:t>
        </w:r>
        <w:r w:rsidR="003A3F76">
          <w:rPr>
            <w:webHidden/>
          </w:rPr>
          <w:fldChar w:fldCharType="end"/>
        </w:r>
      </w:hyperlink>
    </w:p>
    <w:p w:rsidR="003A3F76" w:rsidRDefault="001C18B2">
      <w:pPr>
        <w:pStyle w:val="Tabledesillustrations"/>
        <w:rPr>
          <w:sz w:val="24"/>
          <w:szCs w:val="24"/>
        </w:rPr>
      </w:pPr>
      <w:hyperlink w:anchor="_Toc144540303" w:history="1">
        <w:r w:rsidR="003A3F76" w:rsidRPr="00400564">
          <w:rPr>
            <w:rStyle w:val="Lienhypertexte"/>
          </w:rPr>
          <w:t>Figure 13 : fenêtre permettant de définir le type de spectre à visualiser</w:t>
        </w:r>
        <w:r w:rsidR="003A3F76">
          <w:rPr>
            <w:webHidden/>
          </w:rPr>
          <w:tab/>
        </w:r>
        <w:r w:rsidR="003A3F76">
          <w:rPr>
            <w:webHidden/>
          </w:rPr>
          <w:fldChar w:fldCharType="begin"/>
        </w:r>
        <w:r w:rsidR="003A3F76">
          <w:rPr>
            <w:webHidden/>
          </w:rPr>
          <w:instrText xml:space="preserve"> PAGEREF _Toc144540303 \h </w:instrText>
        </w:r>
        <w:r w:rsidR="003A3F76">
          <w:rPr>
            <w:webHidden/>
          </w:rPr>
        </w:r>
        <w:r w:rsidR="003A3F76">
          <w:rPr>
            <w:webHidden/>
          </w:rPr>
          <w:fldChar w:fldCharType="separate"/>
        </w:r>
        <w:r w:rsidR="00CB0F26">
          <w:rPr>
            <w:webHidden/>
          </w:rPr>
          <w:t>23</w:t>
        </w:r>
        <w:r w:rsidR="003A3F76">
          <w:rPr>
            <w:webHidden/>
          </w:rPr>
          <w:fldChar w:fldCharType="end"/>
        </w:r>
      </w:hyperlink>
    </w:p>
    <w:p w:rsidR="003A3F76" w:rsidRDefault="001C18B2">
      <w:pPr>
        <w:pStyle w:val="Tabledesillustrations"/>
        <w:rPr>
          <w:sz w:val="24"/>
          <w:szCs w:val="24"/>
        </w:rPr>
      </w:pPr>
      <w:hyperlink w:anchor="_Toc144540304" w:history="1">
        <w:r w:rsidR="003A3F76" w:rsidRPr="00400564">
          <w:rPr>
            <w:rStyle w:val="Lienhypertexte"/>
          </w:rPr>
          <w:t>Figure 14 : choix du sexe du locuteur pour le calcul du cepstre</w:t>
        </w:r>
        <w:r w:rsidR="003A3F76">
          <w:rPr>
            <w:webHidden/>
          </w:rPr>
          <w:tab/>
        </w:r>
        <w:r w:rsidR="003A3F76">
          <w:rPr>
            <w:webHidden/>
          </w:rPr>
          <w:fldChar w:fldCharType="begin"/>
        </w:r>
        <w:r w:rsidR="003A3F76">
          <w:rPr>
            <w:webHidden/>
          </w:rPr>
          <w:instrText xml:space="preserve"> PAGEREF _Toc144540304 \h </w:instrText>
        </w:r>
        <w:r w:rsidR="003A3F76">
          <w:rPr>
            <w:webHidden/>
          </w:rPr>
        </w:r>
        <w:r w:rsidR="003A3F76">
          <w:rPr>
            <w:webHidden/>
          </w:rPr>
          <w:fldChar w:fldCharType="separate"/>
        </w:r>
        <w:r w:rsidR="00CB0F26">
          <w:rPr>
            <w:webHidden/>
          </w:rPr>
          <w:t>23</w:t>
        </w:r>
        <w:r w:rsidR="003A3F76">
          <w:rPr>
            <w:webHidden/>
          </w:rPr>
          <w:fldChar w:fldCharType="end"/>
        </w:r>
      </w:hyperlink>
    </w:p>
    <w:p w:rsidR="003A3F76" w:rsidRDefault="001C18B2">
      <w:pPr>
        <w:pStyle w:val="Tabledesillustrations"/>
        <w:rPr>
          <w:sz w:val="24"/>
          <w:szCs w:val="24"/>
        </w:rPr>
      </w:pPr>
      <w:hyperlink w:anchor="_Toc144540305" w:history="1">
        <w:r w:rsidR="003A3F76" w:rsidRPr="00400564">
          <w:rPr>
            <w:rStyle w:val="Lienhypertexte"/>
          </w:rPr>
          <w:t>Figure 15 : exemples de traitements spectraux sous TRAP</w:t>
        </w:r>
        <w:r w:rsidR="003A3F76">
          <w:rPr>
            <w:webHidden/>
          </w:rPr>
          <w:tab/>
        </w:r>
        <w:r w:rsidR="003A3F76">
          <w:rPr>
            <w:webHidden/>
          </w:rPr>
          <w:fldChar w:fldCharType="begin"/>
        </w:r>
        <w:r w:rsidR="003A3F76">
          <w:rPr>
            <w:webHidden/>
          </w:rPr>
          <w:instrText xml:space="preserve"> PAGEREF _Toc144540305 \h </w:instrText>
        </w:r>
        <w:r w:rsidR="003A3F76">
          <w:rPr>
            <w:webHidden/>
          </w:rPr>
        </w:r>
        <w:r w:rsidR="003A3F76">
          <w:rPr>
            <w:webHidden/>
          </w:rPr>
          <w:fldChar w:fldCharType="separate"/>
        </w:r>
        <w:r w:rsidR="00CB0F26">
          <w:rPr>
            <w:webHidden/>
          </w:rPr>
          <w:t>24</w:t>
        </w:r>
        <w:r w:rsidR="003A3F76">
          <w:rPr>
            <w:webHidden/>
          </w:rPr>
          <w:fldChar w:fldCharType="end"/>
        </w:r>
      </w:hyperlink>
    </w:p>
    <w:p w:rsidR="003A3F76" w:rsidRDefault="001C18B2">
      <w:pPr>
        <w:pStyle w:val="Tabledesillustrations"/>
        <w:rPr>
          <w:sz w:val="24"/>
          <w:szCs w:val="24"/>
        </w:rPr>
      </w:pPr>
      <w:hyperlink w:anchor="_Toc144540306" w:history="1">
        <w:r w:rsidR="003A3F76" w:rsidRPr="00400564">
          <w:rPr>
            <w:rStyle w:val="Lienhypertexte"/>
          </w:rPr>
          <w:t>Figure 16 : fenêtre permettant de choisir la trajectoire de la bobine à visualiser</w:t>
        </w:r>
        <w:r w:rsidR="003A3F76">
          <w:rPr>
            <w:webHidden/>
          </w:rPr>
          <w:tab/>
        </w:r>
        <w:r w:rsidR="003A3F76">
          <w:rPr>
            <w:webHidden/>
          </w:rPr>
          <w:fldChar w:fldCharType="begin"/>
        </w:r>
        <w:r w:rsidR="003A3F76">
          <w:rPr>
            <w:webHidden/>
          </w:rPr>
          <w:instrText xml:space="preserve"> PAGEREF _Toc144540306 \h </w:instrText>
        </w:r>
        <w:r w:rsidR="003A3F76">
          <w:rPr>
            <w:webHidden/>
          </w:rPr>
        </w:r>
        <w:r w:rsidR="003A3F76">
          <w:rPr>
            <w:webHidden/>
          </w:rPr>
          <w:fldChar w:fldCharType="separate"/>
        </w:r>
        <w:r w:rsidR="00CB0F26">
          <w:rPr>
            <w:webHidden/>
          </w:rPr>
          <w:t>24</w:t>
        </w:r>
        <w:r w:rsidR="003A3F76">
          <w:rPr>
            <w:webHidden/>
          </w:rPr>
          <w:fldChar w:fldCharType="end"/>
        </w:r>
      </w:hyperlink>
    </w:p>
    <w:p w:rsidR="003A3F76" w:rsidRDefault="001C18B2">
      <w:pPr>
        <w:pStyle w:val="Tabledesillustrations"/>
        <w:rPr>
          <w:sz w:val="24"/>
          <w:szCs w:val="24"/>
        </w:rPr>
      </w:pPr>
      <w:hyperlink w:anchor="_Toc144540307" w:history="1">
        <w:r w:rsidR="003A3F76" w:rsidRPr="00400564">
          <w:rPr>
            <w:rStyle w:val="Lienhypertexte"/>
          </w:rPr>
          <w:t>Figure 17 : fenêtre de dialogue pour le choix du repérage à effectuer</w:t>
        </w:r>
        <w:r w:rsidR="003A3F76">
          <w:rPr>
            <w:webHidden/>
          </w:rPr>
          <w:tab/>
        </w:r>
        <w:r w:rsidR="003A3F76">
          <w:rPr>
            <w:webHidden/>
          </w:rPr>
          <w:fldChar w:fldCharType="begin"/>
        </w:r>
        <w:r w:rsidR="003A3F76">
          <w:rPr>
            <w:webHidden/>
          </w:rPr>
          <w:instrText xml:space="preserve"> PAGEREF _Toc144540307 \h </w:instrText>
        </w:r>
        <w:r w:rsidR="003A3F76">
          <w:rPr>
            <w:webHidden/>
          </w:rPr>
        </w:r>
        <w:r w:rsidR="003A3F76">
          <w:rPr>
            <w:webHidden/>
          </w:rPr>
          <w:fldChar w:fldCharType="separate"/>
        </w:r>
        <w:r w:rsidR="00CB0F26">
          <w:rPr>
            <w:webHidden/>
          </w:rPr>
          <w:t>26</w:t>
        </w:r>
        <w:r w:rsidR="003A3F76">
          <w:rPr>
            <w:webHidden/>
          </w:rPr>
          <w:fldChar w:fldCharType="end"/>
        </w:r>
      </w:hyperlink>
    </w:p>
    <w:p w:rsidR="003A3F76" w:rsidRDefault="001C18B2">
      <w:pPr>
        <w:pStyle w:val="Tabledesillustrations"/>
        <w:rPr>
          <w:sz w:val="24"/>
          <w:szCs w:val="24"/>
        </w:rPr>
      </w:pPr>
      <w:hyperlink w:anchor="_Toc144540308" w:history="1">
        <w:r w:rsidR="003A3F76" w:rsidRPr="00400564">
          <w:rPr>
            <w:rStyle w:val="Lienhypertexte"/>
          </w:rPr>
          <w:t>Figure 18 : exemple de traitements sur des signaux EMA sous TRAP</w:t>
        </w:r>
        <w:r w:rsidR="003A3F76">
          <w:rPr>
            <w:webHidden/>
          </w:rPr>
          <w:tab/>
        </w:r>
        <w:r w:rsidR="003A3F76">
          <w:rPr>
            <w:webHidden/>
          </w:rPr>
          <w:fldChar w:fldCharType="begin"/>
        </w:r>
        <w:r w:rsidR="003A3F76">
          <w:rPr>
            <w:webHidden/>
          </w:rPr>
          <w:instrText xml:space="preserve"> PAGEREF _Toc144540308 \h </w:instrText>
        </w:r>
        <w:r w:rsidR="003A3F76">
          <w:rPr>
            <w:webHidden/>
          </w:rPr>
        </w:r>
        <w:r w:rsidR="003A3F76">
          <w:rPr>
            <w:webHidden/>
          </w:rPr>
          <w:fldChar w:fldCharType="separate"/>
        </w:r>
        <w:r w:rsidR="00CB0F26">
          <w:rPr>
            <w:webHidden/>
          </w:rPr>
          <w:t>28</w:t>
        </w:r>
        <w:r w:rsidR="003A3F76">
          <w:rPr>
            <w:webHidden/>
          </w:rPr>
          <w:fldChar w:fldCharType="end"/>
        </w:r>
      </w:hyperlink>
    </w:p>
    <w:p w:rsidR="003A3F76" w:rsidRDefault="001C18B2">
      <w:pPr>
        <w:pStyle w:val="Tabledesillustrations"/>
        <w:rPr>
          <w:sz w:val="24"/>
          <w:szCs w:val="24"/>
        </w:rPr>
      </w:pPr>
      <w:hyperlink w:anchor="_Toc144540309" w:history="1">
        <w:r w:rsidR="003A3F76" w:rsidRPr="00400564">
          <w:rPr>
            <w:rStyle w:val="Lienhypertexte"/>
          </w:rPr>
          <w:t>Figure 19 : fenêtre permettant de choisir un fichier de contour du palais</w:t>
        </w:r>
        <w:r w:rsidR="003A3F76">
          <w:rPr>
            <w:webHidden/>
          </w:rPr>
          <w:tab/>
        </w:r>
        <w:r w:rsidR="003A3F76">
          <w:rPr>
            <w:webHidden/>
          </w:rPr>
          <w:fldChar w:fldCharType="begin"/>
        </w:r>
        <w:r w:rsidR="003A3F76">
          <w:rPr>
            <w:webHidden/>
          </w:rPr>
          <w:instrText xml:space="preserve"> PAGEREF _Toc144540309 \h </w:instrText>
        </w:r>
        <w:r w:rsidR="003A3F76">
          <w:rPr>
            <w:webHidden/>
          </w:rPr>
        </w:r>
        <w:r w:rsidR="003A3F76">
          <w:rPr>
            <w:webHidden/>
          </w:rPr>
          <w:fldChar w:fldCharType="separate"/>
        </w:r>
        <w:r w:rsidR="00CB0F26">
          <w:rPr>
            <w:webHidden/>
          </w:rPr>
          <w:t>28</w:t>
        </w:r>
        <w:r w:rsidR="003A3F76">
          <w:rPr>
            <w:webHidden/>
          </w:rPr>
          <w:fldChar w:fldCharType="end"/>
        </w:r>
      </w:hyperlink>
    </w:p>
    <w:p w:rsidR="003A3F76" w:rsidRDefault="001C18B2">
      <w:pPr>
        <w:pStyle w:val="Tabledesillustrations"/>
        <w:rPr>
          <w:sz w:val="24"/>
          <w:szCs w:val="24"/>
        </w:rPr>
      </w:pPr>
      <w:hyperlink w:anchor="_Toc144540310" w:history="1">
        <w:r w:rsidR="003A3F76" w:rsidRPr="00400564">
          <w:rPr>
            <w:rStyle w:val="Lienhypertexte"/>
          </w:rPr>
          <w:t>Figure 20 : exemple de coupe sagittale</w:t>
        </w:r>
        <w:r w:rsidR="003A3F76">
          <w:rPr>
            <w:webHidden/>
          </w:rPr>
          <w:tab/>
        </w:r>
        <w:r w:rsidR="003A3F76">
          <w:rPr>
            <w:webHidden/>
          </w:rPr>
          <w:fldChar w:fldCharType="begin"/>
        </w:r>
        <w:r w:rsidR="003A3F76">
          <w:rPr>
            <w:webHidden/>
          </w:rPr>
          <w:instrText xml:space="preserve"> PAGEREF _Toc144540310 \h </w:instrText>
        </w:r>
        <w:r w:rsidR="003A3F76">
          <w:rPr>
            <w:webHidden/>
          </w:rPr>
        </w:r>
        <w:r w:rsidR="003A3F76">
          <w:rPr>
            <w:webHidden/>
          </w:rPr>
          <w:fldChar w:fldCharType="separate"/>
        </w:r>
        <w:r w:rsidR="00CB0F26">
          <w:rPr>
            <w:webHidden/>
          </w:rPr>
          <w:t>30</w:t>
        </w:r>
        <w:r w:rsidR="003A3F76">
          <w:rPr>
            <w:webHidden/>
          </w:rPr>
          <w:fldChar w:fldCharType="end"/>
        </w:r>
      </w:hyperlink>
    </w:p>
    <w:p w:rsidR="003A3F76" w:rsidRDefault="001C18B2">
      <w:pPr>
        <w:pStyle w:val="Tabledesillustrations"/>
        <w:rPr>
          <w:sz w:val="24"/>
          <w:szCs w:val="24"/>
        </w:rPr>
      </w:pPr>
      <w:hyperlink w:anchor="_Toc144540311" w:history="1">
        <w:r w:rsidR="003A3F76" w:rsidRPr="00400564">
          <w:rPr>
            <w:rStyle w:val="Lienhypertexte"/>
          </w:rPr>
          <w:t>Figure 21 : exemple d’animation de 8 bobines entre 2.01 et 2.48 secondes</w:t>
        </w:r>
        <w:r w:rsidR="003A3F76">
          <w:rPr>
            <w:webHidden/>
          </w:rPr>
          <w:tab/>
        </w:r>
        <w:r w:rsidR="003A3F76">
          <w:rPr>
            <w:webHidden/>
          </w:rPr>
          <w:fldChar w:fldCharType="begin"/>
        </w:r>
        <w:r w:rsidR="003A3F76">
          <w:rPr>
            <w:webHidden/>
          </w:rPr>
          <w:instrText xml:space="preserve"> PAGEREF _Toc144540311 \h </w:instrText>
        </w:r>
        <w:r w:rsidR="003A3F76">
          <w:rPr>
            <w:webHidden/>
          </w:rPr>
        </w:r>
        <w:r w:rsidR="003A3F76">
          <w:rPr>
            <w:webHidden/>
          </w:rPr>
          <w:fldChar w:fldCharType="separate"/>
        </w:r>
        <w:r w:rsidR="00CB0F26">
          <w:rPr>
            <w:webHidden/>
          </w:rPr>
          <w:t>30</w:t>
        </w:r>
        <w:r w:rsidR="003A3F76">
          <w:rPr>
            <w:webHidden/>
          </w:rPr>
          <w:fldChar w:fldCharType="end"/>
        </w:r>
      </w:hyperlink>
    </w:p>
    <w:p w:rsidR="003A3F76" w:rsidRDefault="001C18B2">
      <w:pPr>
        <w:pStyle w:val="Tabledesillustrations"/>
        <w:rPr>
          <w:sz w:val="24"/>
          <w:szCs w:val="24"/>
        </w:rPr>
      </w:pPr>
      <w:hyperlink w:anchor="_Toc144540312" w:history="1">
        <w:r w:rsidR="003A3F76" w:rsidRPr="00400564">
          <w:rPr>
            <w:rStyle w:val="Lienhypertexte"/>
          </w:rPr>
          <w:t>Figure 22 : fenêtre de sélection d’une région</w:t>
        </w:r>
        <w:r w:rsidR="003A3F76">
          <w:rPr>
            <w:webHidden/>
          </w:rPr>
          <w:tab/>
        </w:r>
        <w:r w:rsidR="003A3F76">
          <w:rPr>
            <w:webHidden/>
          </w:rPr>
          <w:fldChar w:fldCharType="begin"/>
        </w:r>
        <w:r w:rsidR="003A3F76">
          <w:rPr>
            <w:webHidden/>
          </w:rPr>
          <w:instrText xml:space="preserve"> PAGEREF _Toc144540312 \h </w:instrText>
        </w:r>
        <w:r w:rsidR="003A3F76">
          <w:rPr>
            <w:webHidden/>
          </w:rPr>
        </w:r>
        <w:r w:rsidR="003A3F76">
          <w:rPr>
            <w:webHidden/>
          </w:rPr>
          <w:fldChar w:fldCharType="separate"/>
        </w:r>
        <w:r w:rsidR="00CB0F26">
          <w:rPr>
            <w:webHidden/>
          </w:rPr>
          <w:t>31</w:t>
        </w:r>
        <w:r w:rsidR="003A3F76">
          <w:rPr>
            <w:webHidden/>
          </w:rPr>
          <w:fldChar w:fldCharType="end"/>
        </w:r>
      </w:hyperlink>
    </w:p>
    <w:p w:rsidR="003A3F76" w:rsidRDefault="001C18B2">
      <w:pPr>
        <w:pStyle w:val="Tabledesillustrations"/>
        <w:rPr>
          <w:sz w:val="24"/>
          <w:szCs w:val="24"/>
        </w:rPr>
      </w:pPr>
      <w:hyperlink w:anchor="_Toc144540313" w:history="1">
        <w:r w:rsidR="003A3F76" w:rsidRPr="00400564">
          <w:rPr>
            <w:rStyle w:val="Lienhypertexte"/>
          </w:rPr>
          <w:t>Figure 23 : fenêtre de sélection de la région n° 1 appelée « front »</w:t>
        </w:r>
        <w:r w:rsidR="003A3F76">
          <w:rPr>
            <w:webHidden/>
          </w:rPr>
          <w:tab/>
        </w:r>
        <w:r w:rsidR="003A3F76">
          <w:rPr>
            <w:webHidden/>
          </w:rPr>
          <w:fldChar w:fldCharType="begin"/>
        </w:r>
        <w:r w:rsidR="003A3F76">
          <w:rPr>
            <w:webHidden/>
          </w:rPr>
          <w:instrText xml:space="preserve"> PAGEREF _Toc144540313 \h </w:instrText>
        </w:r>
        <w:r w:rsidR="003A3F76">
          <w:rPr>
            <w:webHidden/>
          </w:rPr>
        </w:r>
        <w:r w:rsidR="003A3F76">
          <w:rPr>
            <w:webHidden/>
          </w:rPr>
          <w:fldChar w:fldCharType="separate"/>
        </w:r>
        <w:r w:rsidR="00CB0F26">
          <w:rPr>
            <w:webHidden/>
          </w:rPr>
          <w:t>31</w:t>
        </w:r>
        <w:r w:rsidR="003A3F76">
          <w:rPr>
            <w:webHidden/>
          </w:rPr>
          <w:fldChar w:fldCharType="end"/>
        </w:r>
      </w:hyperlink>
    </w:p>
    <w:p w:rsidR="003A3F76" w:rsidRDefault="001C18B2">
      <w:pPr>
        <w:pStyle w:val="Tabledesillustrations"/>
        <w:rPr>
          <w:sz w:val="24"/>
          <w:szCs w:val="24"/>
        </w:rPr>
      </w:pPr>
      <w:hyperlink w:anchor="_Toc144540314" w:history="1">
        <w:r w:rsidR="003A3F76" w:rsidRPr="00400564">
          <w:rPr>
            <w:rStyle w:val="Lienhypertexte"/>
          </w:rPr>
          <w:t>Figure 24 : fenêtre permettant de choisir le fichier EPG à visualiser</w:t>
        </w:r>
        <w:r w:rsidR="003A3F76">
          <w:rPr>
            <w:webHidden/>
          </w:rPr>
          <w:tab/>
        </w:r>
        <w:r w:rsidR="003A3F76">
          <w:rPr>
            <w:webHidden/>
          </w:rPr>
          <w:fldChar w:fldCharType="begin"/>
        </w:r>
        <w:r w:rsidR="003A3F76">
          <w:rPr>
            <w:webHidden/>
          </w:rPr>
          <w:instrText xml:space="preserve"> PAGEREF _Toc144540314 \h </w:instrText>
        </w:r>
        <w:r w:rsidR="003A3F76">
          <w:rPr>
            <w:webHidden/>
          </w:rPr>
        </w:r>
        <w:r w:rsidR="003A3F76">
          <w:rPr>
            <w:webHidden/>
          </w:rPr>
          <w:fldChar w:fldCharType="separate"/>
        </w:r>
        <w:r w:rsidR="00CB0F26">
          <w:rPr>
            <w:webHidden/>
          </w:rPr>
          <w:t>32</w:t>
        </w:r>
        <w:r w:rsidR="003A3F76">
          <w:rPr>
            <w:webHidden/>
          </w:rPr>
          <w:fldChar w:fldCharType="end"/>
        </w:r>
      </w:hyperlink>
    </w:p>
    <w:p w:rsidR="003A3F76" w:rsidRDefault="001C18B2">
      <w:pPr>
        <w:pStyle w:val="Tabledesillustrations"/>
        <w:rPr>
          <w:sz w:val="24"/>
          <w:szCs w:val="24"/>
        </w:rPr>
      </w:pPr>
      <w:hyperlink w:anchor="_Toc144540315" w:history="1">
        <w:r w:rsidR="003A3F76" w:rsidRPr="00400564">
          <w:rPr>
            <w:rStyle w:val="Lienhypertexte"/>
          </w:rPr>
          <w:t>Figure 25 : exemple de traitements possibles sur des signaux EPG avec TRAP</w:t>
        </w:r>
        <w:r w:rsidR="003A3F76">
          <w:rPr>
            <w:webHidden/>
          </w:rPr>
          <w:tab/>
        </w:r>
        <w:r w:rsidR="003A3F76">
          <w:rPr>
            <w:webHidden/>
          </w:rPr>
          <w:fldChar w:fldCharType="begin"/>
        </w:r>
        <w:r w:rsidR="003A3F76">
          <w:rPr>
            <w:webHidden/>
          </w:rPr>
          <w:instrText xml:space="preserve"> PAGEREF _Toc144540315 \h </w:instrText>
        </w:r>
        <w:r w:rsidR="003A3F76">
          <w:rPr>
            <w:webHidden/>
          </w:rPr>
        </w:r>
        <w:r w:rsidR="003A3F76">
          <w:rPr>
            <w:webHidden/>
          </w:rPr>
          <w:fldChar w:fldCharType="separate"/>
        </w:r>
        <w:r w:rsidR="00CB0F26">
          <w:rPr>
            <w:webHidden/>
          </w:rPr>
          <w:t>34</w:t>
        </w:r>
        <w:r w:rsidR="003A3F76">
          <w:rPr>
            <w:webHidden/>
          </w:rPr>
          <w:fldChar w:fldCharType="end"/>
        </w:r>
      </w:hyperlink>
    </w:p>
    <w:p w:rsidR="003A3F76" w:rsidRDefault="001C18B2">
      <w:pPr>
        <w:pStyle w:val="Tabledesillustrations"/>
        <w:rPr>
          <w:sz w:val="24"/>
          <w:szCs w:val="24"/>
        </w:rPr>
      </w:pPr>
      <w:hyperlink w:anchor="_Toc144540316" w:history="1">
        <w:r w:rsidR="003A3F76" w:rsidRPr="00400564">
          <w:rPr>
            <w:rStyle w:val="Lienhypertexte"/>
          </w:rPr>
          <w:t>Figure 26 : électrodes contactés du fichier m009s2.nsp à t = 0.89s</w:t>
        </w:r>
        <w:r w:rsidR="003A3F76">
          <w:rPr>
            <w:webHidden/>
          </w:rPr>
          <w:tab/>
        </w:r>
        <w:r w:rsidR="003A3F76">
          <w:rPr>
            <w:webHidden/>
          </w:rPr>
          <w:fldChar w:fldCharType="begin"/>
        </w:r>
        <w:r w:rsidR="003A3F76">
          <w:rPr>
            <w:webHidden/>
          </w:rPr>
          <w:instrText xml:space="preserve"> PAGEREF _Toc144540316 \h </w:instrText>
        </w:r>
        <w:r w:rsidR="003A3F76">
          <w:rPr>
            <w:webHidden/>
          </w:rPr>
        </w:r>
        <w:r w:rsidR="003A3F76">
          <w:rPr>
            <w:webHidden/>
          </w:rPr>
          <w:fldChar w:fldCharType="separate"/>
        </w:r>
        <w:r w:rsidR="00CB0F26">
          <w:rPr>
            <w:webHidden/>
          </w:rPr>
          <w:t>34</w:t>
        </w:r>
        <w:r w:rsidR="003A3F76">
          <w:rPr>
            <w:webHidden/>
          </w:rPr>
          <w:fldChar w:fldCharType="end"/>
        </w:r>
      </w:hyperlink>
    </w:p>
    <w:p w:rsidR="003A3F76" w:rsidRDefault="001C18B2">
      <w:pPr>
        <w:pStyle w:val="Tabledesillustrations"/>
        <w:rPr>
          <w:sz w:val="24"/>
          <w:szCs w:val="24"/>
        </w:rPr>
      </w:pPr>
      <w:hyperlink w:anchor="_Toc144540317" w:history="1">
        <w:r w:rsidR="003A3F76" w:rsidRPr="00400564">
          <w:rPr>
            <w:rStyle w:val="Lienhypertexte"/>
          </w:rPr>
          <w:t>Figure 27 : série de palais pour 3 échantillons avant et après l’instant t = 0.88s</w:t>
        </w:r>
        <w:r w:rsidR="003A3F76">
          <w:rPr>
            <w:webHidden/>
          </w:rPr>
          <w:tab/>
        </w:r>
        <w:r w:rsidR="003A3F76">
          <w:rPr>
            <w:webHidden/>
          </w:rPr>
          <w:fldChar w:fldCharType="begin"/>
        </w:r>
        <w:r w:rsidR="003A3F76">
          <w:rPr>
            <w:webHidden/>
          </w:rPr>
          <w:instrText xml:space="preserve"> PAGEREF _Toc144540317 \h </w:instrText>
        </w:r>
        <w:r w:rsidR="003A3F76">
          <w:rPr>
            <w:webHidden/>
          </w:rPr>
        </w:r>
        <w:r w:rsidR="003A3F76">
          <w:rPr>
            <w:webHidden/>
          </w:rPr>
          <w:fldChar w:fldCharType="separate"/>
        </w:r>
        <w:r w:rsidR="00CB0F26">
          <w:rPr>
            <w:webHidden/>
          </w:rPr>
          <w:t>35</w:t>
        </w:r>
        <w:r w:rsidR="003A3F76">
          <w:rPr>
            <w:webHidden/>
          </w:rPr>
          <w:fldChar w:fldCharType="end"/>
        </w:r>
      </w:hyperlink>
    </w:p>
    <w:p w:rsidR="003A3F76" w:rsidRDefault="001C18B2">
      <w:pPr>
        <w:pStyle w:val="Tabledesillustrations"/>
        <w:rPr>
          <w:sz w:val="24"/>
          <w:szCs w:val="24"/>
        </w:rPr>
      </w:pPr>
      <w:hyperlink w:anchor="_Toc144540318" w:history="1">
        <w:r w:rsidR="003A3F76" w:rsidRPr="00400564">
          <w:rPr>
            <w:rStyle w:val="Lienhypertexte"/>
          </w:rPr>
          <w:t>Figure 28 : fenêtre permettant de choisir le paramètre à visualiser</w:t>
        </w:r>
        <w:r w:rsidR="003A3F76">
          <w:rPr>
            <w:webHidden/>
          </w:rPr>
          <w:tab/>
        </w:r>
        <w:r w:rsidR="003A3F76">
          <w:rPr>
            <w:webHidden/>
          </w:rPr>
          <w:fldChar w:fldCharType="begin"/>
        </w:r>
        <w:r w:rsidR="003A3F76">
          <w:rPr>
            <w:webHidden/>
          </w:rPr>
          <w:instrText xml:space="preserve"> PAGEREF _Toc144540318 \h </w:instrText>
        </w:r>
        <w:r w:rsidR="003A3F76">
          <w:rPr>
            <w:webHidden/>
          </w:rPr>
        </w:r>
        <w:r w:rsidR="003A3F76">
          <w:rPr>
            <w:webHidden/>
          </w:rPr>
          <w:fldChar w:fldCharType="separate"/>
        </w:r>
        <w:r w:rsidR="00CB0F26">
          <w:rPr>
            <w:webHidden/>
          </w:rPr>
          <w:t>35</w:t>
        </w:r>
        <w:r w:rsidR="003A3F76">
          <w:rPr>
            <w:webHidden/>
          </w:rPr>
          <w:fldChar w:fldCharType="end"/>
        </w:r>
      </w:hyperlink>
    </w:p>
    <w:p w:rsidR="003A3F76" w:rsidRDefault="001C18B2">
      <w:pPr>
        <w:pStyle w:val="Tabledesillustrations"/>
        <w:rPr>
          <w:sz w:val="24"/>
          <w:szCs w:val="24"/>
        </w:rPr>
      </w:pPr>
      <w:hyperlink w:anchor="_Toc144540319" w:history="1">
        <w:r w:rsidR="003A3F76" w:rsidRPr="00400564">
          <w:rPr>
            <w:rStyle w:val="Lienhypertexte"/>
          </w:rPr>
          <w:t>Figure 29 : exemple de traitements sur les signaux TACLE sous TRAP</w:t>
        </w:r>
        <w:r w:rsidR="003A3F76">
          <w:rPr>
            <w:webHidden/>
          </w:rPr>
          <w:tab/>
        </w:r>
        <w:r w:rsidR="003A3F76">
          <w:rPr>
            <w:webHidden/>
          </w:rPr>
          <w:fldChar w:fldCharType="begin"/>
        </w:r>
        <w:r w:rsidR="003A3F76">
          <w:rPr>
            <w:webHidden/>
          </w:rPr>
          <w:instrText xml:space="preserve"> PAGEREF _Toc144540319 \h </w:instrText>
        </w:r>
        <w:r w:rsidR="003A3F76">
          <w:rPr>
            <w:webHidden/>
          </w:rPr>
        </w:r>
        <w:r w:rsidR="003A3F76">
          <w:rPr>
            <w:webHidden/>
          </w:rPr>
          <w:fldChar w:fldCharType="separate"/>
        </w:r>
        <w:r w:rsidR="00CB0F26">
          <w:rPr>
            <w:webHidden/>
          </w:rPr>
          <w:t>37</w:t>
        </w:r>
        <w:r w:rsidR="003A3F76">
          <w:rPr>
            <w:webHidden/>
          </w:rPr>
          <w:fldChar w:fldCharType="end"/>
        </w:r>
      </w:hyperlink>
    </w:p>
    <w:p w:rsidR="003A3F76" w:rsidRDefault="001C18B2">
      <w:pPr>
        <w:pStyle w:val="Tabledesillustrations"/>
        <w:rPr>
          <w:sz w:val="24"/>
          <w:szCs w:val="24"/>
        </w:rPr>
      </w:pPr>
      <w:hyperlink w:anchor="_Toc144540320" w:history="1">
        <w:r w:rsidR="003A3F76" w:rsidRPr="00400564">
          <w:rPr>
            <w:rStyle w:val="Lienhypertexte"/>
          </w:rPr>
          <w:t>Figure 30 : fenêtre permettant de choisir la trajectoire du signal à visualiser</w:t>
        </w:r>
        <w:r w:rsidR="003A3F76">
          <w:rPr>
            <w:webHidden/>
          </w:rPr>
          <w:tab/>
        </w:r>
        <w:r w:rsidR="003A3F76">
          <w:rPr>
            <w:webHidden/>
          </w:rPr>
          <w:fldChar w:fldCharType="begin"/>
        </w:r>
        <w:r w:rsidR="003A3F76">
          <w:rPr>
            <w:webHidden/>
          </w:rPr>
          <w:instrText xml:space="preserve"> PAGEREF _Toc144540320 \h </w:instrText>
        </w:r>
        <w:r w:rsidR="003A3F76">
          <w:rPr>
            <w:webHidden/>
          </w:rPr>
        </w:r>
        <w:r w:rsidR="003A3F76">
          <w:rPr>
            <w:webHidden/>
          </w:rPr>
          <w:fldChar w:fldCharType="separate"/>
        </w:r>
        <w:r w:rsidR="00CB0F26">
          <w:rPr>
            <w:webHidden/>
          </w:rPr>
          <w:t>38</w:t>
        </w:r>
        <w:r w:rsidR="003A3F76">
          <w:rPr>
            <w:webHidden/>
          </w:rPr>
          <w:fldChar w:fldCharType="end"/>
        </w:r>
      </w:hyperlink>
    </w:p>
    <w:p w:rsidR="003A3F76" w:rsidRDefault="001C18B2">
      <w:pPr>
        <w:pStyle w:val="Tabledesillustrations"/>
        <w:rPr>
          <w:sz w:val="24"/>
          <w:szCs w:val="24"/>
        </w:rPr>
      </w:pPr>
      <w:hyperlink w:anchor="_Toc144540321" w:history="1">
        <w:r w:rsidR="003A3F76" w:rsidRPr="00400564">
          <w:rPr>
            <w:rStyle w:val="Lienhypertexte"/>
          </w:rPr>
          <w:t>Figure 31 : exemple de traitements sur les signaux EVA sous TRAP</w:t>
        </w:r>
        <w:r w:rsidR="003A3F76">
          <w:rPr>
            <w:webHidden/>
          </w:rPr>
          <w:tab/>
        </w:r>
        <w:r w:rsidR="003A3F76">
          <w:rPr>
            <w:webHidden/>
          </w:rPr>
          <w:fldChar w:fldCharType="begin"/>
        </w:r>
        <w:r w:rsidR="003A3F76">
          <w:rPr>
            <w:webHidden/>
          </w:rPr>
          <w:instrText xml:space="preserve"> PAGEREF _Toc144540321 \h </w:instrText>
        </w:r>
        <w:r w:rsidR="003A3F76">
          <w:rPr>
            <w:webHidden/>
          </w:rPr>
        </w:r>
        <w:r w:rsidR="003A3F76">
          <w:rPr>
            <w:webHidden/>
          </w:rPr>
          <w:fldChar w:fldCharType="separate"/>
        </w:r>
        <w:r w:rsidR="00CB0F26">
          <w:rPr>
            <w:webHidden/>
          </w:rPr>
          <w:t>40</w:t>
        </w:r>
        <w:r w:rsidR="003A3F76">
          <w:rPr>
            <w:webHidden/>
          </w:rPr>
          <w:fldChar w:fldCharType="end"/>
        </w:r>
      </w:hyperlink>
    </w:p>
    <w:p w:rsidR="003A3F76" w:rsidRDefault="001C18B2">
      <w:pPr>
        <w:pStyle w:val="Tabledesillustrations"/>
        <w:rPr>
          <w:sz w:val="24"/>
          <w:szCs w:val="24"/>
        </w:rPr>
      </w:pPr>
      <w:hyperlink w:anchor="_Toc144540322" w:history="1">
        <w:r w:rsidR="003A3F76" w:rsidRPr="00400564">
          <w:rPr>
            <w:rStyle w:val="Lienhypertexte"/>
          </w:rPr>
          <w:t>Figure 32 : fenêtre permettant de choisir la trajectoire du signal EGG à visualiser</w:t>
        </w:r>
        <w:r w:rsidR="003A3F76">
          <w:rPr>
            <w:webHidden/>
          </w:rPr>
          <w:tab/>
        </w:r>
        <w:r w:rsidR="003A3F76">
          <w:rPr>
            <w:webHidden/>
          </w:rPr>
          <w:fldChar w:fldCharType="begin"/>
        </w:r>
        <w:r w:rsidR="003A3F76">
          <w:rPr>
            <w:webHidden/>
          </w:rPr>
          <w:instrText xml:space="preserve"> PAGEREF _Toc144540322 \h </w:instrText>
        </w:r>
        <w:r w:rsidR="003A3F76">
          <w:rPr>
            <w:webHidden/>
          </w:rPr>
        </w:r>
        <w:r w:rsidR="003A3F76">
          <w:rPr>
            <w:webHidden/>
          </w:rPr>
          <w:fldChar w:fldCharType="separate"/>
        </w:r>
        <w:r w:rsidR="00CB0F26">
          <w:rPr>
            <w:webHidden/>
          </w:rPr>
          <w:t>41</w:t>
        </w:r>
        <w:r w:rsidR="003A3F76">
          <w:rPr>
            <w:webHidden/>
          </w:rPr>
          <w:fldChar w:fldCharType="end"/>
        </w:r>
      </w:hyperlink>
    </w:p>
    <w:p w:rsidR="003A3F76" w:rsidRDefault="001C18B2">
      <w:pPr>
        <w:pStyle w:val="Tabledesillustrations"/>
        <w:rPr>
          <w:sz w:val="24"/>
          <w:szCs w:val="24"/>
        </w:rPr>
      </w:pPr>
      <w:hyperlink w:anchor="_Toc144540323" w:history="1">
        <w:r w:rsidR="003A3F76" w:rsidRPr="00400564">
          <w:rPr>
            <w:rStyle w:val="Lienhypertexte"/>
          </w:rPr>
          <w:t>Figure 33 : fenêtre permettant de choisir le type de filtre à appliquer</w:t>
        </w:r>
        <w:r w:rsidR="003A3F76">
          <w:rPr>
            <w:webHidden/>
          </w:rPr>
          <w:tab/>
        </w:r>
        <w:r w:rsidR="003A3F76">
          <w:rPr>
            <w:webHidden/>
          </w:rPr>
          <w:fldChar w:fldCharType="begin"/>
        </w:r>
        <w:r w:rsidR="003A3F76">
          <w:rPr>
            <w:webHidden/>
          </w:rPr>
          <w:instrText xml:space="preserve"> PAGEREF _Toc144540323 \h </w:instrText>
        </w:r>
        <w:r w:rsidR="003A3F76">
          <w:rPr>
            <w:webHidden/>
          </w:rPr>
        </w:r>
        <w:r w:rsidR="003A3F76">
          <w:rPr>
            <w:webHidden/>
          </w:rPr>
          <w:fldChar w:fldCharType="separate"/>
        </w:r>
        <w:r w:rsidR="00CB0F26">
          <w:rPr>
            <w:webHidden/>
          </w:rPr>
          <w:t>42</w:t>
        </w:r>
        <w:r w:rsidR="003A3F76">
          <w:rPr>
            <w:webHidden/>
          </w:rPr>
          <w:fldChar w:fldCharType="end"/>
        </w:r>
      </w:hyperlink>
    </w:p>
    <w:p w:rsidR="003A3F76" w:rsidRDefault="001C18B2">
      <w:pPr>
        <w:pStyle w:val="Tabledesillustrations"/>
        <w:rPr>
          <w:sz w:val="24"/>
          <w:szCs w:val="24"/>
        </w:rPr>
      </w:pPr>
      <w:hyperlink w:anchor="_Toc144540324" w:history="1">
        <w:r w:rsidR="003A3F76" w:rsidRPr="00400564">
          <w:rPr>
            <w:rStyle w:val="Lienhypertexte"/>
          </w:rPr>
          <w:t>Figure 34 : exemple de traitements sur les signaux EGG sous TRAP</w:t>
        </w:r>
        <w:r w:rsidR="003A3F76">
          <w:rPr>
            <w:webHidden/>
          </w:rPr>
          <w:tab/>
        </w:r>
        <w:r w:rsidR="003A3F76">
          <w:rPr>
            <w:webHidden/>
          </w:rPr>
          <w:fldChar w:fldCharType="begin"/>
        </w:r>
        <w:r w:rsidR="003A3F76">
          <w:rPr>
            <w:webHidden/>
          </w:rPr>
          <w:instrText xml:space="preserve"> PAGEREF _Toc144540324 \h </w:instrText>
        </w:r>
        <w:r w:rsidR="003A3F76">
          <w:rPr>
            <w:webHidden/>
          </w:rPr>
        </w:r>
        <w:r w:rsidR="003A3F76">
          <w:rPr>
            <w:webHidden/>
          </w:rPr>
          <w:fldChar w:fldCharType="separate"/>
        </w:r>
        <w:r w:rsidR="00CB0F26">
          <w:rPr>
            <w:webHidden/>
          </w:rPr>
          <w:t>43</w:t>
        </w:r>
        <w:r w:rsidR="003A3F76">
          <w:rPr>
            <w:webHidden/>
          </w:rPr>
          <w:fldChar w:fldCharType="end"/>
        </w:r>
      </w:hyperlink>
    </w:p>
    <w:p w:rsidR="003A3F76" w:rsidRDefault="001C18B2">
      <w:pPr>
        <w:pStyle w:val="Tabledesillustrations"/>
        <w:rPr>
          <w:sz w:val="24"/>
          <w:szCs w:val="24"/>
        </w:rPr>
      </w:pPr>
      <w:hyperlink w:anchor="_Toc144540325" w:history="1">
        <w:r w:rsidR="003A3F76" w:rsidRPr="00400564">
          <w:rPr>
            <w:rStyle w:val="Lienhypertexte"/>
          </w:rPr>
          <w:t>Figure 35 : fenêtre permettant de définir le nom et le type d’étiquette à poser</w:t>
        </w:r>
        <w:r w:rsidR="003A3F76">
          <w:rPr>
            <w:webHidden/>
          </w:rPr>
          <w:tab/>
        </w:r>
        <w:r w:rsidR="003A3F76">
          <w:rPr>
            <w:webHidden/>
          </w:rPr>
          <w:fldChar w:fldCharType="begin"/>
        </w:r>
        <w:r w:rsidR="003A3F76">
          <w:rPr>
            <w:webHidden/>
          </w:rPr>
          <w:instrText xml:space="preserve"> PAGEREF _Toc144540325 \h </w:instrText>
        </w:r>
        <w:r w:rsidR="003A3F76">
          <w:rPr>
            <w:webHidden/>
          </w:rPr>
        </w:r>
        <w:r w:rsidR="003A3F76">
          <w:rPr>
            <w:webHidden/>
          </w:rPr>
          <w:fldChar w:fldCharType="separate"/>
        </w:r>
        <w:r w:rsidR="00CB0F26">
          <w:rPr>
            <w:webHidden/>
          </w:rPr>
          <w:t>44</w:t>
        </w:r>
        <w:r w:rsidR="003A3F76">
          <w:rPr>
            <w:webHidden/>
          </w:rPr>
          <w:fldChar w:fldCharType="end"/>
        </w:r>
      </w:hyperlink>
    </w:p>
    <w:p w:rsidR="003A3F76" w:rsidRDefault="001C18B2">
      <w:pPr>
        <w:pStyle w:val="Tabledesillustrations"/>
        <w:rPr>
          <w:sz w:val="24"/>
          <w:szCs w:val="24"/>
        </w:rPr>
      </w:pPr>
      <w:hyperlink w:anchor="_Toc144540326" w:history="1">
        <w:r w:rsidR="003A3F76" w:rsidRPr="00400564">
          <w:rPr>
            <w:rStyle w:val="Lienhypertexte"/>
          </w:rPr>
          <w:t>Figure 36 : exemple d’un fichier d’étiquettes sauvegardées</w:t>
        </w:r>
        <w:r w:rsidR="003A3F76">
          <w:rPr>
            <w:webHidden/>
          </w:rPr>
          <w:tab/>
        </w:r>
        <w:r w:rsidR="003A3F76">
          <w:rPr>
            <w:webHidden/>
          </w:rPr>
          <w:fldChar w:fldCharType="begin"/>
        </w:r>
        <w:r w:rsidR="003A3F76">
          <w:rPr>
            <w:webHidden/>
          </w:rPr>
          <w:instrText xml:space="preserve"> PAGEREF _Toc144540326 \h </w:instrText>
        </w:r>
        <w:r w:rsidR="003A3F76">
          <w:rPr>
            <w:webHidden/>
          </w:rPr>
        </w:r>
        <w:r w:rsidR="003A3F76">
          <w:rPr>
            <w:webHidden/>
          </w:rPr>
          <w:fldChar w:fldCharType="separate"/>
        </w:r>
        <w:r w:rsidR="00CB0F26">
          <w:rPr>
            <w:webHidden/>
          </w:rPr>
          <w:t>45</w:t>
        </w:r>
        <w:r w:rsidR="003A3F76">
          <w:rPr>
            <w:webHidden/>
          </w:rPr>
          <w:fldChar w:fldCharType="end"/>
        </w:r>
      </w:hyperlink>
    </w:p>
    <w:p w:rsidR="003A3F76" w:rsidRDefault="001C18B2">
      <w:pPr>
        <w:pStyle w:val="Tabledesillustrations"/>
        <w:rPr>
          <w:sz w:val="24"/>
          <w:szCs w:val="24"/>
        </w:rPr>
      </w:pPr>
      <w:hyperlink w:anchor="_Toc144540327" w:history="1">
        <w:r w:rsidR="003A3F76" w:rsidRPr="00400564">
          <w:rPr>
            <w:rStyle w:val="Lienhypertexte"/>
          </w:rPr>
          <w:t>Figure 37 : exemple de fichier de repères</w:t>
        </w:r>
        <w:r w:rsidR="003A3F76">
          <w:rPr>
            <w:webHidden/>
          </w:rPr>
          <w:tab/>
        </w:r>
        <w:r w:rsidR="003A3F76">
          <w:rPr>
            <w:webHidden/>
          </w:rPr>
          <w:fldChar w:fldCharType="begin"/>
        </w:r>
        <w:r w:rsidR="003A3F76">
          <w:rPr>
            <w:webHidden/>
          </w:rPr>
          <w:instrText xml:space="preserve"> PAGEREF _Toc144540327 \h </w:instrText>
        </w:r>
        <w:r w:rsidR="003A3F76">
          <w:rPr>
            <w:webHidden/>
          </w:rPr>
        </w:r>
        <w:r w:rsidR="003A3F76">
          <w:rPr>
            <w:webHidden/>
          </w:rPr>
          <w:fldChar w:fldCharType="separate"/>
        </w:r>
        <w:r w:rsidR="00CB0F26">
          <w:rPr>
            <w:webHidden/>
          </w:rPr>
          <w:t>46</w:t>
        </w:r>
        <w:r w:rsidR="003A3F76">
          <w:rPr>
            <w:webHidden/>
          </w:rPr>
          <w:fldChar w:fldCharType="end"/>
        </w:r>
      </w:hyperlink>
    </w:p>
    <w:p w:rsidR="003A3F76" w:rsidRDefault="001C18B2">
      <w:pPr>
        <w:pStyle w:val="Tabledesillustrations"/>
        <w:rPr>
          <w:sz w:val="24"/>
          <w:szCs w:val="24"/>
        </w:rPr>
      </w:pPr>
      <w:hyperlink w:anchor="_Toc144540328" w:history="1">
        <w:r w:rsidR="003A3F76" w:rsidRPr="00400564">
          <w:rPr>
            <w:rStyle w:val="Lienhypertexte"/>
          </w:rPr>
          <w:t>Figure 38 : menu déroulant d’un subplot</w:t>
        </w:r>
        <w:r w:rsidR="003A3F76">
          <w:rPr>
            <w:webHidden/>
          </w:rPr>
          <w:tab/>
        </w:r>
        <w:r w:rsidR="003A3F76">
          <w:rPr>
            <w:webHidden/>
          </w:rPr>
          <w:fldChar w:fldCharType="begin"/>
        </w:r>
        <w:r w:rsidR="003A3F76">
          <w:rPr>
            <w:webHidden/>
          </w:rPr>
          <w:instrText xml:space="preserve"> PAGEREF _Toc144540328 \h </w:instrText>
        </w:r>
        <w:r w:rsidR="003A3F76">
          <w:rPr>
            <w:webHidden/>
          </w:rPr>
        </w:r>
        <w:r w:rsidR="003A3F76">
          <w:rPr>
            <w:webHidden/>
          </w:rPr>
          <w:fldChar w:fldCharType="separate"/>
        </w:r>
        <w:r w:rsidR="00CB0F26">
          <w:rPr>
            <w:webHidden/>
          </w:rPr>
          <w:t>46</w:t>
        </w:r>
        <w:r w:rsidR="003A3F76">
          <w:rPr>
            <w:webHidden/>
          </w:rPr>
          <w:fldChar w:fldCharType="end"/>
        </w:r>
      </w:hyperlink>
    </w:p>
    <w:p w:rsidR="003A3F76" w:rsidRDefault="001C18B2">
      <w:pPr>
        <w:pStyle w:val="Tabledesillustrations"/>
        <w:rPr>
          <w:sz w:val="24"/>
          <w:szCs w:val="24"/>
        </w:rPr>
      </w:pPr>
      <w:hyperlink w:anchor="_Toc144540329" w:history="1">
        <w:r w:rsidR="003A3F76" w:rsidRPr="00400564">
          <w:rPr>
            <w:rStyle w:val="Lienhypertexte"/>
          </w:rPr>
          <w:t>Figure 39 : fenêtre permettant de modifier l’échelle du subplot courant</w:t>
        </w:r>
        <w:r w:rsidR="003A3F76">
          <w:rPr>
            <w:webHidden/>
          </w:rPr>
          <w:tab/>
        </w:r>
        <w:r w:rsidR="003A3F76">
          <w:rPr>
            <w:webHidden/>
          </w:rPr>
          <w:fldChar w:fldCharType="begin"/>
        </w:r>
        <w:r w:rsidR="003A3F76">
          <w:rPr>
            <w:webHidden/>
          </w:rPr>
          <w:instrText xml:space="preserve"> PAGEREF _Toc144540329 \h </w:instrText>
        </w:r>
        <w:r w:rsidR="003A3F76">
          <w:rPr>
            <w:webHidden/>
          </w:rPr>
        </w:r>
        <w:r w:rsidR="003A3F76">
          <w:rPr>
            <w:webHidden/>
          </w:rPr>
          <w:fldChar w:fldCharType="separate"/>
        </w:r>
        <w:r w:rsidR="00CB0F26">
          <w:rPr>
            <w:webHidden/>
          </w:rPr>
          <w:t>47</w:t>
        </w:r>
        <w:r w:rsidR="003A3F76">
          <w:rPr>
            <w:webHidden/>
          </w:rPr>
          <w:fldChar w:fldCharType="end"/>
        </w:r>
      </w:hyperlink>
    </w:p>
    <w:p w:rsidR="003A3F76" w:rsidRDefault="001C18B2">
      <w:pPr>
        <w:pStyle w:val="Tabledesillustrations"/>
        <w:rPr>
          <w:sz w:val="24"/>
          <w:szCs w:val="24"/>
        </w:rPr>
      </w:pPr>
      <w:hyperlink w:anchor="_Toc144540330" w:history="1">
        <w:r w:rsidR="003A3F76" w:rsidRPr="00400564">
          <w:rPr>
            <w:rStyle w:val="Lienhypertexte"/>
          </w:rPr>
          <w:t>Figure 40 : fenêtre permettant de modifier le trait du subplot courant</w:t>
        </w:r>
        <w:r w:rsidR="003A3F76">
          <w:rPr>
            <w:webHidden/>
          </w:rPr>
          <w:tab/>
        </w:r>
        <w:r w:rsidR="003A3F76">
          <w:rPr>
            <w:webHidden/>
          </w:rPr>
          <w:fldChar w:fldCharType="begin"/>
        </w:r>
        <w:r w:rsidR="003A3F76">
          <w:rPr>
            <w:webHidden/>
          </w:rPr>
          <w:instrText xml:space="preserve"> PAGEREF _Toc144540330 \h </w:instrText>
        </w:r>
        <w:r w:rsidR="003A3F76">
          <w:rPr>
            <w:webHidden/>
          </w:rPr>
        </w:r>
        <w:r w:rsidR="003A3F76">
          <w:rPr>
            <w:webHidden/>
          </w:rPr>
          <w:fldChar w:fldCharType="separate"/>
        </w:r>
        <w:r w:rsidR="00CB0F26">
          <w:rPr>
            <w:webHidden/>
          </w:rPr>
          <w:t>47</w:t>
        </w:r>
        <w:r w:rsidR="003A3F76">
          <w:rPr>
            <w:webHidden/>
          </w:rPr>
          <w:fldChar w:fldCharType="end"/>
        </w:r>
      </w:hyperlink>
    </w:p>
    <w:p w:rsidR="003A3F76" w:rsidRDefault="001C18B2">
      <w:pPr>
        <w:pStyle w:val="Tabledesillustrations"/>
        <w:rPr>
          <w:sz w:val="24"/>
          <w:szCs w:val="24"/>
        </w:rPr>
      </w:pPr>
      <w:hyperlink w:anchor="_Toc144540331" w:history="1">
        <w:r w:rsidR="003A3F76" w:rsidRPr="00400564">
          <w:rPr>
            <w:rStyle w:val="Lienhypertexte"/>
          </w:rPr>
          <w:t>Figure 41 : fenêtre permettant de spécifier le type de filtrage à appliquer sur le signal du subplot courant</w:t>
        </w:r>
        <w:r w:rsidR="003A3F76">
          <w:rPr>
            <w:webHidden/>
          </w:rPr>
          <w:tab/>
        </w:r>
        <w:r w:rsidR="003A3F76">
          <w:rPr>
            <w:webHidden/>
          </w:rPr>
          <w:fldChar w:fldCharType="begin"/>
        </w:r>
        <w:r w:rsidR="003A3F76">
          <w:rPr>
            <w:webHidden/>
          </w:rPr>
          <w:instrText xml:space="preserve"> PAGEREF _Toc144540331 \h </w:instrText>
        </w:r>
        <w:r w:rsidR="003A3F76">
          <w:rPr>
            <w:webHidden/>
          </w:rPr>
        </w:r>
        <w:r w:rsidR="003A3F76">
          <w:rPr>
            <w:webHidden/>
          </w:rPr>
          <w:fldChar w:fldCharType="separate"/>
        </w:r>
        <w:r w:rsidR="00CB0F26">
          <w:rPr>
            <w:webHidden/>
          </w:rPr>
          <w:t>48</w:t>
        </w:r>
        <w:r w:rsidR="003A3F76">
          <w:rPr>
            <w:webHidden/>
          </w:rPr>
          <w:fldChar w:fldCharType="end"/>
        </w:r>
      </w:hyperlink>
    </w:p>
    <w:p w:rsidR="003A3F76" w:rsidRDefault="001C18B2">
      <w:pPr>
        <w:pStyle w:val="Tabledesillustrations"/>
        <w:rPr>
          <w:sz w:val="24"/>
          <w:szCs w:val="24"/>
        </w:rPr>
      </w:pPr>
      <w:hyperlink w:anchor="_Toc144540332" w:history="1">
        <w:r w:rsidR="003A3F76" w:rsidRPr="00400564">
          <w:rPr>
            <w:rStyle w:val="Lienhypertexte"/>
          </w:rPr>
          <w:t>Figure 42  :liste des fonctions utilisées en mode script sous TRAP</w:t>
        </w:r>
        <w:r w:rsidR="003A3F76">
          <w:rPr>
            <w:webHidden/>
          </w:rPr>
          <w:tab/>
        </w:r>
        <w:r w:rsidR="003A3F76">
          <w:rPr>
            <w:webHidden/>
          </w:rPr>
          <w:fldChar w:fldCharType="begin"/>
        </w:r>
        <w:r w:rsidR="003A3F76">
          <w:rPr>
            <w:webHidden/>
          </w:rPr>
          <w:instrText xml:space="preserve"> PAGEREF _Toc144540332 \h </w:instrText>
        </w:r>
        <w:r w:rsidR="003A3F76">
          <w:rPr>
            <w:webHidden/>
          </w:rPr>
        </w:r>
        <w:r w:rsidR="003A3F76">
          <w:rPr>
            <w:webHidden/>
          </w:rPr>
          <w:fldChar w:fldCharType="separate"/>
        </w:r>
        <w:r w:rsidR="00CB0F26">
          <w:rPr>
            <w:webHidden/>
          </w:rPr>
          <w:t>52</w:t>
        </w:r>
        <w:r w:rsidR="003A3F76">
          <w:rPr>
            <w:webHidden/>
          </w:rPr>
          <w:fldChar w:fldCharType="end"/>
        </w:r>
      </w:hyperlink>
    </w:p>
    <w:p w:rsidR="003A3F76" w:rsidRDefault="001C18B2">
      <w:pPr>
        <w:pStyle w:val="Tabledesillustrations"/>
        <w:rPr>
          <w:sz w:val="24"/>
          <w:szCs w:val="24"/>
        </w:rPr>
      </w:pPr>
      <w:hyperlink w:anchor="_Toc144540333" w:history="1">
        <w:r w:rsidR="003A3F76" w:rsidRPr="00400564">
          <w:rPr>
            <w:rStyle w:val="Lienhypertexte"/>
          </w:rPr>
          <w:t>Figure 43 : résultat des différentes fenêtres obtenues après traitement acoustique.</w:t>
        </w:r>
        <w:r w:rsidR="003A3F76">
          <w:rPr>
            <w:webHidden/>
          </w:rPr>
          <w:tab/>
        </w:r>
        <w:r w:rsidR="003A3F76">
          <w:rPr>
            <w:webHidden/>
          </w:rPr>
          <w:fldChar w:fldCharType="begin"/>
        </w:r>
        <w:r w:rsidR="003A3F76">
          <w:rPr>
            <w:webHidden/>
          </w:rPr>
          <w:instrText xml:space="preserve"> PAGEREF _Toc144540333 \h </w:instrText>
        </w:r>
        <w:r w:rsidR="003A3F76">
          <w:rPr>
            <w:webHidden/>
          </w:rPr>
        </w:r>
        <w:r w:rsidR="003A3F76">
          <w:rPr>
            <w:webHidden/>
          </w:rPr>
          <w:fldChar w:fldCharType="separate"/>
        </w:r>
        <w:r w:rsidR="00CB0F26">
          <w:rPr>
            <w:webHidden/>
          </w:rPr>
          <w:t>54</w:t>
        </w:r>
        <w:r w:rsidR="003A3F76">
          <w:rPr>
            <w:webHidden/>
          </w:rPr>
          <w:fldChar w:fldCharType="end"/>
        </w:r>
      </w:hyperlink>
    </w:p>
    <w:p w:rsidR="003A3F76" w:rsidRDefault="001C18B2">
      <w:pPr>
        <w:pStyle w:val="Tabledesillustrations"/>
        <w:rPr>
          <w:sz w:val="24"/>
          <w:szCs w:val="24"/>
        </w:rPr>
      </w:pPr>
      <w:hyperlink w:anchor="_Toc144540334" w:history="1">
        <w:r w:rsidR="003A3F76" w:rsidRPr="00400564">
          <w:rPr>
            <w:rStyle w:val="Lienhypertexte"/>
          </w:rPr>
          <w:t>Figure 44 : résultat des différentes fenêtres obtenues après traitement des données EMA.</w:t>
        </w:r>
        <w:r w:rsidR="003A3F76">
          <w:rPr>
            <w:webHidden/>
          </w:rPr>
          <w:tab/>
        </w:r>
        <w:r w:rsidR="003A3F76">
          <w:rPr>
            <w:webHidden/>
          </w:rPr>
          <w:fldChar w:fldCharType="begin"/>
        </w:r>
        <w:r w:rsidR="003A3F76">
          <w:rPr>
            <w:webHidden/>
          </w:rPr>
          <w:instrText xml:space="preserve"> PAGEREF _Toc144540334 \h </w:instrText>
        </w:r>
        <w:r w:rsidR="003A3F76">
          <w:rPr>
            <w:webHidden/>
          </w:rPr>
        </w:r>
        <w:r w:rsidR="003A3F76">
          <w:rPr>
            <w:webHidden/>
          </w:rPr>
          <w:fldChar w:fldCharType="separate"/>
        </w:r>
        <w:r w:rsidR="00CB0F26">
          <w:rPr>
            <w:webHidden/>
          </w:rPr>
          <w:t>57</w:t>
        </w:r>
        <w:r w:rsidR="003A3F76">
          <w:rPr>
            <w:webHidden/>
          </w:rPr>
          <w:fldChar w:fldCharType="end"/>
        </w:r>
      </w:hyperlink>
    </w:p>
    <w:p w:rsidR="003A3F76" w:rsidRDefault="001C18B2">
      <w:pPr>
        <w:pStyle w:val="Tabledesillustrations"/>
        <w:rPr>
          <w:sz w:val="24"/>
          <w:szCs w:val="24"/>
        </w:rPr>
      </w:pPr>
      <w:hyperlink w:anchor="_Toc144540335" w:history="1">
        <w:r w:rsidR="003A3F76" w:rsidRPr="00400564">
          <w:rPr>
            <w:rStyle w:val="Lienhypertexte"/>
          </w:rPr>
          <w:t>Figure 45 : résultat des différentes fenêtres obtenues après traitement des données EPG.</w:t>
        </w:r>
        <w:r w:rsidR="003A3F76">
          <w:rPr>
            <w:webHidden/>
          </w:rPr>
          <w:tab/>
        </w:r>
        <w:r w:rsidR="003A3F76">
          <w:rPr>
            <w:webHidden/>
          </w:rPr>
          <w:fldChar w:fldCharType="begin"/>
        </w:r>
        <w:r w:rsidR="003A3F76">
          <w:rPr>
            <w:webHidden/>
          </w:rPr>
          <w:instrText xml:space="preserve"> PAGEREF _Toc144540335 \h </w:instrText>
        </w:r>
        <w:r w:rsidR="003A3F76">
          <w:rPr>
            <w:webHidden/>
          </w:rPr>
        </w:r>
        <w:r w:rsidR="003A3F76">
          <w:rPr>
            <w:webHidden/>
          </w:rPr>
          <w:fldChar w:fldCharType="separate"/>
        </w:r>
        <w:r w:rsidR="00CB0F26">
          <w:rPr>
            <w:webHidden/>
          </w:rPr>
          <w:t>59</w:t>
        </w:r>
        <w:r w:rsidR="003A3F76">
          <w:rPr>
            <w:webHidden/>
          </w:rPr>
          <w:fldChar w:fldCharType="end"/>
        </w:r>
      </w:hyperlink>
    </w:p>
    <w:p w:rsidR="003A3F76" w:rsidRDefault="001C18B2">
      <w:pPr>
        <w:pStyle w:val="Tabledesillustrations"/>
        <w:rPr>
          <w:sz w:val="24"/>
          <w:szCs w:val="24"/>
        </w:rPr>
      </w:pPr>
      <w:hyperlink w:anchor="_Toc144540336" w:history="1">
        <w:r w:rsidR="003A3F76" w:rsidRPr="00400564">
          <w:rPr>
            <w:rStyle w:val="Lienhypertexte"/>
          </w:rPr>
          <w:t>Figure 46 : résultat des différentes fenêtres obtenues après traitement des données TACLE</w:t>
        </w:r>
        <w:r w:rsidR="003A3F76">
          <w:rPr>
            <w:webHidden/>
          </w:rPr>
          <w:tab/>
        </w:r>
        <w:r w:rsidR="003A3F76">
          <w:rPr>
            <w:webHidden/>
          </w:rPr>
          <w:fldChar w:fldCharType="begin"/>
        </w:r>
        <w:r w:rsidR="003A3F76">
          <w:rPr>
            <w:webHidden/>
          </w:rPr>
          <w:instrText xml:space="preserve"> PAGEREF _Toc144540336 \h </w:instrText>
        </w:r>
        <w:r w:rsidR="003A3F76">
          <w:rPr>
            <w:webHidden/>
          </w:rPr>
        </w:r>
        <w:r w:rsidR="003A3F76">
          <w:rPr>
            <w:webHidden/>
          </w:rPr>
          <w:fldChar w:fldCharType="separate"/>
        </w:r>
        <w:r w:rsidR="00CB0F26">
          <w:rPr>
            <w:webHidden/>
          </w:rPr>
          <w:t>61</w:t>
        </w:r>
        <w:r w:rsidR="003A3F76">
          <w:rPr>
            <w:webHidden/>
          </w:rPr>
          <w:fldChar w:fldCharType="end"/>
        </w:r>
      </w:hyperlink>
    </w:p>
    <w:p w:rsidR="003A3F76" w:rsidRDefault="001C18B2">
      <w:pPr>
        <w:pStyle w:val="Tabledesillustrations"/>
        <w:rPr>
          <w:sz w:val="24"/>
          <w:szCs w:val="24"/>
        </w:rPr>
      </w:pPr>
      <w:hyperlink w:anchor="_Toc144540337" w:history="1">
        <w:r w:rsidR="003A3F76" w:rsidRPr="00400564">
          <w:rPr>
            <w:rStyle w:val="Lienhypertexte"/>
          </w:rPr>
          <w:t>Figure 47 : résultat des différentes fenêtres obtenues après traitement des données EVA</w:t>
        </w:r>
        <w:r w:rsidR="003A3F76">
          <w:rPr>
            <w:webHidden/>
          </w:rPr>
          <w:tab/>
        </w:r>
        <w:r w:rsidR="003A3F76">
          <w:rPr>
            <w:webHidden/>
          </w:rPr>
          <w:fldChar w:fldCharType="begin"/>
        </w:r>
        <w:r w:rsidR="003A3F76">
          <w:rPr>
            <w:webHidden/>
          </w:rPr>
          <w:instrText xml:space="preserve"> PAGEREF _Toc144540337 \h </w:instrText>
        </w:r>
        <w:r w:rsidR="003A3F76">
          <w:rPr>
            <w:webHidden/>
          </w:rPr>
        </w:r>
        <w:r w:rsidR="003A3F76">
          <w:rPr>
            <w:webHidden/>
          </w:rPr>
          <w:fldChar w:fldCharType="separate"/>
        </w:r>
        <w:r w:rsidR="00CB0F26">
          <w:rPr>
            <w:webHidden/>
          </w:rPr>
          <w:t>63</w:t>
        </w:r>
        <w:r w:rsidR="003A3F76">
          <w:rPr>
            <w:webHidden/>
          </w:rPr>
          <w:fldChar w:fldCharType="end"/>
        </w:r>
      </w:hyperlink>
    </w:p>
    <w:p w:rsidR="003A3F76" w:rsidRDefault="001C18B2">
      <w:pPr>
        <w:pStyle w:val="Tabledesillustrations"/>
        <w:rPr>
          <w:sz w:val="24"/>
          <w:szCs w:val="24"/>
        </w:rPr>
      </w:pPr>
      <w:hyperlink w:anchor="_Toc144540338" w:history="1">
        <w:r w:rsidR="003A3F76" w:rsidRPr="00400564">
          <w:rPr>
            <w:rStyle w:val="Lienhypertexte"/>
          </w:rPr>
          <w:t>Figure 48 : exemple d’utilisation du fichier de segmentation issu de PRAAT</w:t>
        </w:r>
        <w:r w:rsidR="003A3F76">
          <w:rPr>
            <w:webHidden/>
          </w:rPr>
          <w:tab/>
        </w:r>
        <w:r w:rsidR="003A3F76">
          <w:rPr>
            <w:webHidden/>
          </w:rPr>
          <w:fldChar w:fldCharType="begin"/>
        </w:r>
        <w:r w:rsidR="003A3F76">
          <w:rPr>
            <w:webHidden/>
          </w:rPr>
          <w:instrText xml:space="preserve"> PAGEREF _Toc144540338 \h </w:instrText>
        </w:r>
        <w:r w:rsidR="003A3F76">
          <w:rPr>
            <w:webHidden/>
          </w:rPr>
        </w:r>
        <w:r w:rsidR="003A3F76">
          <w:rPr>
            <w:webHidden/>
          </w:rPr>
          <w:fldChar w:fldCharType="separate"/>
        </w:r>
        <w:r w:rsidR="00CB0F26">
          <w:rPr>
            <w:webHidden/>
          </w:rPr>
          <w:t>65</w:t>
        </w:r>
        <w:r w:rsidR="003A3F76">
          <w:rPr>
            <w:webHidden/>
          </w:rPr>
          <w:fldChar w:fldCharType="end"/>
        </w:r>
      </w:hyperlink>
    </w:p>
    <w:p w:rsidR="003A3F76" w:rsidRDefault="001C18B2">
      <w:pPr>
        <w:pStyle w:val="Tabledesillustrations"/>
        <w:rPr>
          <w:rStyle w:val="Lienhypertexte"/>
        </w:rPr>
      </w:pPr>
      <w:hyperlink w:anchor="_Toc144540339" w:history="1">
        <w:r w:rsidR="003A3F76" w:rsidRPr="00400564">
          <w:rPr>
            <w:rStyle w:val="Lienhypertexte"/>
          </w:rPr>
          <w:t>Figure 49 : zoom sur une partie du signal</w:t>
        </w:r>
        <w:r w:rsidR="003A3F76">
          <w:rPr>
            <w:webHidden/>
          </w:rPr>
          <w:tab/>
        </w:r>
        <w:r w:rsidR="003A3F76">
          <w:rPr>
            <w:webHidden/>
          </w:rPr>
          <w:fldChar w:fldCharType="begin"/>
        </w:r>
        <w:r w:rsidR="003A3F76">
          <w:rPr>
            <w:webHidden/>
          </w:rPr>
          <w:instrText xml:space="preserve"> PAGEREF _Toc144540339 \h </w:instrText>
        </w:r>
        <w:r w:rsidR="003A3F76">
          <w:rPr>
            <w:webHidden/>
          </w:rPr>
        </w:r>
        <w:r w:rsidR="003A3F76">
          <w:rPr>
            <w:webHidden/>
          </w:rPr>
          <w:fldChar w:fldCharType="separate"/>
        </w:r>
        <w:r w:rsidR="00CB0F26">
          <w:rPr>
            <w:webHidden/>
          </w:rPr>
          <w:t>65</w:t>
        </w:r>
        <w:r w:rsidR="003A3F76">
          <w:rPr>
            <w:webHidden/>
          </w:rPr>
          <w:fldChar w:fldCharType="end"/>
        </w:r>
      </w:hyperlink>
    </w:p>
    <w:p w:rsidR="003A3F76" w:rsidRDefault="003A3F76" w:rsidP="003A3F76"/>
    <w:p w:rsidR="003A3F76" w:rsidRPr="003A3F76" w:rsidRDefault="003A3F76" w:rsidP="003A3F76">
      <w:r>
        <w:br w:type="page"/>
      </w:r>
    </w:p>
    <w:p w:rsidR="00967715" w:rsidRDefault="00967715">
      <w:pPr>
        <w:pStyle w:val="Titre1"/>
      </w:pPr>
      <w:r>
        <w:lastRenderedPageBreak/>
        <w:fldChar w:fldCharType="end"/>
      </w:r>
      <w:bookmarkStart w:id="1" w:name="_Toc144540166"/>
      <w:r>
        <w:t>PrÉsentation du logiciel</w:t>
      </w:r>
      <w:bookmarkEnd w:id="1"/>
    </w:p>
    <w:p w:rsidR="00967715" w:rsidRDefault="00967715"/>
    <w:p w:rsidR="00967715" w:rsidRDefault="00967715"/>
    <w:p w:rsidR="00967715" w:rsidRDefault="00967715">
      <w:pPr>
        <w:pStyle w:val="Retraitcorpsdetexte"/>
      </w:pPr>
      <w:r>
        <w:t>TRAP, logiciel intégré pour le traitement de signaux de parole, permet d’effectuer des traitements et des analyses sur différents types de signaux :</w:t>
      </w:r>
    </w:p>
    <w:p w:rsidR="00967715" w:rsidRDefault="00967715">
      <w:pPr>
        <w:numPr>
          <w:ilvl w:val="0"/>
          <w:numId w:val="24"/>
        </w:numPr>
      </w:pPr>
      <w:r>
        <w:t>signaux acoustiques au format binaire EMA, EPG, ISIS, Matlab ou WAV.</w:t>
      </w:r>
    </w:p>
    <w:p w:rsidR="00967715" w:rsidRDefault="00967715">
      <w:pPr>
        <w:numPr>
          <w:ilvl w:val="0"/>
          <w:numId w:val="24"/>
        </w:numPr>
      </w:pPr>
      <w:r>
        <w:t xml:space="preserve">signaux articulatoires de type EMA (format </w:t>
      </w:r>
      <w:r w:rsidR="001C18B2">
        <w:t>binaire .mat AG200 ou WAVE)</w:t>
      </w:r>
      <w:r>
        <w:t>.</w:t>
      </w:r>
    </w:p>
    <w:p w:rsidR="00967715" w:rsidRDefault="00967715">
      <w:pPr>
        <w:numPr>
          <w:ilvl w:val="0"/>
          <w:numId w:val="24"/>
        </w:numPr>
      </w:pPr>
      <w:r>
        <w:t xml:space="preserve">signaux articulatoires de type EPG (format binaire </w:t>
      </w:r>
      <w:r>
        <w:rPr>
          <w:i/>
        </w:rPr>
        <w:t>Kay Elemetrics</w:t>
      </w:r>
      <w:r>
        <w:t>).</w:t>
      </w:r>
    </w:p>
    <w:p w:rsidR="00967715" w:rsidRDefault="00967715">
      <w:pPr>
        <w:numPr>
          <w:ilvl w:val="0"/>
          <w:numId w:val="24"/>
        </w:numPr>
      </w:pPr>
      <w:r>
        <w:t>signaux aérodynamiques de type EVA (format binaire Europec-EVA).</w:t>
      </w:r>
    </w:p>
    <w:p w:rsidR="00D405BA" w:rsidRDefault="00D405BA">
      <w:pPr>
        <w:numPr>
          <w:ilvl w:val="0"/>
          <w:numId w:val="24"/>
        </w:numPr>
      </w:pPr>
      <w:r>
        <w:t xml:space="preserve">signaux articulatoires de type EGG (format binaire issu de </w:t>
      </w:r>
      <w:smartTag w:uri="urn:schemas-microsoft-com:office:smarttags" w:element="PersonName">
        <w:smartTagPr>
          <w:attr w:name="ProductID" w:val="la DT"/>
        </w:smartTagPr>
        <w:r>
          <w:t>la DT</w:t>
        </w:r>
      </w:smartTag>
      <w:r>
        <w:t>3016)</w:t>
      </w:r>
    </w:p>
    <w:p w:rsidR="00967715" w:rsidRDefault="00967715">
      <w:pPr>
        <w:numPr>
          <w:ilvl w:val="0"/>
          <w:numId w:val="24"/>
        </w:numPr>
      </w:pPr>
      <w:r>
        <w:t>signaux de mesures labiales de type TACLE (format ASCII).</w:t>
      </w:r>
    </w:p>
    <w:p w:rsidR="00967715" w:rsidRDefault="00967715">
      <w:pPr>
        <w:pStyle w:val="Retraitcorpsdetexte"/>
      </w:pPr>
      <w:r>
        <w:t>Il permet de visualiser en même temps des signaux temporels, fréquentiels et paramétriques.</w:t>
      </w:r>
    </w:p>
    <w:p w:rsidR="00967715" w:rsidRDefault="00967715">
      <w:pPr>
        <w:pStyle w:val="Retraitcorpsdetexte"/>
      </w:pPr>
      <w:r>
        <w:t>Ce guide est rédigé pour les utilisateurs de Windows, mais TRAP peut fonctionner (avec quelques modifications mineures) sous n’importe quel système d’exploitation.</w:t>
      </w:r>
    </w:p>
    <w:p w:rsidR="001C18B2" w:rsidRDefault="001C18B2">
      <w:pPr>
        <w:pStyle w:val="Retraitcorpsdetexte"/>
      </w:pPr>
      <w:r w:rsidRPr="001C18B2">
        <w:rPr>
          <w:color w:val="FF0000"/>
        </w:rPr>
        <w:t>Remarque : A compter de la version 7 (celle-ci) TRAP ne fonctionne qu’avec une version de Matlab 2015b ou supérieure</w:t>
      </w:r>
      <w:r>
        <w:t>.</w:t>
      </w:r>
    </w:p>
    <w:p w:rsidR="00967715" w:rsidRDefault="00967715"/>
    <w:p w:rsidR="003A6D32" w:rsidRDefault="003A6D32">
      <w:r>
        <w:t xml:space="preserve">Dernières modifications majeures : </w:t>
      </w:r>
    </w:p>
    <w:p w:rsidR="003A6D32" w:rsidRDefault="003A6D32" w:rsidP="003A6D32">
      <w:pPr>
        <w:pStyle w:val="Paragraphedeliste"/>
        <w:numPr>
          <w:ilvl w:val="0"/>
          <w:numId w:val="38"/>
        </w:numPr>
      </w:pPr>
      <w:r>
        <w:t>Mars 2016 : passage à l’EMA 3D</w:t>
      </w:r>
    </w:p>
    <w:p w:rsidR="00967715" w:rsidRDefault="00967715">
      <w:pPr>
        <w:pStyle w:val="Titre2"/>
      </w:pPr>
      <w:bookmarkStart w:id="2" w:name="_Ref71625274"/>
      <w:bookmarkStart w:id="3" w:name="_Toc144540167"/>
      <w:r>
        <w:t>Principe gÉnÉral</w:t>
      </w:r>
      <w:bookmarkEnd w:id="2"/>
      <w:bookmarkEnd w:id="3"/>
    </w:p>
    <w:p w:rsidR="00967715" w:rsidRDefault="00967715">
      <w:pPr>
        <w:pStyle w:val="Retraitcorpsdetexte"/>
      </w:pPr>
      <w:r>
        <w:t xml:space="preserve">Tous les traitements peuvent être lancés soit en mode interactif (à la souris, en utilisant le menu ou la barre des outils), soit en mode commande, en tapant le nom de la commande correspondante dans la fenêtre Matlab. L’utilisateur a ainsi la possibilité de faire des fichiers de commande (scripts), particulièrement utiles pour effectuer des séries de traitements identiques sur plusieurs fichiers. Dans les explications suivantes, nous mentionnons les deux cas en précisant </w:t>
      </w:r>
      <w:r>
        <w:rPr>
          <w:rFonts w:ascii="Courier New" w:hAnsi="Courier New"/>
          <w:sz w:val="22"/>
        </w:rPr>
        <w:t>Matlab &gt;&gt;</w:t>
      </w:r>
      <w:r>
        <w:t xml:space="preserve"> pour la commande équivalente à exécuter sous le prompt Matlab. </w:t>
      </w:r>
    </w:p>
    <w:p w:rsidR="00967715" w:rsidRDefault="00967715">
      <w:pPr>
        <w:pStyle w:val="Retraitcorpsdetexte"/>
      </w:pPr>
    </w:p>
    <w:p w:rsidR="00967715" w:rsidRDefault="00967715">
      <w:pPr>
        <w:pStyle w:val="Retraitcorpsdetexte"/>
      </w:pPr>
      <w:r>
        <w:t>TRAP est principalement composé de deux types de fenêtre :</w:t>
      </w:r>
    </w:p>
    <w:p w:rsidR="00967715" w:rsidRDefault="00967715">
      <w:pPr>
        <w:numPr>
          <w:ilvl w:val="0"/>
          <w:numId w:val="24"/>
        </w:numPr>
      </w:pPr>
      <w:r>
        <w:t xml:space="preserve">une </w:t>
      </w:r>
      <w:r>
        <w:rPr>
          <w:i/>
        </w:rPr>
        <w:t>Fenêtre principale</w:t>
      </w:r>
      <w:r>
        <w:t xml:space="preserve"> dans laquelle s’affichent tous les signaux temporels, (trajectoire de bobines, signal acoustique, spectrogramme, F0, aire aux lèvres, etc.)</w:t>
      </w:r>
    </w:p>
    <w:p w:rsidR="00967715" w:rsidRDefault="00967715">
      <w:pPr>
        <w:numPr>
          <w:ilvl w:val="0"/>
          <w:numId w:val="24"/>
        </w:numPr>
      </w:pPr>
      <w:r>
        <w:t xml:space="preserve">une </w:t>
      </w:r>
      <w:r>
        <w:rPr>
          <w:i/>
        </w:rPr>
        <w:t>Fenêtre synchrone</w:t>
      </w:r>
      <w:r>
        <w:t xml:space="preserve"> dans laquelle s’affichent des informations fréquentielles et positionnelles (FFT, LPC, coupe sagittale, palais, etc.), à un instant donné.</w:t>
      </w:r>
    </w:p>
    <w:p w:rsidR="00967715" w:rsidRDefault="00967715">
      <w:pPr>
        <w:ind w:left="705"/>
      </w:pPr>
    </w:p>
    <w:p w:rsidR="00967715" w:rsidRDefault="00967715">
      <w:pPr>
        <w:pStyle w:val="Retraitcorpsdetexte"/>
      </w:pPr>
      <w:r>
        <w:t xml:space="preserve">Ces deux fenêtres sont synchronisées à l’aide d’un </w:t>
      </w:r>
      <w:r>
        <w:rPr>
          <w:i/>
        </w:rPr>
        <w:t>curseur temporel</w:t>
      </w:r>
      <w:r>
        <w:t xml:space="preserve"> se trouvant dans la fenêtre principale. Les données affichées dans la fenêtre synchrone sont calculées pour l’instant </w:t>
      </w:r>
      <w:r>
        <w:rPr>
          <w:i/>
        </w:rPr>
        <w:t xml:space="preserve">t </w:t>
      </w:r>
      <w:r>
        <w:t xml:space="preserve">indiqué par la position du curseur dans le </w:t>
      </w:r>
      <w:r>
        <w:rPr>
          <w:i/>
        </w:rPr>
        <w:t>subplot</w:t>
      </w:r>
      <w:r>
        <w:t xml:space="preserve"> (cadre) </w:t>
      </w:r>
      <w:r>
        <w:rPr>
          <w:i/>
        </w:rPr>
        <w:t>actif</w:t>
      </w:r>
      <w:r>
        <w:t xml:space="preserve"> (encadré en bleu-cyan) de la fenêtre principale. Par exemple, pour rendre le 3</w:t>
      </w:r>
      <w:r>
        <w:rPr>
          <w:vertAlign w:val="superscript"/>
        </w:rPr>
        <w:t>ème</w:t>
      </w:r>
      <w:r>
        <w:t xml:space="preserve"> graphe de la fenêtre principale actif, il suffit de cliquer dessus ou de taper la commande Matlab suivante :</w:t>
      </w:r>
    </w:p>
    <w:p w:rsidR="00967715" w:rsidRDefault="00967715">
      <w:pPr>
        <w:pStyle w:val="Retraitcorpsdetexte"/>
      </w:pPr>
    </w:p>
    <w:p w:rsidR="00967715" w:rsidRPr="000F1303" w:rsidRDefault="00967715">
      <w:pPr>
        <w:pStyle w:val="Matlab"/>
      </w:pPr>
      <w:r w:rsidRPr="000F1303">
        <w:t>Matlab &gt;&gt; INDEX = 3</w:t>
      </w:r>
    </w:p>
    <w:p w:rsidR="00967715" w:rsidRPr="000F1303" w:rsidRDefault="00967715">
      <w:pPr>
        <w:pStyle w:val="Matlab"/>
      </w:pPr>
      <w:r w:rsidRPr="000F1303">
        <w:t>Matlab &gt;&gt; active_graphe</w:t>
      </w:r>
    </w:p>
    <w:p w:rsidR="00967715" w:rsidRPr="000F1303" w:rsidRDefault="00967715">
      <w:pPr>
        <w:pStyle w:val="Retraitcorpsdetexte"/>
      </w:pPr>
    </w:p>
    <w:p w:rsidR="00967715" w:rsidRDefault="00967715">
      <w:pPr>
        <w:pStyle w:val="Retraitcorpsdetexte"/>
      </w:pPr>
      <w:r>
        <w:t xml:space="preserve">Ou bien, si le </w:t>
      </w:r>
      <w:r>
        <w:rPr>
          <w:i/>
        </w:rPr>
        <w:t>subplot</w:t>
      </w:r>
      <w:r>
        <w:t xml:space="preserve"> actif courant est le 2</w:t>
      </w:r>
      <w:r>
        <w:rPr>
          <w:vertAlign w:val="superscript"/>
        </w:rPr>
        <w:t>ème</w:t>
      </w:r>
      <w:r>
        <w:t xml:space="preserve"> </w:t>
      </w:r>
      <w:r>
        <w:rPr>
          <w:i/>
        </w:rPr>
        <w:t>subplot</w:t>
      </w:r>
      <w:r>
        <w:t xml:space="preserve"> de la fenêtre principale, pour activer le 3</w:t>
      </w:r>
      <w:r>
        <w:rPr>
          <w:vertAlign w:val="superscript"/>
        </w:rPr>
        <w:t>ème</w:t>
      </w:r>
      <w:r>
        <w:t xml:space="preserve"> on peut simplement taper :</w:t>
      </w:r>
    </w:p>
    <w:p w:rsidR="00967715" w:rsidRDefault="00967715">
      <w:pPr>
        <w:pStyle w:val="Retraitcorpsdetexte"/>
      </w:pPr>
    </w:p>
    <w:p w:rsidR="00967715" w:rsidRDefault="00967715">
      <w:pPr>
        <w:pStyle w:val="Matlab"/>
      </w:pPr>
      <w:r>
        <w:t>Matlab &gt;&gt; graphe_suivant</w:t>
      </w:r>
    </w:p>
    <w:p w:rsidR="00967715" w:rsidRDefault="00967715">
      <w:pPr>
        <w:pStyle w:val="Retraitcorpsdetexte"/>
      </w:pPr>
      <w:r>
        <w:lastRenderedPageBreak/>
        <w:t xml:space="preserve">Tous les traitements du menu principal (filtrage, calcul de formants, repérage de minima, etc.) ainsi que l’outil « écouter » se font sur le ou les signaux contenus dans le </w:t>
      </w:r>
      <w:r>
        <w:rPr>
          <w:i/>
        </w:rPr>
        <w:t>subplot</w:t>
      </w:r>
      <w:r>
        <w:t xml:space="preserve"> actif.</w:t>
      </w:r>
    </w:p>
    <w:p w:rsidR="00967715" w:rsidRDefault="0096771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160"/>
        <w:gridCol w:w="3877"/>
      </w:tblGrid>
      <w:tr w:rsidR="00967715">
        <w:trPr>
          <w:cantSplit/>
        </w:trPr>
        <w:tc>
          <w:tcPr>
            <w:tcW w:w="5173" w:type="dxa"/>
            <w:tcBorders>
              <w:right w:val="nil"/>
            </w:tcBorders>
            <w:shd w:val="pct10" w:color="auto" w:fill="auto"/>
          </w:tcPr>
          <w:p w:rsidR="00967715" w:rsidRDefault="00967715">
            <w:pPr>
              <w:jc w:val="center"/>
              <w:rPr>
                <w:i/>
                <w:sz w:val="20"/>
              </w:rPr>
            </w:pPr>
            <w:r>
              <w:rPr>
                <w:i/>
                <w:sz w:val="20"/>
              </w:rPr>
              <w:t xml:space="preserve">Fenêtre principale : </w:t>
            </w:r>
          </w:p>
        </w:tc>
        <w:tc>
          <w:tcPr>
            <w:tcW w:w="160" w:type="dxa"/>
            <w:tcBorders>
              <w:top w:val="nil"/>
              <w:left w:val="single" w:sz="4" w:space="0" w:color="auto"/>
              <w:bottom w:val="nil"/>
              <w:right w:val="single" w:sz="4" w:space="0" w:color="auto"/>
            </w:tcBorders>
          </w:tcPr>
          <w:p w:rsidR="00967715" w:rsidRDefault="00967715"/>
        </w:tc>
        <w:tc>
          <w:tcPr>
            <w:tcW w:w="3877" w:type="dxa"/>
            <w:tcBorders>
              <w:left w:val="nil"/>
            </w:tcBorders>
            <w:shd w:val="pct10" w:color="auto" w:fill="auto"/>
          </w:tcPr>
          <w:p w:rsidR="00967715" w:rsidRDefault="00967715">
            <w:pPr>
              <w:jc w:val="center"/>
              <w:rPr>
                <w:i/>
                <w:sz w:val="20"/>
              </w:rPr>
            </w:pPr>
            <w:r>
              <w:rPr>
                <w:i/>
                <w:sz w:val="20"/>
              </w:rPr>
              <w:t>Fenêtre synchrone :</w:t>
            </w:r>
          </w:p>
        </w:tc>
      </w:tr>
      <w:bookmarkStart w:id="4" w:name="_MON_1009801949"/>
      <w:bookmarkEnd w:id="4"/>
      <w:bookmarkStart w:id="5" w:name="_MON_1010474236"/>
      <w:bookmarkEnd w:id="5"/>
      <w:tr w:rsidR="00967715">
        <w:trPr>
          <w:cantSplit/>
        </w:trPr>
        <w:tc>
          <w:tcPr>
            <w:tcW w:w="5173" w:type="dxa"/>
            <w:tcBorders>
              <w:right w:val="nil"/>
            </w:tcBorders>
          </w:tcPr>
          <w:p w:rsidR="00967715" w:rsidRDefault="00967715">
            <w:r>
              <w:object w:dxaOrig="5067" w:dyaOrig="30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3.5pt;height:153.75pt" o:ole="" fillcolor="window">
                  <v:imagedata r:id="rId7" o:title=""/>
                </v:shape>
                <o:OLEObject Type="Embed" ProgID="Word.Picture.8" ShapeID="_x0000_i1025" DrawAspect="Content" ObjectID="_1518963027" r:id="rId8"/>
              </w:object>
            </w:r>
          </w:p>
        </w:tc>
        <w:tc>
          <w:tcPr>
            <w:tcW w:w="160" w:type="dxa"/>
            <w:tcBorders>
              <w:top w:val="nil"/>
              <w:left w:val="single" w:sz="4" w:space="0" w:color="auto"/>
              <w:bottom w:val="nil"/>
              <w:right w:val="single" w:sz="4" w:space="0" w:color="auto"/>
            </w:tcBorders>
          </w:tcPr>
          <w:p w:rsidR="00967715" w:rsidRDefault="00967715"/>
        </w:tc>
        <w:tc>
          <w:tcPr>
            <w:tcW w:w="3877" w:type="dxa"/>
            <w:tcBorders>
              <w:left w:val="nil"/>
            </w:tcBorders>
          </w:tcPr>
          <w:p w:rsidR="00967715" w:rsidRDefault="005D5D9B">
            <w:r>
              <w:rPr>
                <w:noProof/>
              </w:rPr>
              <w:drawing>
                <wp:inline distT="0" distB="0" distL="0" distR="0">
                  <wp:extent cx="2355215" cy="1949450"/>
                  <wp:effectExtent l="0" t="0" r="6985" b="0"/>
                  <wp:docPr id="2" name="Image 2" descr="fen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nsyn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55215" cy="1949450"/>
                          </a:xfrm>
                          <a:prstGeom prst="rect">
                            <a:avLst/>
                          </a:prstGeom>
                          <a:noFill/>
                          <a:ln>
                            <a:noFill/>
                          </a:ln>
                        </pic:spPr>
                      </pic:pic>
                    </a:graphicData>
                  </a:graphic>
                </wp:inline>
              </w:drawing>
            </w:r>
          </w:p>
        </w:tc>
      </w:tr>
    </w:tbl>
    <w:p w:rsidR="00967715" w:rsidRDefault="005D5D9B">
      <w:r>
        <w:rPr>
          <w:noProof/>
        </w:rPr>
        <mc:AlternateContent>
          <mc:Choice Requires="wps">
            <w:drawing>
              <wp:anchor distT="0" distB="0" distL="114300" distR="114300" simplePos="0" relativeHeight="251655168" behindDoc="0" locked="0" layoutInCell="0" allowOverlap="1">
                <wp:simplePos x="0" y="0"/>
                <wp:positionH relativeFrom="column">
                  <wp:posOffset>1623695</wp:posOffset>
                </wp:positionH>
                <wp:positionV relativeFrom="paragraph">
                  <wp:posOffset>39370</wp:posOffset>
                </wp:positionV>
                <wp:extent cx="1103630" cy="212725"/>
                <wp:effectExtent l="0" t="0" r="0" b="0"/>
                <wp:wrapNone/>
                <wp:docPr id="1"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3630" cy="212725"/>
                        </a:xfrm>
                        <a:prstGeom prst="accentCallout2">
                          <a:avLst>
                            <a:gd name="adj1" fmla="val 53731"/>
                            <a:gd name="adj2" fmla="val -6903"/>
                            <a:gd name="adj3" fmla="val 53731"/>
                            <a:gd name="adj4" fmla="val -18931"/>
                            <a:gd name="adj5" fmla="val -68060"/>
                            <a:gd name="adj6" fmla="val -31130"/>
                          </a:avLst>
                        </a:prstGeom>
                        <a:solidFill>
                          <a:srgbClr val="FFFFFF"/>
                        </a:solidFill>
                        <a:ln w="9525">
                          <a:solidFill>
                            <a:srgbClr val="000000"/>
                          </a:solidFill>
                          <a:miter lim="800000"/>
                          <a:headEnd/>
                          <a:tailEnd type="arrow" w="med" len="med"/>
                        </a:ln>
                      </wps:spPr>
                      <wps:txbx>
                        <w:txbxContent>
                          <w:p w:rsidR="008B3EBE" w:rsidRDefault="008B3EBE">
                            <w:pPr>
                              <w:rPr>
                                <w:i/>
                                <w:sz w:val="20"/>
                              </w:rPr>
                            </w:pPr>
                            <w:r>
                              <w:rPr>
                                <w:i/>
                                <w:sz w:val="20"/>
                              </w:rPr>
                              <w:t>curseur à t = 1.36 s</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160" o:spid="_x0000_s1027" type="#_x0000_t45" style="position:absolute;left:0;text-align:left;margin-left:127.85pt;margin-top:3.1pt;width:86.9pt;height:16.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" o:allowincell="f" adj="-6724,-14701,-4089,11606,-1491,11606">
                <v:stroke startarrow="open"/>
                <v:textbox inset=".5mm,,.5mm">
                  <w:txbxContent>
                    <w:p w:rsidR="008B3EBE" w:rsidRDefault="008B3EBE">
                      <w:pPr>
                        <w:rPr>
                          <w:i/>
                          <w:sz w:val="20"/>
                        </w:rPr>
                      </w:pPr>
                      <w:r>
                        <w:rPr>
                          <w:i/>
                          <w:sz w:val="20"/>
                        </w:rPr>
                        <w:t>curseur à t = 1.36 s</w:t>
                      </w:r>
                    </w:p>
                  </w:txbxContent>
                </v:textbox>
              </v:shape>
            </w:pict>
          </mc:Fallback>
        </mc:AlternateContent>
      </w:r>
    </w:p>
    <w:p w:rsidR="00967715" w:rsidRDefault="00967715"/>
    <w:p w:rsidR="00967715" w:rsidRDefault="00967715">
      <w:pPr>
        <w:pStyle w:val="Lgende"/>
        <w:keepNext/>
      </w:pPr>
      <w:bookmarkStart w:id="6" w:name="_Ref71962969"/>
      <w:bookmarkStart w:id="7" w:name="_Toc144540291"/>
      <w:r>
        <w:t xml:space="preserve">Figure </w:t>
      </w:r>
      <w:fldSimple w:instr=" SEQ Figure \* ARABIC ">
        <w:r w:rsidR="00CB0F26">
          <w:rPr>
            <w:noProof/>
          </w:rPr>
          <w:t>1</w:t>
        </w:r>
      </w:fldSimple>
      <w:bookmarkEnd w:id="6"/>
      <w:r>
        <w:t> : exemples de graphes obtenus avec TRAP</w:t>
      </w:r>
      <w:bookmarkEnd w:id="7"/>
      <w:r>
        <w:t xml:space="preserve"> </w:t>
      </w:r>
    </w:p>
    <w:p w:rsidR="00967715" w:rsidRDefault="00967715"/>
    <w:p w:rsidR="00967715" w:rsidRDefault="00967715">
      <w:pPr>
        <w:pStyle w:val="Titre2"/>
      </w:pPr>
      <w:bookmarkStart w:id="8" w:name="_Toc144540168"/>
      <w:r>
        <w:t>Le menu principal</w:t>
      </w:r>
      <w:bookmarkEnd w:id="8"/>
    </w:p>
    <w:p w:rsidR="00967715" w:rsidRDefault="00967715">
      <w:pPr>
        <w:pStyle w:val="Retraitcorpsdetexte"/>
      </w:pPr>
      <w:r>
        <w:t>Le schéma ci-dessous représente le menu principal de TRAP. Chacune des fonctions entraîne l’ouverture d’une boîte de dialogue permettant à l’utilisateur de paramétrer les opérations. Toutes ces fonctions seront décrites en détail plus loin.</w:t>
      </w:r>
    </w:p>
    <w:p w:rsidR="00967715" w:rsidRDefault="00967715">
      <w:pPr>
        <w:pStyle w:val="Pieddepage"/>
        <w:tabs>
          <w:tab w:val="clear" w:pos="4536"/>
          <w:tab w:val="clear" w:pos="9072"/>
        </w:tabs>
      </w:pPr>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4"/>
        <w:gridCol w:w="1232"/>
        <w:gridCol w:w="1204"/>
        <w:gridCol w:w="1078"/>
        <w:gridCol w:w="1413"/>
        <w:gridCol w:w="994"/>
        <w:gridCol w:w="994"/>
        <w:gridCol w:w="1092"/>
        <w:gridCol w:w="1092"/>
      </w:tblGrid>
      <w:tr w:rsidR="00537455" w:rsidTr="00537455">
        <w:tc>
          <w:tcPr>
            <w:tcW w:w="994" w:type="dxa"/>
            <w:shd w:val="pct10" w:color="auto" w:fill="auto"/>
          </w:tcPr>
          <w:p w:rsidR="00537455" w:rsidRDefault="00537455">
            <w:pPr>
              <w:ind w:left="142" w:hanging="142"/>
              <w:jc w:val="center"/>
              <w:rPr>
                <w:b/>
                <w:sz w:val="16"/>
              </w:rPr>
            </w:pPr>
            <w:r>
              <w:rPr>
                <w:b/>
                <w:sz w:val="16"/>
              </w:rPr>
              <w:t>Fichier</w:t>
            </w:r>
          </w:p>
        </w:tc>
        <w:tc>
          <w:tcPr>
            <w:tcW w:w="1232" w:type="dxa"/>
            <w:shd w:val="pct10" w:color="auto" w:fill="auto"/>
          </w:tcPr>
          <w:p w:rsidR="00537455" w:rsidRDefault="00537455">
            <w:pPr>
              <w:jc w:val="center"/>
              <w:rPr>
                <w:b/>
                <w:sz w:val="16"/>
              </w:rPr>
            </w:pPr>
            <w:r>
              <w:rPr>
                <w:b/>
                <w:sz w:val="16"/>
              </w:rPr>
              <w:t>Options</w:t>
            </w:r>
          </w:p>
        </w:tc>
        <w:tc>
          <w:tcPr>
            <w:tcW w:w="1204" w:type="dxa"/>
            <w:shd w:val="pct10" w:color="auto" w:fill="auto"/>
          </w:tcPr>
          <w:p w:rsidR="00537455" w:rsidRDefault="00537455">
            <w:pPr>
              <w:jc w:val="center"/>
              <w:rPr>
                <w:b/>
                <w:sz w:val="16"/>
              </w:rPr>
            </w:pPr>
            <w:r>
              <w:rPr>
                <w:b/>
                <w:sz w:val="16"/>
              </w:rPr>
              <w:t>Traitement acoustique</w:t>
            </w:r>
          </w:p>
        </w:tc>
        <w:tc>
          <w:tcPr>
            <w:tcW w:w="1078" w:type="dxa"/>
            <w:shd w:val="pct10" w:color="auto" w:fill="auto"/>
          </w:tcPr>
          <w:p w:rsidR="00537455" w:rsidRDefault="00537455">
            <w:pPr>
              <w:jc w:val="center"/>
              <w:rPr>
                <w:b/>
                <w:sz w:val="16"/>
              </w:rPr>
            </w:pPr>
            <w:r>
              <w:rPr>
                <w:b/>
                <w:sz w:val="16"/>
              </w:rPr>
              <w:t>Traitement EMA</w:t>
            </w:r>
          </w:p>
        </w:tc>
        <w:tc>
          <w:tcPr>
            <w:tcW w:w="1413" w:type="dxa"/>
            <w:shd w:val="pct10" w:color="auto" w:fill="auto"/>
          </w:tcPr>
          <w:p w:rsidR="00537455" w:rsidRDefault="00537455">
            <w:pPr>
              <w:jc w:val="center"/>
              <w:rPr>
                <w:b/>
                <w:sz w:val="16"/>
              </w:rPr>
            </w:pPr>
            <w:r>
              <w:rPr>
                <w:b/>
                <w:sz w:val="16"/>
              </w:rPr>
              <w:t>Traitement EPG</w:t>
            </w:r>
          </w:p>
        </w:tc>
        <w:tc>
          <w:tcPr>
            <w:tcW w:w="994" w:type="dxa"/>
            <w:shd w:val="pct10" w:color="auto" w:fill="auto"/>
          </w:tcPr>
          <w:p w:rsidR="00537455" w:rsidRDefault="00537455">
            <w:pPr>
              <w:jc w:val="center"/>
              <w:rPr>
                <w:b/>
                <w:sz w:val="16"/>
              </w:rPr>
            </w:pPr>
            <w:r>
              <w:rPr>
                <w:b/>
                <w:sz w:val="16"/>
              </w:rPr>
              <w:t>Traitement TACLE</w:t>
            </w:r>
          </w:p>
        </w:tc>
        <w:tc>
          <w:tcPr>
            <w:tcW w:w="994" w:type="dxa"/>
            <w:shd w:val="pct10" w:color="auto" w:fill="auto"/>
          </w:tcPr>
          <w:p w:rsidR="00537455" w:rsidRDefault="00537455">
            <w:pPr>
              <w:jc w:val="center"/>
              <w:rPr>
                <w:b/>
                <w:sz w:val="16"/>
              </w:rPr>
            </w:pPr>
            <w:r>
              <w:rPr>
                <w:b/>
                <w:sz w:val="16"/>
              </w:rPr>
              <w:t>Traitement EVA</w:t>
            </w:r>
          </w:p>
        </w:tc>
        <w:tc>
          <w:tcPr>
            <w:tcW w:w="1092" w:type="dxa"/>
            <w:shd w:val="pct10" w:color="auto" w:fill="auto"/>
          </w:tcPr>
          <w:p w:rsidR="00537455" w:rsidRDefault="00537455" w:rsidP="00967715">
            <w:pPr>
              <w:jc w:val="center"/>
              <w:rPr>
                <w:b/>
                <w:sz w:val="16"/>
              </w:rPr>
            </w:pPr>
            <w:r>
              <w:rPr>
                <w:b/>
                <w:sz w:val="16"/>
              </w:rPr>
              <w:t>Traitement EGG</w:t>
            </w:r>
          </w:p>
        </w:tc>
        <w:tc>
          <w:tcPr>
            <w:tcW w:w="1092" w:type="dxa"/>
            <w:shd w:val="pct10" w:color="auto" w:fill="auto"/>
          </w:tcPr>
          <w:p w:rsidR="00537455" w:rsidRDefault="00537455">
            <w:pPr>
              <w:jc w:val="center"/>
              <w:rPr>
                <w:b/>
                <w:sz w:val="16"/>
              </w:rPr>
            </w:pPr>
            <w:r>
              <w:rPr>
                <w:b/>
                <w:sz w:val="16"/>
              </w:rPr>
              <w:t>Fenêtres</w:t>
            </w:r>
          </w:p>
        </w:tc>
      </w:tr>
      <w:tr w:rsidR="00537455" w:rsidTr="00537455">
        <w:tc>
          <w:tcPr>
            <w:tcW w:w="994" w:type="dxa"/>
          </w:tcPr>
          <w:p w:rsidR="00537455" w:rsidRDefault="00537455">
            <w:pPr>
              <w:ind w:left="142" w:hanging="142"/>
              <w:jc w:val="left"/>
              <w:rPr>
                <w:sz w:val="16"/>
              </w:rPr>
            </w:pPr>
            <w:r>
              <w:rPr>
                <w:sz w:val="16"/>
              </w:rPr>
              <w:t xml:space="preserve">Ouvrir     </w:t>
            </w:r>
            <w:r>
              <w:rPr>
                <w:sz w:val="16"/>
              </w:rPr>
              <w:sym w:font="Wingdings" w:char="F0F0"/>
            </w:r>
          </w:p>
        </w:tc>
        <w:tc>
          <w:tcPr>
            <w:tcW w:w="1232" w:type="dxa"/>
          </w:tcPr>
          <w:p w:rsidR="00537455" w:rsidRDefault="00537455">
            <w:pPr>
              <w:jc w:val="left"/>
              <w:rPr>
                <w:sz w:val="16"/>
              </w:rPr>
            </w:pPr>
            <w:r>
              <w:rPr>
                <w:sz w:val="16"/>
              </w:rPr>
              <w:t xml:space="preserve">Acoustique     </w:t>
            </w:r>
            <w:r>
              <w:rPr>
                <w:sz w:val="16"/>
              </w:rPr>
              <w:sym w:font="Wingdings" w:char="F0F0"/>
            </w:r>
          </w:p>
        </w:tc>
        <w:tc>
          <w:tcPr>
            <w:tcW w:w="1204" w:type="dxa"/>
          </w:tcPr>
          <w:p w:rsidR="00537455" w:rsidRDefault="00537455">
            <w:pPr>
              <w:jc w:val="left"/>
              <w:rPr>
                <w:sz w:val="16"/>
              </w:rPr>
            </w:pPr>
            <w:r>
              <w:rPr>
                <w:sz w:val="16"/>
              </w:rPr>
              <w:t xml:space="preserve">Détection F0 </w:t>
            </w:r>
            <w:r>
              <w:rPr>
                <w:sz w:val="16"/>
              </w:rPr>
              <w:sym w:font="Wingdings" w:char="F0F0"/>
            </w:r>
          </w:p>
        </w:tc>
        <w:tc>
          <w:tcPr>
            <w:tcW w:w="1078" w:type="dxa"/>
          </w:tcPr>
          <w:p w:rsidR="00537455" w:rsidRDefault="00537455">
            <w:pPr>
              <w:jc w:val="left"/>
              <w:rPr>
                <w:sz w:val="16"/>
              </w:rPr>
            </w:pPr>
            <w:r>
              <w:rPr>
                <w:sz w:val="16"/>
              </w:rPr>
              <w:t>Trajectoire</w:t>
            </w:r>
          </w:p>
          <w:p w:rsidR="00537455" w:rsidRDefault="00537455">
            <w:pPr>
              <w:jc w:val="left"/>
              <w:rPr>
                <w:sz w:val="16"/>
              </w:rPr>
            </w:pPr>
          </w:p>
        </w:tc>
        <w:tc>
          <w:tcPr>
            <w:tcW w:w="1413" w:type="dxa"/>
          </w:tcPr>
          <w:p w:rsidR="00537455" w:rsidRDefault="00537455">
            <w:pPr>
              <w:jc w:val="left"/>
              <w:rPr>
                <w:sz w:val="16"/>
              </w:rPr>
            </w:pPr>
            <w:r>
              <w:rPr>
                <w:sz w:val="16"/>
              </w:rPr>
              <w:t>Sélection des régions</w:t>
            </w:r>
          </w:p>
        </w:tc>
        <w:tc>
          <w:tcPr>
            <w:tcW w:w="994" w:type="dxa"/>
          </w:tcPr>
          <w:p w:rsidR="00537455" w:rsidRDefault="00537455">
            <w:pPr>
              <w:jc w:val="left"/>
              <w:rPr>
                <w:sz w:val="16"/>
              </w:rPr>
            </w:pPr>
            <w:r>
              <w:rPr>
                <w:sz w:val="16"/>
              </w:rPr>
              <w:t>Trajectoire</w:t>
            </w:r>
          </w:p>
        </w:tc>
        <w:tc>
          <w:tcPr>
            <w:tcW w:w="994" w:type="dxa"/>
          </w:tcPr>
          <w:p w:rsidR="00537455" w:rsidRDefault="00537455">
            <w:pPr>
              <w:jc w:val="left"/>
              <w:rPr>
                <w:sz w:val="16"/>
              </w:rPr>
            </w:pPr>
            <w:r>
              <w:rPr>
                <w:sz w:val="16"/>
              </w:rPr>
              <w:t>Trajectoire</w:t>
            </w:r>
          </w:p>
        </w:tc>
        <w:tc>
          <w:tcPr>
            <w:tcW w:w="1092" w:type="dxa"/>
          </w:tcPr>
          <w:p w:rsidR="00537455" w:rsidRDefault="00537455" w:rsidP="00967715">
            <w:pPr>
              <w:jc w:val="left"/>
              <w:rPr>
                <w:sz w:val="16"/>
              </w:rPr>
            </w:pPr>
            <w:r>
              <w:rPr>
                <w:sz w:val="16"/>
              </w:rPr>
              <w:t>Trajectoire</w:t>
            </w:r>
          </w:p>
        </w:tc>
        <w:tc>
          <w:tcPr>
            <w:tcW w:w="1092" w:type="dxa"/>
          </w:tcPr>
          <w:p w:rsidR="00537455" w:rsidRDefault="00537455">
            <w:pPr>
              <w:jc w:val="left"/>
              <w:rPr>
                <w:sz w:val="16"/>
              </w:rPr>
            </w:pPr>
            <w:r>
              <w:rPr>
                <w:sz w:val="16"/>
              </w:rPr>
              <w:t xml:space="preserve">Principale    </w:t>
            </w:r>
            <w:r>
              <w:rPr>
                <w:sz w:val="16"/>
              </w:rPr>
              <w:sym w:font="Wingdings" w:char="F0F0"/>
            </w:r>
          </w:p>
        </w:tc>
      </w:tr>
      <w:tr w:rsidR="00537455" w:rsidTr="00537455">
        <w:tc>
          <w:tcPr>
            <w:tcW w:w="994" w:type="dxa"/>
          </w:tcPr>
          <w:p w:rsidR="00537455" w:rsidRDefault="00537455">
            <w:pPr>
              <w:jc w:val="left"/>
              <w:rPr>
                <w:sz w:val="16"/>
              </w:rPr>
            </w:pPr>
            <w:r>
              <w:rPr>
                <w:sz w:val="16"/>
              </w:rPr>
              <w:t>Charger étiquettes</w:t>
            </w:r>
          </w:p>
        </w:tc>
        <w:tc>
          <w:tcPr>
            <w:tcW w:w="1232" w:type="dxa"/>
          </w:tcPr>
          <w:p w:rsidR="00537455" w:rsidRDefault="00537455">
            <w:pPr>
              <w:jc w:val="left"/>
              <w:rPr>
                <w:sz w:val="16"/>
              </w:rPr>
            </w:pPr>
            <w:r>
              <w:rPr>
                <w:sz w:val="16"/>
              </w:rPr>
              <w:t xml:space="preserve">EMA              </w:t>
            </w:r>
            <w:r>
              <w:rPr>
                <w:sz w:val="16"/>
              </w:rPr>
              <w:sym w:font="Wingdings" w:char="F0F0"/>
            </w:r>
          </w:p>
        </w:tc>
        <w:tc>
          <w:tcPr>
            <w:tcW w:w="1204" w:type="dxa"/>
          </w:tcPr>
          <w:p w:rsidR="00537455" w:rsidRDefault="00537455">
            <w:pPr>
              <w:jc w:val="left"/>
              <w:rPr>
                <w:sz w:val="16"/>
              </w:rPr>
            </w:pPr>
            <w:r>
              <w:rPr>
                <w:sz w:val="16"/>
              </w:rPr>
              <w:t>Intensité</w:t>
            </w:r>
          </w:p>
        </w:tc>
        <w:tc>
          <w:tcPr>
            <w:tcW w:w="1078" w:type="dxa"/>
          </w:tcPr>
          <w:p w:rsidR="00537455" w:rsidRDefault="00537455">
            <w:pPr>
              <w:jc w:val="left"/>
              <w:rPr>
                <w:sz w:val="16"/>
              </w:rPr>
            </w:pPr>
            <w:r>
              <w:rPr>
                <w:sz w:val="16"/>
              </w:rPr>
              <w:t>Vitesse</w:t>
            </w:r>
          </w:p>
        </w:tc>
        <w:tc>
          <w:tcPr>
            <w:tcW w:w="1413" w:type="dxa"/>
          </w:tcPr>
          <w:p w:rsidR="00537455" w:rsidRDefault="00537455">
            <w:pPr>
              <w:jc w:val="left"/>
              <w:rPr>
                <w:sz w:val="16"/>
              </w:rPr>
            </w:pPr>
            <w:r>
              <w:rPr>
                <w:sz w:val="16"/>
              </w:rPr>
              <w:t>Sauvegarder régions</w:t>
            </w:r>
          </w:p>
        </w:tc>
        <w:tc>
          <w:tcPr>
            <w:tcW w:w="994" w:type="dxa"/>
          </w:tcPr>
          <w:p w:rsidR="00537455" w:rsidRDefault="00537455">
            <w:pPr>
              <w:jc w:val="left"/>
              <w:rPr>
                <w:sz w:val="16"/>
              </w:rPr>
            </w:pPr>
            <w:r>
              <w:rPr>
                <w:sz w:val="16"/>
              </w:rPr>
              <w:t>Vitesse</w:t>
            </w:r>
          </w:p>
        </w:tc>
        <w:tc>
          <w:tcPr>
            <w:tcW w:w="994" w:type="dxa"/>
          </w:tcPr>
          <w:p w:rsidR="00537455" w:rsidRDefault="00537455">
            <w:pPr>
              <w:jc w:val="left"/>
              <w:rPr>
                <w:sz w:val="16"/>
              </w:rPr>
            </w:pPr>
            <w:r>
              <w:rPr>
                <w:sz w:val="16"/>
              </w:rPr>
              <w:t>Vitesse</w:t>
            </w:r>
          </w:p>
        </w:tc>
        <w:tc>
          <w:tcPr>
            <w:tcW w:w="1092" w:type="dxa"/>
          </w:tcPr>
          <w:p w:rsidR="00537455" w:rsidRDefault="00537455" w:rsidP="00967715">
            <w:pPr>
              <w:jc w:val="left"/>
              <w:rPr>
                <w:sz w:val="16"/>
              </w:rPr>
            </w:pPr>
            <w:r>
              <w:rPr>
                <w:sz w:val="16"/>
              </w:rPr>
              <w:t>Vitesse</w:t>
            </w:r>
          </w:p>
        </w:tc>
        <w:tc>
          <w:tcPr>
            <w:tcW w:w="1092" w:type="dxa"/>
            <w:tcBorders>
              <w:bottom w:val="nil"/>
            </w:tcBorders>
          </w:tcPr>
          <w:p w:rsidR="00537455" w:rsidRDefault="00537455">
            <w:pPr>
              <w:jc w:val="left"/>
              <w:rPr>
                <w:sz w:val="16"/>
              </w:rPr>
            </w:pPr>
            <w:r>
              <w:rPr>
                <w:sz w:val="16"/>
              </w:rPr>
              <w:t xml:space="preserve">Synchrone   </w:t>
            </w:r>
            <w:r>
              <w:rPr>
                <w:sz w:val="16"/>
              </w:rPr>
              <w:sym w:font="Wingdings" w:char="F0F0"/>
            </w:r>
          </w:p>
        </w:tc>
      </w:tr>
      <w:tr w:rsidR="00537455" w:rsidTr="00537455">
        <w:tc>
          <w:tcPr>
            <w:tcW w:w="994" w:type="dxa"/>
          </w:tcPr>
          <w:p w:rsidR="00537455" w:rsidRDefault="00537455">
            <w:pPr>
              <w:ind w:left="142" w:hanging="142"/>
              <w:jc w:val="left"/>
              <w:rPr>
                <w:sz w:val="16"/>
                <w:lang w:val="de-DE"/>
              </w:rPr>
            </w:pPr>
            <w:r>
              <w:rPr>
                <w:sz w:val="16"/>
                <w:lang w:val="de-DE"/>
              </w:rPr>
              <w:t>Enregistrer</w:t>
            </w:r>
            <w:r>
              <w:rPr>
                <w:sz w:val="16"/>
              </w:rPr>
              <w:sym w:font="Wingdings" w:char="F0F0"/>
            </w:r>
          </w:p>
        </w:tc>
        <w:tc>
          <w:tcPr>
            <w:tcW w:w="1232" w:type="dxa"/>
            <w:tcBorders>
              <w:bottom w:val="nil"/>
            </w:tcBorders>
          </w:tcPr>
          <w:p w:rsidR="00537455" w:rsidRDefault="00537455">
            <w:pPr>
              <w:jc w:val="left"/>
              <w:rPr>
                <w:sz w:val="16"/>
                <w:lang w:val="de-DE"/>
              </w:rPr>
            </w:pPr>
            <w:r>
              <w:rPr>
                <w:sz w:val="16"/>
                <w:lang w:val="de-DE"/>
              </w:rPr>
              <w:t xml:space="preserve">EPG                </w:t>
            </w:r>
            <w:r>
              <w:rPr>
                <w:sz w:val="16"/>
              </w:rPr>
              <w:sym w:font="Wingdings" w:char="F0F0"/>
            </w:r>
          </w:p>
        </w:tc>
        <w:tc>
          <w:tcPr>
            <w:tcW w:w="1204" w:type="dxa"/>
          </w:tcPr>
          <w:p w:rsidR="00537455" w:rsidRDefault="00537455">
            <w:pPr>
              <w:jc w:val="left"/>
              <w:rPr>
                <w:sz w:val="16"/>
                <w:lang w:val="de-DE"/>
              </w:rPr>
            </w:pPr>
            <w:r>
              <w:rPr>
                <w:sz w:val="16"/>
                <w:lang w:val="de-DE"/>
              </w:rPr>
              <w:t xml:space="preserve">Filtrage        </w:t>
            </w:r>
            <w:r>
              <w:rPr>
                <w:sz w:val="16"/>
              </w:rPr>
              <w:sym w:font="Wingdings" w:char="F0F0"/>
            </w:r>
          </w:p>
        </w:tc>
        <w:tc>
          <w:tcPr>
            <w:tcW w:w="1078" w:type="dxa"/>
          </w:tcPr>
          <w:p w:rsidR="00537455" w:rsidRDefault="00537455">
            <w:pPr>
              <w:jc w:val="left"/>
              <w:rPr>
                <w:sz w:val="16"/>
              </w:rPr>
            </w:pPr>
            <w:r>
              <w:rPr>
                <w:sz w:val="16"/>
              </w:rPr>
              <w:t>Vitesse Tangentielle</w:t>
            </w:r>
          </w:p>
        </w:tc>
        <w:tc>
          <w:tcPr>
            <w:tcW w:w="1413" w:type="dxa"/>
          </w:tcPr>
          <w:p w:rsidR="00537455" w:rsidRDefault="00537455">
            <w:pPr>
              <w:jc w:val="left"/>
              <w:rPr>
                <w:sz w:val="16"/>
              </w:rPr>
            </w:pPr>
            <w:r>
              <w:rPr>
                <w:sz w:val="16"/>
              </w:rPr>
              <w:t>Taux de constriction</w:t>
            </w:r>
          </w:p>
        </w:tc>
        <w:tc>
          <w:tcPr>
            <w:tcW w:w="994" w:type="dxa"/>
          </w:tcPr>
          <w:p w:rsidR="00537455" w:rsidRDefault="00537455">
            <w:pPr>
              <w:jc w:val="left"/>
              <w:rPr>
                <w:sz w:val="16"/>
              </w:rPr>
            </w:pPr>
            <w:r>
              <w:rPr>
                <w:sz w:val="16"/>
              </w:rPr>
              <w:t>Accélération</w:t>
            </w:r>
          </w:p>
        </w:tc>
        <w:tc>
          <w:tcPr>
            <w:tcW w:w="994" w:type="dxa"/>
          </w:tcPr>
          <w:p w:rsidR="00537455" w:rsidRDefault="00537455">
            <w:pPr>
              <w:jc w:val="left"/>
              <w:rPr>
                <w:sz w:val="16"/>
              </w:rPr>
            </w:pPr>
            <w:r>
              <w:rPr>
                <w:sz w:val="16"/>
              </w:rPr>
              <w:t>Accélération</w:t>
            </w:r>
          </w:p>
        </w:tc>
        <w:tc>
          <w:tcPr>
            <w:tcW w:w="1092" w:type="dxa"/>
          </w:tcPr>
          <w:p w:rsidR="00537455" w:rsidRDefault="00537455" w:rsidP="00967715">
            <w:pPr>
              <w:jc w:val="left"/>
              <w:rPr>
                <w:sz w:val="16"/>
              </w:rPr>
            </w:pPr>
            <w:r>
              <w:rPr>
                <w:sz w:val="16"/>
              </w:rPr>
              <w:t>Accélération</w:t>
            </w:r>
          </w:p>
        </w:tc>
        <w:tc>
          <w:tcPr>
            <w:tcW w:w="1092" w:type="dxa"/>
            <w:tcBorders>
              <w:bottom w:val="nil"/>
              <w:right w:val="nil"/>
            </w:tcBorders>
          </w:tcPr>
          <w:p w:rsidR="00537455" w:rsidRDefault="00537455">
            <w:pPr>
              <w:jc w:val="left"/>
              <w:rPr>
                <w:sz w:val="16"/>
              </w:rPr>
            </w:pPr>
          </w:p>
        </w:tc>
      </w:tr>
      <w:tr w:rsidR="00537455" w:rsidTr="00E57869">
        <w:tc>
          <w:tcPr>
            <w:tcW w:w="994" w:type="dxa"/>
            <w:tcBorders>
              <w:bottom w:val="nil"/>
              <w:right w:val="nil"/>
            </w:tcBorders>
          </w:tcPr>
          <w:p w:rsidR="00537455" w:rsidRDefault="00537455">
            <w:pPr>
              <w:ind w:left="142" w:hanging="142"/>
              <w:jc w:val="left"/>
              <w:rPr>
                <w:sz w:val="16"/>
              </w:rPr>
            </w:pPr>
            <w:r>
              <w:rPr>
                <w:sz w:val="16"/>
              </w:rPr>
              <w:t>Quitter</w:t>
            </w:r>
          </w:p>
        </w:tc>
        <w:tc>
          <w:tcPr>
            <w:tcW w:w="1232" w:type="dxa"/>
            <w:tcBorders>
              <w:top w:val="single" w:sz="4" w:space="0" w:color="auto"/>
              <w:left w:val="single" w:sz="4" w:space="0" w:color="auto"/>
              <w:bottom w:val="single" w:sz="4" w:space="0" w:color="auto"/>
            </w:tcBorders>
          </w:tcPr>
          <w:p w:rsidR="00537455" w:rsidRDefault="00537455">
            <w:pPr>
              <w:jc w:val="left"/>
              <w:rPr>
                <w:sz w:val="14"/>
              </w:rPr>
            </w:pPr>
            <w:r>
              <w:rPr>
                <w:sz w:val="14"/>
              </w:rPr>
              <w:t>TACLE/Mesures</w:t>
            </w:r>
            <w:r>
              <w:rPr>
                <w:sz w:val="14"/>
              </w:rPr>
              <w:sym w:font="Wingdings" w:char="F0F0"/>
            </w:r>
          </w:p>
        </w:tc>
        <w:tc>
          <w:tcPr>
            <w:tcW w:w="1204" w:type="dxa"/>
          </w:tcPr>
          <w:p w:rsidR="00537455" w:rsidRDefault="00537455">
            <w:pPr>
              <w:jc w:val="left"/>
              <w:rPr>
                <w:sz w:val="16"/>
              </w:rPr>
            </w:pPr>
            <w:r>
              <w:rPr>
                <w:sz w:val="16"/>
              </w:rPr>
              <w:t>FFT – LPC</w:t>
            </w:r>
          </w:p>
        </w:tc>
        <w:tc>
          <w:tcPr>
            <w:tcW w:w="1078" w:type="dxa"/>
          </w:tcPr>
          <w:p w:rsidR="00537455" w:rsidRDefault="00537455">
            <w:pPr>
              <w:jc w:val="left"/>
              <w:rPr>
                <w:sz w:val="16"/>
              </w:rPr>
            </w:pPr>
            <w:r>
              <w:rPr>
                <w:sz w:val="16"/>
              </w:rPr>
              <w:t>Accélération</w:t>
            </w:r>
          </w:p>
        </w:tc>
        <w:tc>
          <w:tcPr>
            <w:tcW w:w="1413" w:type="dxa"/>
          </w:tcPr>
          <w:p w:rsidR="00537455" w:rsidRDefault="00537455">
            <w:pPr>
              <w:jc w:val="left"/>
              <w:rPr>
                <w:sz w:val="16"/>
              </w:rPr>
            </w:pPr>
            <w:r>
              <w:rPr>
                <w:sz w:val="16"/>
              </w:rPr>
              <w:t xml:space="preserve">Trajectoire EPG </w:t>
            </w:r>
            <w:r>
              <w:rPr>
                <w:sz w:val="16"/>
              </w:rPr>
              <w:sym w:font="Wingdings" w:char="F0F0"/>
            </w:r>
          </w:p>
        </w:tc>
        <w:tc>
          <w:tcPr>
            <w:tcW w:w="994" w:type="dxa"/>
            <w:tcBorders>
              <w:bottom w:val="nil"/>
            </w:tcBorders>
          </w:tcPr>
          <w:p w:rsidR="00537455" w:rsidRDefault="00537455">
            <w:pPr>
              <w:jc w:val="left"/>
              <w:rPr>
                <w:sz w:val="16"/>
              </w:rPr>
            </w:pPr>
            <w:r>
              <w:rPr>
                <w:sz w:val="16"/>
              </w:rPr>
              <w:t>Filtrage</w:t>
            </w:r>
          </w:p>
          <w:p w:rsidR="00537455" w:rsidRDefault="00537455">
            <w:pPr>
              <w:jc w:val="left"/>
              <w:rPr>
                <w:sz w:val="16"/>
              </w:rPr>
            </w:pPr>
          </w:p>
        </w:tc>
        <w:tc>
          <w:tcPr>
            <w:tcW w:w="994" w:type="dxa"/>
            <w:tcBorders>
              <w:bottom w:val="nil"/>
            </w:tcBorders>
          </w:tcPr>
          <w:p w:rsidR="00537455" w:rsidRDefault="00537455">
            <w:pPr>
              <w:jc w:val="left"/>
              <w:rPr>
                <w:sz w:val="16"/>
              </w:rPr>
            </w:pPr>
            <w:r>
              <w:rPr>
                <w:sz w:val="16"/>
              </w:rPr>
              <w:t>Filtrage</w:t>
            </w:r>
          </w:p>
          <w:p w:rsidR="00537455" w:rsidRDefault="00537455">
            <w:pPr>
              <w:jc w:val="left"/>
              <w:rPr>
                <w:sz w:val="16"/>
              </w:rPr>
            </w:pPr>
          </w:p>
        </w:tc>
        <w:tc>
          <w:tcPr>
            <w:tcW w:w="1092" w:type="dxa"/>
            <w:tcBorders>
              <w:bottom w:val="single" w:sz="4" w:space="0" w:color="auto"/>
            </w:tcBorders>
          </w:tcPr>
          <w:p w:rsidR="00537455" w:rsidRDefault="00537455" w:rsidP="00967715">
            <w:pPr>
              <w:jc w:val="left"/>
              <w:rPr>
                <w:sz w:val="16"/>
              </w:rPr>
            </w:pPr>
            <w:r>
              <w:rPr>
                <w:sz w:val="16"/>
              </w:rPr>
              <w:t>Filtrage</w:t>
            </w:r>
          </w:p>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E57869">
        <w:tc>
          <w:tcPr>
            <w:tcW w:w="994" w:type="dxa"/>
            <w:tcBorders>
              <w:left w:val="nil"/>
              <w:bottom w:val="nil"/>
              <w:right w:val="single" w:sz="4" w:space="0" w:color="auto"/>
            </w:tcBorders>
          </w:tcPr>
          <w:p w:rsidR="00537455" w:rsidRDefault="00537455">
            <w:pPr>
              <w:jc w:val="left"/>
              <w:rPr>
                <w:sz w:val="16"/>
              </w:rPr>
            </w:pPr>
          </w:p>
        </w:tc>
        <w:tc>
          <w:tcPr>
            <w:tcW w:w="1232" w:type="dxa"/>
            <w:tcBorders>
              <w:top w:val="single" w:sz="4" w:space="0" w:color="auto"/>
              <w:left w:val="single" w:sz="4" w:space="0" w:color="auto"/>
              <w:bottom w:val="single" w:sz="4" w:space="0" w:color="auto"/>
            </w:tcBorders>
          </w:tcPr>
          <w:p w:rsidR="00537455" w:rsidRDefault="00537455">
            <w:pPr>
              <w:jc w:val="left"/>
              <w:rPr>
                <w:sz w:val="16"/>
              </w:rPr>
            </w:pPr>
            <w:r>
              <w:rPr>
                <w:sz w:val="16"/>
              </w:rPr>
              <w:t>Filtre PBas (Chebyshev)</w:t>
            </w:r>
          </w:p>
        </w:tc>
        <w:tc>
          <w:tcPr>
            <w:tcW w:w="1204" w:type="dxa"/>
          </w:tcPr>
          <w:p w:rsidR="00537455" w:rsidRDefault="00537455">
            <w:pPr>
              <w:jc w:val="left"/>
              <w:rPr>
                <w:sz w:val="16"/>
              </w:rPr>
            </w:pPr>
            <w:r>
              <w:rPr>
                <w:sz w:val="16"/>
              </w:rPr>
              <w:t>Cepstre</w:t>
            </w:r>
          </w:p>
        </w:tc>
        <w:tc>
          <w:tcPr>
            <w:tcW w:w="1078" w:type="dxa"/>
          </w:tcPr>
          <w:p w:rsidR="00537455" w:rsidRDefault="00537455">
            <w:pPr>
              <w:jc w:val="left"/>
              <w:rPr>
                <w:sz w:val="16"/>
              </w:rPr>
            </w:pPr>
            <w:r>
              <w:rPr>
                <w:sz w:val="16"/>
              </w:rPr>
              <w:t>Coupe sagittale</w:t>
            </w:r>
          </w:p>
        </w:tc>
        <w:tc>
          <w:tcPr>
            <w:tcW w:w="1413" w:type="dxa"/>
          </w:tcPr>
          <w:p w:rsidR="00537455" w:rsidRDefault="00537455">
            <w:pPr>
              <w:jc w:val="left"/>
              <w:rPr>
                <w:sz w:val="16"/>
              </w:rPr>
            </w:pPr>
            <w:r>
              <w:rPr>
                <w:sz w:val="16"/>
              </w:rPr>
              <w:t>Vitesse</w:t>
            </w:r>
          </w:p>
        </w:tc>
        <w:tc>
          <w:tcPr>
            <w:tcW w:w="994" w:type="dxa"/>
            <w:tcBorders>
              <w:bottom w:val="nil"/>
            </w:tcBorders>
          </w:tcPr>
          <w:p w:rsidR="00537455" w:rsidRDefault="00537455">
            <w:pPr>
              <w:jc w:val="left"/>
              <w:rPr>
                <w:sz w:val="16"/>
              </w:rPr>
            </w:pPr>
            <w:r>
              <w:rPr>
                <w:sz w:val="16"/>
              </w:rPr>
              <w:t xml:space="preserve">Repérage  </w:t>
            </w:r>
            <w:r>
              <w:rPr>
                <w:sz w:val="16"/>
              </w:rPr>
              <w:sym w:font="Wingdings" w:char="F0F0"/>
            </w:r>
          </w:p>
        </w:tc>
        <w:tc>
          <w:tcPr>
            <w:tcW w:w="994" w:type="dxa"/>
            <w:tcBorders>
              <w:bottom w:val="single" w:sz="4" w:space="0" w:color="auto"/>
            </w:tcBorders>
          </w:tcPr>
          <w:p w:rsidR="00537455" w:rsidRDefault="00537455">
            <w:pPr>
              <w:jc w:val="left"/>
              <w:rPr>
                <w:sz w:val="16"/>
              </w:rPr>
            </w:pPr>
            <w:r>
              <w:rPr>
                <w:sz w:val="16"/>
              </w:rPr>
              <w:t xml:space="preserve">Repérage </w:t>
            </w:r>
            <w:r>
              <w:rPr>
                <w:sz w:val="16"/>
              </w:rPr>
              <w:sym w:font="Wingdings" w:char="F0F0"/>
            </w:r>
          </w:p>
        </w:tc>
        <w:tc>
          <w:tcPr>
            <w:tcW w:w="1092" w:type="dxa"/>
            <w:tcBorders>
              <w:bottom w:val="single" w:sz="4" w:space="0" w:color="auto"/>
            </w:tcBorders>
          </w:tcPr>
          <w:p w:rsidR="00537455" w:rsidRDefault="00537455" w:rsidP="00967715">
            <w:pPr>
              <w:jc w:val="left"/>
              <w:rPr>
                <w:sz w:val="16"/>
              </w:rPr>
            </w:pPr>
            <w:r>
              <w:rPr>
                <w:sz w:val="16"/>
              </w:rPr>
              <w:t xml:space="preserve">Repérage </w:t>
            </w:r>
            <w:r>
              <w:rPr>
                <w:sz w:val="16"/>
              </w:rPr>
              <w:sym w:font="Wingdings" w:char="F0F0"/>
            </w:r>
          </w:p>
        </w:tc>
        <w:tc>
          <w:tcPr>
            <w:tcW w:w="1092" w:type="dxa"/>
            <w:tcBorders>
              <w:top w:val="nil"/>
              <w:left w:val="nil"/>
              <w:bottom w:val="nil"/>
              <w:right w:val="nil"/>
            </w:tcBorders>
          </w:tcPr>
          <w:p w:rsidR="00537455" w:rsidRDefault="00537455">
            <w:pPr>
              <w:jc w:val="left"/>
              <w:rPr>
                <w:sz w:val="16"/>
              </w:rPr>
            </w:pPr>
          </w:p>
        </w:tc>
      </w:tr>
      <w:tr w:rsidR="00537455" w:rsidTr="00E57869">
        <w:tc>
          <w:tcPr>
            <w:tcW w:w="994" w:type="dxa"/>
            <w:tcBorders>
              <w:top w:val="nil"/>
              <w:left w:val="nil"/>
              <w:bottom w:val="nil"/>
              <w:right w:val="nil"/>
            </w:tcBorders>
          </w:tcPr>
          <w:p w:rsidR="00537455" w:rsidRDefault="00537455">
            <w:pPr>
              <w:jc w:val="left"/>
              <w:rPr>
                <w:sz w:val="16"/>
              </w:rPr>
            </w:pPr>
          </w:p>
        </w:tc>
        <w:tc>
          <w:tcPr>
            <w:tcW w:w="1232" w:type="dxa"/>
            <w:tcBorders>
              <w:top w:val="single" w:sz="4" w:space="0" w:color="auto"/>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 xml:space="preserve">Formants       </w:t>
            </w:r>
            <w:r>
              <w:rPr>
                <w:sz w:val="16"/>
              </w:rPr>
              <w:sym w:font="Wingdings" w:char="F0F0"/>
            </w:r>
          </w:p>
        </w:tc>
        <w:tc>
          <w:tcPr>
            <w:tcW w:w="1078" w:type="dxa"/>
            <w:tcBorders>
              <w:bottom w:val="nil"/>
            </w:tcBorders>
          </w:tcPr>
          <w:p w:rsidR="00537455" w:rsidRDefault="00537455">
            <w:pPr>
              <w:jc w:val="left"/>
              <w:rPr>
                <w:sz w:val="16"/>
              </w:rPr>
            </w:pPr>
            <w:r>
              <w:rPr>
                <w:sz w:val="16"/>
              </w:rPr>
              <w:t>Animation</w:t>
            </w:r>
          </w:p>
        </w:tc>
        <w:tc>
          <w:tcPr>
            <w:tcW w:w="1413" w:type="dxa"/>
            <w:tcBorders>
              <w:bottom w:val="nil"/>
            </w:tcBorders>
          </w:tcPr>
          <w:p w:rsidR="00537455" w:rsidRDefault="00537455">
            <w:pPr>
              <w:jc w:val="left"/>
              <w:rPr>
                <w:sz w:val="16"/>
              </w:rPr>
            </w:pPr>
            <w:r>
              <w:rPr>
                <w:sz w:val="16"/>
              </w:rPr>
              <w:t>Accélération</w:t>
            </w:r>
          </w:p>
        </w:tc>
        <w:tc>
          <w:tcPr>
            <w:tcW w:w="994" w:type="dxa"/>
            <w:tcBorders>
              <w:bottom w:val="nil"/>
              <w:right w:val="nil"/>
            </w:tcBorders>
          </w:tcPr>
          <w:p w:rsidR="00537455" w:rsidRDefault="00537455">
            <w:pPr>
              <w:jc w:val="left"/>
              <w:rPr>
                <w:sz w:val="16"/>
              </w:rPr>
            </w:pPr>
          </w:p>
        </w:tc>
        <w:tc>
          <w:tcPr>
            <w:tcW w:w="994" w:type="dxa"/>
            <w:tcBorders>
              <w:top w:val="single" w:sz="4" w:space="0" w:color="auto"/>
              <w:left w:val="nil"/>
              <w:bottom w:val="nil"/>
              <w:right w:val="nil"/>
            </w:tcBorders>
          </w:tcPr>
          <w:p w:rsidR="00537455" w:rsidRDefault="00537455">
            <w:pPr>
              <w:jc w:val="left"/>
              <w:rPr>
                <w:sz w:val="16"/>
              </w:rPr>
            </w:pPr>
          </w:p>
        </w:tc>
        <w:tc>
          <w:tcPr>
            <w:tcW w:w="1092" w:type="dxa"/>
            <w:tcBorders>
              <w:top w:val="single" w:sz="4" w:space="0" w:color="auto"/>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Spectrogramme</w:t>
            </w:r>
          </w:p>
        </w:tc>
        <w:tc>
          <w:tcPr>
            <w:tcW w:w="1078" w:type="dxa"/>
            <w:tcBorders>
              <w:bottom w:val="single" w:sz="4" w:space="0" w:color="auto"/>
            </w:tcBorders>
          </w:tcPr>
          <w:p w:rsidR="00537455" w:rsidRDefault="00537455">
            <w:pPr>
              <w:jc w:val="left"/>
              <w:rPr>
                <w:sz w:val="16"/>
              </w:rPr>
            </w:pPr>
            <w:r>
              <w:rPr>
                <w:sz w:val="16"/>
              </w:rPr>
              <w:t xml:space="preserve">Repérage   </w:t>
            </w:r>
            <w:r>
              <w:rPr>
                <w:sz w:val="16"/>
              </w:rPr>
              <w:sym w:font="Wingdings" w:char="F0F0"/>
            </w:r>
          </w:p>
        </w:tc>
        <w:tc>
          <w:tcPr>
            <w:tcW w:w="1413" w:type="dxa"/>
            <w:tcBorders>
              <w:left w:val="single" w:sz="4" w:space="0" w:color="auto"/>
              <w:bottom w:val="single" w:sz="4" w:space="0" w:color="auto"/>
              <w:right w:val="single" w:sz="4" w:space="0" w:color="auto"/>
            </w:tcBorders>
          </w:tcPr>
          <w:p w:rsidR="00537455" w:rsidRDefault="00537455">
            <w:pPr>
              <w:jc w:val="left"/>
              <w:rPr>
                <w:sz w:val="16"/>
              </w:rPr>
            </w:pPr>
            <w:r>
              <w:rPr>
                <w:sz w:val="16"/>
              </w:rPr>
              <w:t xml:space="preserve">Palais              </w:t>
            </w:r>
            <w:r>
              <w:rPr>
                <w:sz w:val="16"/>
              </w:rPr>
              <w:sym w:font="Wingdings" w:char="F0F0"/>
            </w:r>
          </w:p>
        </w:tc>
        <w:tc>
          <w:tcPr>
            <w:tcW w:w="994" w:type="dxa"/>
            <w:tcBorders>
              <w:top w:val="nil"/>
              <w:left w:val="single" w:sz="4" w:space="0" w:color="auto"/>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Pr>
          <w:p w:rsidR="00537455" w:rsidRDefault="00537455">
            <w:pPr>
              <w:jc w:val="left"/>
              <w:rPr>
                <w:sz w:val="16"/>
              </w:rPr>
            </w:pPr>
            <w:r>
              <w:rPr>
                <w:sz w:val="16"/>
              </w:rPr>
              <w:t>Afficher Signal</w:t>
            </w:r>
          </w:p>
        </w:tc>
        <w:tc>
          <w:tcPr>
            <w:tcW w:w="1078" w:type="dxa"/>
            <w:tcBorders>
              <w:top w:val="single" w:sz="4" w:space="0" w:color="auto"/>
              <w:bottom w:val="single" w:sz="4" w:space="0" w:color="auto"/>
              <w:right w:val="nil"/>
            </w:tcBorders>
          </w:tcPr>
          <w:p w:rsidR="00537455" w:rsidRDefault="00537455">
            <w:pPr>
              <w:jc w:val="left"/>
              <w:rPr>
                <w:sz w:val="16"/>
              </w:rPr>
            </w:pPr>
            <w:r>
              <w:rPr>
                <w:sz w:val="16"/>
              </w:rPr>
              <w:t>Facteurs Tilt</w:t>
            </w:r>
          </w:p>
        </w:tc>
        <w:tc>
          <w:tcPr>
            <w:tcW w:w="1413" w:type="dxa"/>
            <w:tcBorders>
              <w:left w:val="single" w:sz="4" w:space="0" w:color="auto"/>
              <w:bottom w:val="nil"/>
              <w:right w:val="single" w:sz="4" w:space="0" w:color="auto"/>
            </w:tcBorders>
          </w:tcPr>
          <w:p w:rsidR="00537455" w:rsidRDefault="00537455">
            <w:pPr>
              <w:jc w:val="left"/>
              <w:rPr>
                <w:sz w:val="16"/>
              </w:rPr>
            </w:pPr>
            <w:r>
              <w:rPr>
                <w:sz w:val="16"/>
              </w:rPr>
              <w:t xml:space="preserve">Repérage         </w:t>
            </w:r>
            <w:r>
              <w:rPr>
                <w:sz w:val="16"/>
              </w:rPr>
              <w:sym w:font="Wingdings" w:char="F0F0"/>
            </w:r>
          </w:p>
        </w:tc>
        <w:tc>
          <w:tcPr>
            <w:tcW w:w="994" w:type="dxa"/>
            <w:tcBorders>
              <w:top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r w:rsidR="00537455" w:rsidTr="00537455">
        <w:tc>
          <w:tcPr>
            <w:tcW w:w="994" w:type="dxa"/>
            <w:tcBorders>
              <w:top w:val="nil"/>
              <w:left w:val="nil"/>
              <w:bottom w:val="nil"/>
              <w:right w:val="nil"/>
            </w:tcBorders>
          </w:tcPr>
          <w:p w:rsidR="00537455" w:rsidRDefault="00537455">
            <w:pPr>
              <w:jc w:val="left"/>
              <w:rPr>
                <w:sz w:val="16"/>
              </w:rPr>
            </w:pPr>
          </w:p>
        </w:tc>
        <w:tc>
          <w:tcPr>
            <w:tcW w:w="1232" w:type="dxa"/>
            <w:tcBorders>
              <w:top w:val="nil"/>
              <w:left w:val="nil"/>
              <w:bottom w:val="nil"/>
            </w:tcBorders>
          </w:tcPr>
          <w:p w:rsidR="00537455" w:rsidRDefault="00537455">
            <w:pPr>
              <w:jc w:val="left"/>
              <w:rPr>
                <w:sz w:val="16"/>
              </w:rPr>
            </w:pPr>
          </w:p>
        </w:tc>
        <w:tc>
          <w:tcPr>
            <w:tcW w:w="1204" w:type="dxa"/>
            <w:tcBorders>
              <w:bottom w:val="single" w:sz="4" w:space="0" w:color="auto"/>
            </w:tcBorders>
          </w:tcPr>
          <w:p w:rsidR="00537455" w:rsidRDefault="00537455">
            <w:pPr>
              <w:jc w:val="left"/>
              <w:rPr>
                <w:sz w:val="16"/>
              </w:rPr>
            </w:pPr>
            <w:r>
              <w:rPr>
                <w:sz w:val="16"/>
              </w:rPr>
              <w:t xml:space="preserve">Ecouter         </w:t>
            </w:r>
            <w:r>
              <w:rPr>
                <w:sz w:val="16"/>
              </w:rPr>
              <w:sym w:font="Wingdings" w:char="F0F0"/>
            </w:r>
          </w:p>
        </w:tc>
        <w:tc>
          <w:tcPr>
            <w:tcW w:w="1078" w:type="dxa"/>
            <w:tcBorders>
              <w:top w:val="single" w:sz="4" w:space="0" w:color="auto"/>
              <w:bottom w:val="nil"/>
              <w:right w:val="nil"/>
            </w:tcBorders>
          </w:tcPr>
          <w:p w:rsidR="00537455" w:rsidRDefault="00537455">
            <w:pPr>
              <w:jc w:val="left"/>
              <w:rPr>
                <w:sz w:val="16"/>
              </w:rPr>
            </w:pPr>
          </w:p>
        </w:tc>
        <w:tc>
          <w:tcPr>
            <w:tcW w:w="1413" w:type="dxa"/>
            <w:tcBorders>
              <w:top w:val="single" w:sz="4" w:space="0" w:color="auto"/>
              <w:left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994" w:type="dxa"/>
            <w:tcBorders>
              <w:top w:val="nil"/>
              <w:left w:val="nil"/>
              <w:bottom w:val="nil"/>
              <w:right w:val="nil"/>
            </w:tcBorders>
          </w:tcPr>
          <w:p w:rsidR="00537455" w:rsidRDefault="00537455">
            <w:pPr>
              <w:jc w:val="left"/>
              <w:rPr>
                <w:sz w:val="16"/>
              </w:rPr>
            </w:pPr>
          </w:p>
        </w:tc>
        <w:tc>
          <w:tcPr>
            <w:tcW w:w="1092" w:type="dxa"/>
            <w:tcBorders>
              <w:top w:val="nil"/>
              <w:left w:val="nil"/>
              <w:bottom w:val="nil"/>
              <w:right w:val="nil"/>
            </w:tcBorders>
          </w:tcPr>
          <w:p w:rsidR="00537455" w:rsidRDefault="00537455" w:rsidP="00967715">
            <w:pPr>
              <w:jc w:val="left"/>
              <w:rPr>
                <w:sz w:val="16"/>
              </w:rPr>
            </w:pPr>
          </w:p>
        </w:tc>
        <w:tc>
          <w:tcPr>
            <w:tcW w:w="1092" w:type="dxa"/>
            <w:tcBorders>
              <w:top w:val="nil"/>
              <w:left w:val="nil"/>
              <w:bottom w:val="nil"/>
              <w:right w:val="nil"/>
            </w:tcBorders>
          </w:tcPr>
          <w:p w:rsidR="00537455" w:rsidRDefault="00537455">
            <w:pPr>
              <w:jc w:val="left"/>
              <w:rPr>
                <w:sz w:val="16"/>
              </w:rPr>
            </w:pPr>
          </w:p>
        </w:tc>
      </w:tr>
    </w:tbl>
    <w:p w:rsidR="00967715" w:rsidRDefault="00967715">
      <w:pPr>
        <w:pStyle w:val="Lgende"/>
      </w:pPr>
      <w:r>
        <w:t xml:space="preserve">Tableau </w:t>
      </w:r>
      <w:fldSimple w:instr=" SEQ Tableau \* ARABIC ">
        <w:r w:rsidR="00CB0F26">
          <w:rPr>
            <w:noProof/>
          </w:rPr>
          <w:t>1</w:t>
        </w:r>
      </w:fldSimple>
      <w:r>
        <w:t> : ensemble des fonctions disponibles via le menu de la fenêtre principale</w:t>
      </w:r>
    </w:p>
    <w:p w:rsidR="00967715" w:rsidRDefault="00967715"/>
    <w:p w:rsidR="00967715" w:rsidRDefault="00967715">
      <w:pPr>
        <w:pStyle w:val="Titre2"/>
      </w:pPr>
      <w:bookmarkStart w:id="9" w:name="_Ref75253485"/>
      <w:bookmarkStart w:id="10" w:name="_Toc144540169"/>
      <w:smartTag w:uri="urn:schemas-microsoft-com:office:smarttags" w:element="PersonName">
        <w:smartTagPr>
          <w:attr w:name="ProductID" w:val="LA BARRE D"/>
        </w:smartTagPr>
        <w:r>
          <w:t>La barre d</w:t>
        </w:r>
      </w:smartTag>
      <w:r>
        <w:t>’outils</w:t>
      </w:r>
      <w:bookmarkEnd w:id="9"/>
      <w:bookmarkEnd w:id="10"/>
    </w:p>
    <w:p w:rsidR="00967715" w:rsidRDefault="00967715">
      <w:pPr>
        <w:pStyle w:val="Retraitcorpsdetexte"/>
      </w:pPr>
      <w:r>
        <w:t xml:space="preserve">La fenêtre principale contient une barre d’outils qui s’appliquent sur l’ensemble des signaux contenus dans tous les </w:t>
      </w:r>
      <w:r>
        <w:rPr>
          <w:i/>
        </w:rPr>
        <w:t>subplots</w:t>
      </w:r>
      <w:r>
        <w:t xml:space="preserve"> de la fenêtre principale. Ces outils seront décrits en détail plus loin. Seuls les outils « Ecouter », « Copier » et « Coller » ne s’appliquent qu’au signal contenu dans le </w:t>
      </w:r>
      <w:r>
        <w:rPr>
          <w:i/>
        </w:rPr>
        <w:t>subplot</w:t>
      </w:r>
      <w:r>
        <w:t xml:space="preserve"> actif.</w:t>
      </w:r>
    </w:p>
    <w:p w:rsidR="00967715" w:rsidRDefault="00967715">
      <w:pPr>
        <w:pStyle w:val="Retraitcorpsdetexte"/>
        <w:rPr>
          <w:sz w:val="16"/>
        </w:rPr>
      </w:pPr>
    </w:p>
    <w:p w:rsidR="00967715" w:rsidRDefault="005D5D9B">
      <w:pPr>
        <w:pStyle w:val="Lgende"/>
        <w:keepNext/>
      </w:pPr>
      <w:r>
        <w:rPr>
          <w:noProof/>
        </w:rPr>
        <w:drawing>
          <wp:inline distT="0" distB="0" distL="0" distR="0">
            <wp:extent cx="5753735" cy="146685"/>
            <wp:effectExtent l="0" t="0" r="0" b="5715"/>
            <wp:docPr id="3" name="Image 3" descr="barre_out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rre_outil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735" cy="146685"/>
                    </a:xfrm>
                    <a:prstGeom prst="rect">
                      <a:avLst/>
                    </a:prstGeom>
                    <a:noFill/>
                    <a:ln>
                      <a:noFill/>
                    </a:ln>
                  </pic:spPr>
                </pic:pic>
              </a:graphicData>
            </a:graphic>
          </wp:inline>
        </w:drawing>
      </w:r>
    </w:p>
    <w:p w:rsidR="00967715" w:rsidRDefault="00967715">
      <w:pPr>
        <w:pStyle w:val="Lgende"/>
        <w:keepNext/>
      </w:pPr>
      <w:bookmarkStart w:id="11" w:name="_Ref72056297"/>
      <w:bookmarkStart w:id="12" w:name="_Ref72056309"/>
      <w:bookmarkStart w:id="13" w:name="_Toc144540292"/>
      <w:r>
        <w:t xml:space="preserve">Figure </w:t>
      </w:r>
      <w:fldSimple w:instr=" SEQ Figure \* ARABIC ">
        <w:r w:rsidR="00CB0F26">
          <w:rPr>
            <w:noProof/>
          </w:rPr>
          <w:t>2</w:t>
        </w:r>
      </w:fldSimple>
      <w:bookmarkEnd w:id="11"/>
      <w:r>
        <w:t> : barre d’outils disponible sur la fenêtre principale</w:t>
      </w:r>
      <w:bookmarkEnd w:id="12"/>
      <w:bookmarkEnd w:id="13"/>
    </w:p>
    <w:p w:rsidR="00967715" w:rsidRDefault="00967715"/>
    <w:p w:rsidR="00967715" w:rsidRDefault="00967715">
      <w:pPr>
        <w:pStyle w:val="Titre2"/>
      </w:pPr>
      <w:bookmarkStart w:id="14" w:name="_Toc144540170"/>
      <w:r>
        <w:lastRenderedPageBreak/>
        <w:t>Description des variables globales</w:t>
      </w:r>
      <w:bookmarkEnd w:id="14"/>
    </w:p>
    <w:p w:rsidR="00967715" w:rsidRDefault="00967715">
      <w:pPr>
        <w:pStyle w:val="Retraitcorpsdetexte"/>
      </w:pPr>
      <w:r>
        <w:t>Le logiciel TRAP utilise beaucoup de variables globales permettant ainsi à l’utilisateur de modifier leur valeur directement sous le prompt Matlab.</w:t>
      </w:r>
    </w:p>
    <w:p w:rsidR="00967715" w:rsidRDefault="00967715">
      <w:pPr>
        <w:pStyle w:val="Retraitcorpsdetexte"/>
      </w:pPr>
      <w:r>
        <w:t>Le tableau suivant répertorie donc toutes les variables globales du logiciel avec leur valeur d’initialisation et une bref description.</w:t>
      </w:r>
    </w:p>
    <w:p w:rsidR="00967715" w:rsidRDefault="00967715"/>
    <w:tbl>
      <w:tblPr>
        <w:tblW w:w="9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1276"/>
        <w:gridCol w:w="5472"/>
      </w:tblGrid>
      <w:tr w:rsidR="00967715">
        <w:trPr>
          <w:cantSplit/>
        </w:trPr>
        <w:tc>
          <w:tcPr>
            <w:tcW w:w="2622" w:type="dxa"/>
            <w:tcBorders>
              <w:bottom w:val="nil"/>
            </w:tcBorders>
            <w:shd w:val="pct10" w:color="auto" w:fill="auto"/>
          </w:tcPr>
          <w:p w:rsidR="00967715" w:rsidRDefault="00967715">
            <w:pPr>
              <w:jc w:val="left"/>
              <w:rPr>
                <w:b/>
              </w:rPr>
            </w:pPr>
            <w:r>
              <w:rPr>
                <w:b/>
              </w:rPr>
              <w:t>Nom</w:t>
            </w:r>
          </w:p>
        </w:tc>
        <w:tc>
          <w:tcPr>
            <w:tcW w:w="1276" w:type="dxa"/>
            <w:tcBorders>
              <w:bottom w:val="nil"/>
            </w:tcBorders>
            <w:shd w:val="pct10" w:color="auto" w:fill="auto"/>
          </w:tcPr>
          <w:p w:rsidR="00967715" w:rsidRDefault="00967715">
            <w:pPr>
              <w:jc w:val="center"/>
              <w:rPr>
                <w:b/>
              </w:rPr>
            </w:pPr>
            <w:r>
              <w:rPr>
                <w:b/>
              </w:rPr>
              <w:t>Initial.</w:t>
            </w:r>
          </w:p>
        </w:tc>
        <w:tc>
          <w:tcPr>
            <w:tcW w:w="5472" w:type="dxa"/>
            <w:tcBorders>
              <w:bottom w:val="nil"/>
            </w:tcBorders>
            <w:shd w:val="pct10" w:color="auto" w:fill="auto"/>
          </w:tcPr>
          <w:p w:rsidR="00967715" w:rsidRDefault="00967715">
            <w:pPr>
              <w:jc w:val="center"/>
              <w:rPr>
                <w:b/>
              </w:rPr>
            </w:pPr>
            <w:r>
              <w:rPr>
                <w:b/>
              </w:rPr>
              <w:t>Description</w:t>
            </w:r>
          </w:p>
        </w:tc>
      </w:tr>
      <w:tr w:rsidR="00967715">
        <w:trPr>
          <w:cantSplit/>
        </w:trPr>
        <w:tc>
          <w:tcPr>
            <w:tcW w:w="2622" w:type="dxa"/>
          </w:tcPr>
          <w:p w:rsidR="00967715" w:rsidRDefault="00967715">
            <w:pPr>
              <w:jc w:val="left"/>
            </w:pPr>
            <w:r>
              <w:t>COL_SYNC</w:t>
            </w:r>
          </w:p>
        </w:tc>
        <w:tc>
          <w:tcPr>
            <w:tcW w:w="1276" w:type="dxa"/>
          </w:tcPr>
          <w:p w:rsidR="00967715" w:rsidRDefault="00967715">
            <w:pPr>
              <w:jc w:val="center"/>
            </w:pPr>
            <w:r>
              <w:t>0</w:t>
            </w:r>
          </w:p>
        </w:tc>
        <w:tc>
          <w:tcPr>
            <w:tcW w:w="5472" w:type="dxa"/>
          </w:tcPr>
          <w:p w:rsidR="00967715" w:rsidRDefault="00967715">
            <w:r>
              <w:t>Fractionnement en colonne de la fenêtre synchrone.</w:t>
            </w:r>
          </w:p>
        </w:tc>
      </w:tr>
      <w:tr w:rsidR="00967715">
        <w:trPr>
          <w:cantSplit/>
        </w:trPr>
        <w:tc>
          <w:tcPr>
            <w:tcW w:w="2622" w:type="dxa"/>
          </w:tcPr>
          <w:p w:rsidR="00967715" w:rsidRDefault="00967715">
            <w:pPr>
              <w:jc w:val="left"/>
            </w:pPr>
            <w:r>
              <w:t>NUM_SYNC</w:t>
            </w:r>
          </w:p>
        </w:tc>
        <w:tc>
          <w:tcPr>
            <w:tcW w:w="1276" w:type="dxa"/>
          </w:tcPr>
          <w:p w:rsidR="00967715" w:rsidRDefault="00967715">
            <w:pPr>
              <w:jc w:val="center"/>
            </w:pPr>
            <w:r>
              <w:t>0</w:t>
            </w:r>
          </w:p>
        </w:tc>
        <w:tc>
          <w:tcPr>
            <w:tcW w:w="5472" w:type="dxa"/>
          </w:tcPr>
          <w:p w:rsidR="00967715" w:rsidRDefault="00967715">
            <w:r>
              <w:t>Numéro de la fenêtre synchrone courante.</w:t>
            </w:r>
          </w:p>
        </w:tc>
      </w:tr>
      <w:tr w:rsidR="00967715">
        <w:trPr>
          <w:cantSplit/>
        </w:trPr>
        <w:tc>
          <w:tcPr>
            <w:tcW w:w="2622" w:type="dxa"/>
          </w:tcPr>
          <w:p w:rsidR="00967715" w:rsidRDefault="00967715">
            <w:pPr>
              <w:jc w:val="left"/>
            </w:pPr>
            <w:r>
              <w:t>IND_SYNC</w:t>
            </w:r>
          </w:p>
        </w:tc>
        <w:tc>
          <w:tcPr>
            <w:tcW w:w="1276" w:type="dxa"/>
          </w:tcPr>
          <w:p w:rsidR="00967715" w:rsidRDefault="00967715">
            <w:pPr>
              <w:jc w:val="center"/>
            </w:pPr>
            <w:r>
              <w:t>0</w:t>
            </w:r>
          </w:p>
        </w:tc>
        <w:tc>
          <w:tcPr>
            <w:tcW w:w="5472" w:type="dxa"/>
          </w:tcPr>
          <w:p w:rsidR="00967715" w:rsidRDefault="00967715">
            <w:r>
              <w:t xml:space="preserve">Index du </w:t>
            </w:r>
            <w:r>
              <w:rPr>
                <w:i/>
              </w:rPr>
              <w:t>subplot</w:t>
            </w:r>
            <w:r>
              <w:t xml:space="preserve"> courant dans la fenêtre synchrone.</w:t>
            </w:r>
          </w:p>
        </w:tc>
      </w:tr>
      <w:tr w:rsidR="00967715">
        <w:trPr>
          <w:cantSplit/>
        </w:trPr>
        <w:tc>
          <w:tcPr>
            <w:tcW w:w="2622" w:type="dxa"/>
          </w:tcPr>
          <w:p w:rsidR="00967715" w:rsidRDefault="00967715">
            <w:pPr>
              <w:jc w:val="left"/>
            </w:pPr>
            <w:r>
              <w:t>NUM_FEN</w:t>
            </w:r>
          </w:p>
        </w:tc>
        <w:tc>
          <w:tcPr>
            <w:tcW w:w="1276" w:type="dxa"/>
          </w:tcPr>
          <w:p w:rsidR="00967715" w:rsidRDefault="00967715">
            <w:pPr>
              <w:jc w:val="center"/>
            </w:pPr>
            <w:r>
              <w:t>0</w:t>
            </w:r>
          </w:p>
        </w:tc>
        <w:tc>
          <w:tcPr>
            <w:tcW w:w="5472" w:type="dxa"/>
          </w:tcPr>
          <w:p w:rsidR="00967715" w:rsidRDefault="00967715">
            <w:r>
              <w:t>Numéro de la fenêtre principale courante.</w:t>
            </w:r>
          </w:p>
        </w:tc>
      </w:tr>
      <w:tr w:rsidR="00967715">
        <w:trPr>
          <w:cantSplit/>
        </w:trPr>
        <w:tc>
          <w:tcPr>
            <w:tcW w:w="2622" w:type="dxa"/>
          </w:tcPr>
          <w:p w:rsidR="00967715" w:rsidRDefault="00967715">
            <w:pPr>
              <w:jc w:val="left"/>
            </w:pPr>
            <w:r>
              <w:t>INDEX</w:t>
            </w:r>
          </w:p>
        </w:tc>
        <w:tc>
          <w:tcPr>
            <w:tcW w:w="1276" w:type="dxa"/>
          </w:tcPr>
          <w:p w:rsidR="00967715" w:rsidRDefault="00967715">
            <w:pPr>
              <w:jc w:val="center"/>
            </w:pPr>
            <w:r>
              <w:t>1</w:t>
            </w:r>
          </w:p>
        </w:tc>
        <w:tc>
          <w:tcPr>
            <w:tcW w:w="5472" w:type="dxa"/>
          </w:tcPr>
          <w:p w:rsidR="00967715" w:rsidRDefault="00967715">
            <w:r>
              <w:t xml:space="preserve">Index du </w:t>
            </w:r>
            <w:r>
              <w:rPr>
                <w:i/>
              </w:rPr>
              <w:t>subplot</w:t>
            </w:r>
            <w:r>
              <w:t xml:space="preserve"> courant dans la fenêtre principale.</w:t>
            </w:r>
          </w:p>
        </w:tc>
      </w:tr>
      <w:tr w:rsidR="00967715">
        <w:trPr>
          <w:cantSplit/>
          <w:trHeight w:val="50"/>
        </w:trPr>
        <w:tc>
          <w:tcPr>
            <w:tcW w:w="2622" w:type="dxa"/>
          </w:tcPr>
          <w:p w:rsidR="00967715" w:rsidRDefault="00967715">
            <w:pPr>
              <w:jc w:val="left"/>
            </w:pPr>
            <w:r>
              <w:t>NB_COL</w:t>
            </w:r>
          </w:p>
        </w:tc>
        <w:tc>
          <w:tcPr>
            <w:tcW w:w="1276" w:type="dxa"/>
          </w:tcPr>
          <w:p w:rsidR="00967715" w:rsidRDefault="00967715">
            <w:pPr>
              <w:jc w:val="center"/>
            </w:pPr>
            <w:r>
              <w:t>0</w:t>
            </w:r>
          </w:p>
        </w:tc>
        <w:tc>
          <w:tcPr>
            <w:tcW w:w="5472" w:type="dxa"/>
          </w:tcPr>
          <w:p w:rsidR="00967715" w:rsidRDefault="00967715">
            <w:r>
              <w:t>Fractionnement en colonne de la fenêtre principale.</w:t>
            </w:r>
          </w:p>
        </w:tc>
      </w:tr>
      <w:tr w:rsidR="00967715">
        <w:trPr>
          <w:cantSplit/>
        </w:trPr>
        <w:tc>
          <w:tcPr>
            <w:tcW w:w="2622" w:type="dxa"/>
          </w:tcPr>
          <w:p w:rsidR="00967715" w:rsidRDefault="00967715">
            <w:pPr>
              <w:jc w:val="left"/>
            </w:pPr>
            <w:r>
              <w:t>NB_LIG</w:t>
            </w:r>
          </w:p>
        </w:tc>
        <w:tc>
          <w:tcPr>
            <w:tcW w:w="1276" w:type="dxa"/>
          </w:tcPr>
          <w:p w:rsidR="00967715" w:rsidRDefault="00967715">
            <w:pPr>
              <w:jc w:val="center"/>
            </w:pPr>
            <w:r>
              <w:t>0</w:t>
            </w:r>
          </w:p>
        </w:tc>
        <w:tc>
          <w:tcPr>
            <w:tcW w:w="5472" w:type="dxa"/>
          </w:tcPr>
          <w:p w:rsidR="00967715" w:rsidRDefault="00967715">
            <w:r>
              <w:t>Fractionnement en ligne de la fenêtre principale.</w:t>
            </w:r>
          </w:p>
        </w:tc>
      </w:tr>
      <w:tr w:rsidR="00967715">
        <w:trPr>
          <w:cantSplit/>
        </w:trPr>
        <w:tc>
          <w:tcPr>
            <w:tcW w:w="2622" w:type="dxa"/>
          </w:tcPr>
          <w:p w:rsidR="00967715" w:rsidRDefault="00967715">
            <w:pPr>
              <w:jc w:val="left"/>
            </w:pPr>
            <w:r>
              <w:t>NIV_ETIQ</w:t>
            </w:r>
          </w:p>
        </w:tc>
        <w:tc>
          <w:tcPr>
            <w:tcW w:w="1276" w:type="dxa"/>
          </w:tcPr>
          <w:p w:rsidR="00967715" w:rsidRDefault="00967715">
            <w:pPr>
              <w:jc w:val="center"/>
            </w:pPr>
            <w:r>
              <w:t>5</w:t>
            </w:r>
          </w:p>
        </w:tc>
        <w:tc>
          <w:tcPr>
            <w:tcW w:w="5472" w:type="dxa"/>
          </w:tcPr>
          <w:p w:rsidR="00967715" w:rsidRDefault="00967715">
            <w:r>
              <w:t>Nombre total de niveau d’étiquettes.</w:t>
            </w:r>
          </w:p>
        </w:tc>
      </w:tr>
      <w:tr w:rsidR="00967715">
        <w:trPr>
          <w:cantSplit/>
        </w:trPr>
        <w:tc>
          <w:tcPr>
            <w:tcW w:w="2622" w:type="dxa"/>
            <w:tcBorders>
              <w:bottom w:val="nil"/>
            </w:tcBorders>
          </w:tcPr>
          <w:p w:rsidR="00967715" w:rsidRDefault="00967715">
            <w:pPr>
              <w:jc w:val="left"/>
            </w:pPr>
            <w:r>
              <w:t>TYPE_ETIQ</w:t>
            </w:r>
          </w:p>
        </w:tc>
        <w:tc>
          <w:tcPr>
            <w:tcW w:w="1276" w:type="dxa"/>
            <w:tcBorders>
              <w:bottom w:val="nil"/>
            </w:tcBorders>
          </w:tcPr>
          <w:p w:rsidR="00967715" w:rsidRDefault="00967715">
            <w:pPr>
              <w:jc w:val="center"/>
            </w:pPr>
            <w:r>
              <w:t>Cf. ci-contre</w:t>
            </w:r>
          </w:p>
        </w:tc>
        <w:tc>
          <w:tcPr>
            <w:tcW w:w="5472" w:type="dxa"/>
            <w:tcBorders>
              <w:bottom w:val="nil"/>
            </w:tcBorders>
          </w:tcPr>
          <w:p w:rsidR="00967715" w:rsidRDefault="00967715">
            <w:pPr>
              <w:pStyle w:val="Pieddepage"/>
              <w:tabs>
                <w:tab w:val="clear" w:pos="4536"/>
                <w:tab w:val="clear" w:pos="9072"/>
              </w:tabs>
            </w:pPr>
            <w:r>
              <w:t>Nom des différents types d’étiquettes possibles :</w:t>
            </w:r>
          </w:p>
          <w:p w:rsidR="00967715" w:rsidRDefault="00967715">
            <w:pPr>
              <w:pStyle w:val="Pieddepage"/>
              <w:tabs>
                <w:tab w:val="clear" w:pos="4536"/>
                <w:tab w:val="clear" w:pos="9072"/>
              </w:tabs>
            </w:pPr>
            <w:r>
              <w:t>TYPE_ETIQ(1,</w:t>
            </w:r>
            <w:r>
              <w:rPr>
                <w:noProof/>
              </w:rPr>
              <w:t>:)=</w:t>
            </w:r>
            <w:r>
              <w:t>’Phonétique’</w:t>
            </w:r>
          </w:p>
          <w:p w:rsidR="00967715" w:rsidRDefault="00967715">
            <w:pPr>
              <w:pStyle w:val="Pieddepage"/>
              <w:tabs>
                <w:tab w:val="clear" w:pos="4536"/>
                <w:tab w:val="clear" w:pos="9072"/>
              </w:tabs>
            </w:pPr>
            <w:r>
              <w:t>TYPE_ETIQ(2,</w:t>
            </w:r>
            <w:r>
              <w:rPr>
                <w:noProof/>
              </w:rPr>
              <w:t>:)=</w:t>
            </w:r>
            <w:r>
              <w:t>’Tonal’</w:t>
            </w:r>
          </w:p>
          <w:p w:rsidR="00967715" w:rsidRDefault="00967715">
            <w:pPr>
              <w:pStyle w:val="Pieddepage"/>
              <w:tabs>
                <w:tab w:val="clear" w:pos="4536"/>
                <w:tab w:val="clear" w:pos="9072"/>
              </w:tabs>
              <w:rPr>
                <w:lang w:val="en-GB"/>
              </w:rPr>
            </w:pPr>
            <w:r>
              <w:rPr>
                <w:lang w:val="en-GB"/>
              </w:rPr>
              <w:t>TYPE_ETIQ(3,</w:t>
            </w:r>
            <w:r>
              <w:rPr>
                <w:noProof/>
                <w:lang w:val="en-GB"/>
              </w:rPr>
              <w:t>:)=</w:t>
            </w:r>
            <w:r>
              <w:rPr>
                <w:lang w:val="en-GB"/>
              </w:rPr>
              <w:t>’Break Index’</w:t>
            </w:r>
          </w:p>
          <w:p w:rsidR="00967715" w:rsidRPr="000F1303" w:rsidRDefault="00967715">
            <w:pPr>
              <w:pStyle w:val="Pieddepage"/>
              <w:tabs>
                <w:tab w:val="clear" w:pos="4536"/>
                <w:tab w:val="clear" w:pos="9072"/>
              </w:tabs>
              <w:rPr>
                <w:lang w:val="en-GB"/>
              </w:rPr>
            </w:pPr>
            <w:r w:rsidRPr="000F1303">
              <w:rPr>
                <w:lang w:val="en-GB"/>
              </w:rPr>
              <w:t>TYPE_ETIQ(4,</w:t>
            </w:r>
            <w:r w:rsidRPr="000F1303">
              <w:rPr>
                <w:noProof/>
                <w:lang w:val="en-GB"/>
              </w:rPr>
              <w:t>:)=</w:t>
            </w:r>
            <w:r w:rsidRPr="000F1303">
              <w:rPr>
                <w:lang w:val="en-GB"/>
              </w:rPr>
              <w:t>’Mismatch’</w:t>
            </w:r>
          </w:p>
          <w:p w:rsidR="00967715" w:rsidRDefault="00967715">
            <w:pPr>
              <w:pStyle w:val="Pieddepage"/>
              <w:tabs>
                <w:tab w:val="clear" w:pos="4536"/>
                <w:tab w:val="clear" w:pos="9072"/>
              </w:tabs>
            </w:pPr>
            <w:r>
              <w:t>TYPE_ETIQ(5,</w:t>
            </w:r>
            <w:r>
              <w:rPr>
                <w:noProof/>
              </w:rPr>
              <w:t>:)=</w:t>
            </w:r>
            <w:r>
              <w:t>’Commentaire’</w:t>
            </w:r>
          </w:p>
        </w:tc>
      </w:tr>
      <w:tr w:rsidR="00967715">
        <w:trPr>
          <w:cantSplit/>
        </w:trPr>
        <w:tc>
          <w:tcPr>
            <w:tcW w:w="2622" w:type="dxa"/>
          </w:tcPr>
          <w:p w:rsidR="00967715" w:rsidRDefault="00967715">
            <w:pPr>
              <w:jc w:val="left"/>
            </w:pPr>
            <w:r>
              <w:t>COULEUR_ETIQ</w:t>
            </w:r>
          </w:p>
        </w:tc>
        <w:tc>
          <w:tcPr>
            <w:tcW w:w="1276" w:type="dxa"/>
          </w:tcPr>
          <w:p w:rsidR="00967715" w:rsidRDefault="00967715">
            <w:pPr>
              <w:jc w:val="center"/>
            </w:pPr>
            <w:r>
              <w:t>Cf. ci-contre</w:t>
            </w:r>
          </w:p>
          <w:p w:rsidR="00967715" w:rsidRDefault="00967715">
            <w:pPr>
              <w:jc w:val="center"/>
            </w:pPr>
          </w:p>
        </w:tc>
        <w:tc>
          <w:tcPr>
            <w:tcW w:w="5472" w:type="dxa"/>
          </w:tcPr>
          <w:p w:rsidR="00967715" w:rsidRDefault="00967715">
            <w:pPr>
              <w:pStyle w:val="Pieddepage"/>
              <w:tabs>
                <w:tab w:val="clear" w:pos="4536"/>
                <w:tab w:val="clear" w:pos="9072"/>
              </w:tabs>
            </w:pPr>
            <w:r>
              <w:t>Couleur des étiquettes.</w:t>
            </w:r>
          </w:p>
          <w:p w:rsidR="00967715" w:rsidRDefault="00967715">
            <w:pPr>
              <w:pStyle w:val="Pieddepage"/>
              <w:tabs>
                <w:tab w:val="clear" w:pos="4536"/>
                <w:tab w:val="clear" w:pos="9072"/>
              </w:tabs>
            </w:pPr>
            <w:r>
              <w:t>COULEUR_ETIQ(1,</w:t>
            </w:r>
            <w:r>
              <w:rPr>
                <w:noProof/>
              </w:rPr>
              <w:t>:)=</w:t>
            </w:r>
            <w:r>
              <w:t>[0 3*0.99/4 0]</w:t>
            </w:r>
          </w:p>
          <w:p w:rsidR="00967715" w:rsidRDefault="00967715">
            <w:pPr>
              <w:pStyle w:val="Pieddepage"/>
              <w:tabs>
                <w:tab w:val="clear" w:pos="4536"/>
                <w:tab w:val="clear" w:pos="9072"/>
              </w:tabs>
            </w:pPr>
            <w:r>
              <w:t>COULEUR_ETIQ(2,</w:t>
            </w:r>
            <w:r>
              <w:rPr>
                <w:noProof/>
              </w:rPr>
              <w:t>:)=</w:t>
            </w:r>
            <w:r>
              <w:t>[0 7*0.99/8 0]</w:t>
            </w:r>
          </w:p>
          <w:p w:rsidR="00967715" w:rsidRDefault="00967715">
            <w:pPr>
              <w:pStyle w:val="Pieddepage"/>
              <w:tabs>
                <w:tab w:val="clear" w:pos="4536"/>
                <w:tab w:val="clear" w:pos="9072"/>
              </w:tabs>
            </w:pPr>
            <w:r>
              <w:t>COULEUR_ETIQ(3,</w:t>
            </w:r>
            <w:r>
              <w:rPr>
                <w:noProof/>
              </w:rPr>
              <w:t>:)=</w:t>
            </w:r>
            <w:r>
              <w:t>[0 11*0.99/12 0]</w:t>
            </w:r>
          </w:p>
          <w:p w:rsidR="00967715" w:rsidRDefault="00967715">
            <w:pPr>
              <w:pStyle w:val="Pieddepage"/>
              <w:tabs>
                <w:tab w:val="clear" w:pos="4536"/>
                <w:tab w:val="clear" w:pos="9072"/>
              </w:tabs>
            </w:pPr>
            <w:r>
              <w:t>COULEUR_ETIQ(4,</w:t>
            </w:r>
            <w:r>
              <w:rPr>
                <w:noProof/>
              </w:rPr>
              <w:t>:)=</w:t>
            </w:r>
            <w:r>
              <w:t>[0 15*0.99/16 0]</w:t>
            </w:r>
          </w:p>
          <w:p w:rsidR="00967715" w:rsidRDefault="00967715">
            <w:pPr>
              <w:pStyle w:val="Pieddepage"/>
              <w:tabs>
                <w:tab w:val="clear" w:pos="4536"/>
                <w:tab w:val="clear" w:pos="9072"/>
              </w:tabs>
            </w:pPr>
            <w:r>
              <w:t>COULEUR_ETIQ(5,</w:t>
            </w:r>
            <w:r>
              <w:rPr>
                <w:noProof/>
              </w:rPr>
              <w:t>:)=</w:t>
            </w:r>
            <w:r>
              <w:t>[0 19*0.99/20 0]</w:t>
            </w:r>
          </w:p>
        </w:tc>
      </w:tr>
      <w:tr w:rsidR="00967715">
        <w:trPr>
          <w:cantSplit/>
        </w:trPr>
        <w:tc>
          <w:tcPr>
            <w:tcW w:w="2622" w:type="dxa"/>
          </w:tcPr>
          <w:p w:rsidR="00967715" w:rsidRDefault="00967715">
            <w:pPr>
              <w:jc w:val="left"/>
            </w:pPr>
            <w:r>
              <w:t>COULEUR_GRAPH</w:t>
            </w:r>
          </w:p>
        </w:tc>
        <w:tc>
          <w:tcPr>
            <w:tcW w:w="1276" w:type="dxa"/>
          </w:tcPr>
          <w:p w:rsidR="00967715" w:rsidRDefault="00967715">
            <w:pPr>
              <w:jc w:val="center"/>
            </w:pPr>
            <w:r>
              <w:t>[1 1 0]</w:t>
            </w:r>
          </w:p>
        </w:tc>
        <w:tc>
          <w:tcPr>
            <w:tcW w:w="5472" w:type="dxa"/>
          </w:tcPr>
          <w:p w:rsidR="00967715" w:rsidRDefault="00967715">
            <w:pPr>
              <w:pStyle w:val="Pieddepage"/>
              <w:tabs>
                <w:tab w:val="clear" w:pos="4536"/>
                <w:tab w:val="clear" w:pos="9072"/>
              </w:tabs>
            </w:pPr>
            <w:r>
              <w:t>Couleur des graphes (jaune).</w:t>
            </w:r>
          </w:p>
        </w:tc>
      </w:tr>
      <w:tr w:rsidR="00967715">
        <w:trPr>
          <w:cantSplit/>
        </w:trPr>
        <w:tc>
          <w:tcPr>
            <w:tcW w:w="2622" w:type="dxa"/>
          </w:tcPr>
          <w:p w:rsidR="00967715" w:rsidRDefault="00967715">
            <w:pPr>
              <w:jc w:val="left"/>
            </w:pPr>
            <w:r>
              <w:t>COULEUR_FOND</w:t>
            </w:r>
          </w:p>
        </w:tc>
        <w:tc>
          <w:tcPr>
            <w:tcW w:w="1276" w:type="dxa"/>
          </w:tcPr>
          <w:p w:rsidR="00967715" w:rsidRDefault="00967715">
            <w:pPr>
              <w:jc w:val="center"/>
            </w:pPr>
            <w:r>
              <w:t>[0 0 0]</w:t>
            </w:r>
          </w:p>
        </w:tc>
        <w:tc>
          <w:tcPr>
            <w:tcW w:w="5472" w:type="dxa"/>
          </w:tcPr>
          <w:p w:rsidR="00967715" w:rsidRDefault="00967715">
            <w:pPr>
              <w:pStyle w:val="Pieddepage"/>
              <w:tabs>
                <w:tab w:val="clear" w:pos="4536"/>
                <w:tab w:val="clear" w:pos="9072"/>
              </w:tabs>
            </w:pPr>
            <w:r>
              <w:t>Couleur du fond (noir).</w:t>
            </w:r>
          </w:p>
        </w:tc>
      </w:tr>
      <w:tr w:rsidR="00967715">
        <w:trPr>
          <w:cantSplit/>
        </w:trPr>
        <w:tc>
          <w:tcPr>
            <w:tcW w:w="2622" w:type="dxa"/>
          </w:tcPr>
          <w:p w:rsidR="00967715" w:rsidRDefault="00967715">
            <w:pPr>
              <w:jc w:val="left"/>
            </w:pPr>
            <w:r>
              <w:t>COULEUR_ACTIVE</w:t>
            </w:r>
          </w:p>
        </w:tc>
        <w:tc>
          <w:tcPr>
            <w:tcW w:w="1276" w:type="dxa"/>
          </w:tcPr>
          <w:p w:rsidR="00967715" w:rsidRDefault="00967715">
            <w:pPr>
              <w:jc w:val="center"/>
            </w:pPr>
            <w:r>
              <w:t>[0 1 1]</w:t>
            </w:r>
          </w:p>
        </w:tc>
        <w:tc>
          <w:tcPr>
            <w:tcW w:w="5472" w:type="dxa"/>
          </w:tcPr>
          <w:p w:rsidR="00967715" w:rsidRDefault="00967715">
            <w:pPr>
              <w:pStyle w:val="Pieddepage"/>
              <w:tabs>
                <w:tab w:val="clear" w:pos="4536"/>
                <w:tab w:val="clear" w:pos="9072"/>
              </w:tabs>
            </w:pPr>
            <w:r>
              <w:t>Couleur des axes du graphe actif (cyan).</w:t>
            </w:r>
          </w:p>
        </w:tc>
      </w:tr>
      <w:tr w:rsidR="00967715">
        <w:trPr>
          <w:cantSplit/>
        </w:trPr>
        <w:tc>
          <w:tcPr>
            <w:tcW w:w="2622" w:type="dxa"/>
          </w:tcPr>
          <w:p w:rsidR="00967715" w:rsidRDefault="00967715">
            <w:pPr>
              <w:jc w:val="left"/>
            </w:pPr>
            <w:r>
              <w:t>COULEUR_AXES</w:t>
            </w:r>
          </w:p>
        </w:tc>
        <w:tc>
          <w:tcPr>
            <w:tcW w:w="1276" w:type="dxa"/>
          </w:tcPr>
          <w:p w:rsidR="00967715" w:rsidRDefault="00967715">
            <w:pPr>
              <w:jc w:val="center"/>
            </w:pPr>
            <w:r>
              <w:t>[1 1 1]</w:t>
            </w:r>
          </w:p>
        </w:tc>
        <w:tc>
          <w:tcPr>
            <w:tcW w:w="5472" w:type="dxa"/>
          </w:tcPr>
          <w:p w:rsidR="00967715" w:rsidRDefault="00967715">
            <w:pPr>
              <w:pStyle w:val="Pieddepage"/>
              <w:tabs>
                <w:tab w:val="clear" w:pos="4536"/>
                <w:tab w:val="clear" w:pos="9072"/>
              </w:tabs>
            </w:pPr>
            <w:r>
              <w:t>Couleur des axes (blanc).</w:t>
            </w:r>
          </w:p>
        </w:tc>
      </w:tr>
      <w:tr w:rsidR="00967715">
        <w:trPr>
          <w:cantSplit/>
        </w:trPr>
        <w:tc>
          <w:tcPr>
            <w:tcW w:w="2622" w:type="dxa"/>
          </w:tcPr>
          <w:p w:rsidR="00967715" w:rsidRDefault="00967715">
            <w:pPr>
              <w:jc w:val="left"/>
            </w:pPr>
            <w:r>
              <w:t>COULEUR_MAX</w:t>
            </w:r>
          </w:p>
        </w:tc>
        <w:tc>
          <w:tcPr>
            <w:tcW w:w="1276" w:type="dxa"/>
          </w:tcPr>
          <w:p w:rsidR="00967715" w:rsidRDefault="00967715">
            <w:pPr>
              <w:jc w:val="center"/>
            </w:pPr>
            <w:r>
              <w:t>[1 0.6 0.2]</w:t>
            </w:r>
          </w:p>
        </w:tc>
        <w:tc>
          <w:tcPr>
            <w:tcW w:w="5472" w:type="dxa"/>
          </w:tcPr>
          <w:p w:rsidR="00967715" w:rsidRDefault="00967715">
            <w:pPr>
              <w:pStyle w:val="Pieddepage"/>
              <w:tabs>
                <w:tab w:val="clear" w:pos="4536"/>
                <w:tab w:val="clear" w:pos="9072"/>
              </w:tabs>
            </w:pPr>
            <w:r>
              <w:t>Couleur des repères de maxima (vert).</w:t>
            </w:r>
          </w:p>
        </w:tc>
      </w:tr>
      <w:tr w:rsidR="00967715">
        <w:trPr>
          <w:cantSplit/>
        </w:trPr>
        <w:tc>
          <w:tcPr>
            <w:tcW w:w="2622" w:type="dxa"/>
          </w:tcPr>
          <w:p w:rsidR="00967715" w:rsidRDefault="00967715">
            <w:pPr>
              <w:jc w:val="left"/>
            </w:pPr>
            <w:r>
              <w:t>COULEUR_MIN</w:t>
            </w:r>
          </w:p>
        </w:tc>
        <w:tc>
          <w:tcPr>
            <w:tcW w:w="1276" w:type="dxa"/>
          </w:tcPr>
          <w:p w:rsidR="00967715" w:rsidRDefault="00967715">
            <w:pPr>
              <w:jc w:val="center"/>
            </w:pPr>
            <w:r>
              <w:t>[0.5 1 0.5]</w:t>
            </w:r>
          </w:p>
        </w:tc>
        <w:tc>
          <w:tcPr>
            <w:tcW w:w="5472" w:type="dxa"/>
          </w:tcPr>
          <w:p w:rsidR="00967715" w:rsidRDefault="00967715">
            <w:pPr>
              <w:rPr>
                <w:i/>
              </w:rPr>
            </w:pPr>
            <w:r>
              <w:t>Couleur des repères de minima (orange).</w:t>
            </w:r>
          </w:p>
        </w:tc>
      </w:tr>
      <w:tr w:rsidR="00967715">
        <w:trPr>
          <w:cantSplit/>
        </w:trPr>
        <w:tc>
          <w:tcPr>
            <w:tcW w:w="2622" w:type="dxa"/>
          </w:tcPr>
          <w:p w:rsidR="00967715" w:rsidRDefault="00967715">
            <w:pPr>
              <w:jc w:val="left"/>
            </w:pPr>
            <w:r>
              <w:t>COULEUR_ZERO</w:t>
            </w:r>
          </w:p>
        </w:tc>
        <w:tc>
          <w:tcPr>
            <w:tcW w:w="1276" w:type="dxa"/>
          </w:tcPr>
          <w:p w:rsidR="00967715" w:rsidRDefault="00967715">
            <w:pPr>
              <w:jc w:val="center"/>
            </w:pPr>
            <w:r>
              <w:t>[1 1 0]</w:t>
            </w:r>
          </w:p>
        </w:tc>
        <w:tc>
          <w:tcPr>
            <w:tcW w:w="5472" w:type="dxa"/>
          </w:tcPr>
          <w:p w:rsidR="00967715" w:rsidRDefault="00967715">
            <w:pPr>
              <w:pStyle w:val="Pieddepage"/>
              <w:tabs>
                <w:tab w:val="clear" w:pos="4536"/>
                <w:tab w:val="clear" w:pos="9072"/>
              </w:tabs>
              <w:rPr>
                <w:i/>
              </w:rPr>
            </w:pPr>
            <w:r>
              <w:t>Couleur des repères de passages par zéro (jaune).</w:t>
            </w:r>
          </w:p>
        </w:tc>
      </w:tr>
      <w:tr w:rsidR="00967715">
        <w:trPr>
          <w:cantSplit/>
        </w:trPr>
        <w:tc>
          <w:tcPr>
            <w:tcW w:w="2622" w:type="dxa"/>
          </w:tcPr>
          <w:p w:rsidR="00967715" w:rsidRDefault="00967715">
            <w:pPr>
              <w:jc w:val="left"/>
            </w:pPr>
            <w:r>
              <w:t>COULEUR_MOY</w:t>
            </w:r>
          </w:p>
        </w:tc>
        <w:tc>
          <w:tcPr>
            <w:tcW w:w="1276" w:type="dxa"/>
          </w:tcPr>
          <w:p w:rsidR="00967715" w:rsidRDefault="00967715">
            <w:pPr>
              <w:jc w:val="center"/>
              <w:rPr>
                <w:sz w:val="22"/>
              </w:rPr>
            </w:pPr>
            <w:r>
              <w:rPr>
                <w:sz w:val="22"/>
              </w:rPr>
              <w:t>[0 1 1]</w:t>
            </w:r>
          </w:p>
        </w:tc>
        <w:tc>
          <w:tcPr>
            <w:tcW w:w="5472" w:type="dxa"/>
          </w:tcPr>
          <w:p w:rsidR="00967715" w:rsidRDefault="00967715">
            <w:r>
              <w:t>Couleur des repères de moyenne (cyan).</w:t>
            </w:r>
          </w:p>
        </w:tc>
      </w:tr>
      <w:tr w:rsidR="00967715">
        <w:trPr>
          <w:cantSplit/>
        </w:trPr>
        <w:tc>
          <w:tcPr>
            <w:tcW w:w="2622" w:type="dxa"/>
          </w:tcPr>
          <w:p w:rsidR="00967715" w:rsidRDefault="00967715">
            <w:pPr>
              <w:jc w:val="left"/>
            </w:pPr>
            <w:r>
              <w:t>FLAG_ZOOM</w:t>
            </w:r>
          </w:p>
        </w:tc>
        <w:tc>
          <w:tcPr>
            <w:tcW w:w="1276" w:type="dxa"/>
          </w:tcPr>
          <w:p w:rsidR="00967715" w:rsidRDefault="00967715">
            <w:pPr>
              <w:jc w:val="center"/>
            </w:pPr>
            <w:r>
              <w:t>0</w:t>
            </w:r>
          </w:p>
        </w:tc>
        <w:tc>
          <w:tcPr>
            <w:tcW w:w="5472" w:type="dxa"/>
          </w:tcPr>
          <w:p w:rsidR="00967715" w:rsidRDefault="00967715">
            <w:r>
              <w:t>Drapeau pour savoir si un zoom a été effectué.</w:t>
            </w:r>
          </w:p>
        </w:tc>
      </w:tr>
      <w:tr w:rsidR="00967715">
        <w:trPr>
          <w:cantSplit/>
        </w:trPr>
        <w:tc>
          <w:tcPr>
            <w:tcW w:w="2622" w:type="dxa"/>
          </w:tcPr>
          <w:p w:rsidR="00967715" w:rsidRDefault="00967715">
            <w:pPr>
              <w:jc w:val="left"/>
            </w:pPr>
            <w:r>
              <w:t>NB_ZOOM</w:t>
            </w:r>
          </w:p>
        </w:tc>
        <w:tc>
          <w:tcPr>
            <w:tcW w:w="1276" w:type="dxa"/>
          </w:tcPr>
          <w:p w:rsidR="00967715" w:rsidRDefault="00967715">
            <w:pPr>
              <w:jc w:val="center"/>
            </w:pPr>
            <w:r>
              <w:t>1</w:t>
            </w:r>
          </w:p>
        </w:tc>
        <w:tc>
          <w:tcPr>
            <w:tcW w:w="5472" w:type="dxa"/>
          </w:tcPr>
          <w:p w:rsidR="00967715" w:rsidRDefault="00967715">
            <w:r>
              <w:t>Indique le nombre de zoom déjà effectué</w:t>
            </w:r>
          </w:p>
        </w:tc>
      </w:tr>
      <w:tr w:rsidR="00967715">
        <w:trPr>
          <w:cantSplit/>
        </w:trPr>
        <w:tc>
          <w:tcPr>
            <w:tcW w:w="2622" w:type="dxa"/>
          </w:tcPr>
          <w:p w:rsidR="00967715" w:rsidRDefault="00967715">
            <w:pPr>
              <w:jc w:val="left"/>
              <w:rPr>
                <w:lang w:val="nl-NL"/>
              </w:rPr>
            </w:pPr>
            <w:r>
              <w:rPr>
                <w:lang w:val="nl-NL"/>
              </w:rPr>
              <w:t>ZOOM_PREC_DEB</w:t>
            </w:r>
          </w:p>
        </w:tc>
        <w:tc>
          <w:tcPr>
            <w:tcW w:w="1276" w:type="dxa"/>
          </w:tcPr>
          <w:p w:rsidR="00967715" w:rsidRDefault="00967715">
            <w:pPr>
              <w:jc w:val="center"/>
            </w:pPr>
            <w:r>
              <w:t>vide</w:t>
            </w:r>
          </w:p>
        </w:tc>
        <w:tc>
          <w:tcPr>
            <w:tcW w:w="5472" w:type="dxa"/>
          </w:tcPr>
          <w:p w:rsidR="00967715" w:rsidRDefault="00967715">
            <w:r>
              <w:t>Valeur temporelle de début du zoom précédent</w:t>
            </w:r>
          </w:p>
        </w:tc>
      </w:tr>
      <w:tr w:rsidR="00967715">
        <w:trPr>
          <w:cantSplit/>
        </w:trPr>
        <w:tc>
          <w:tcPr>
            <w:tcW w:w="2622" w:type="dxa"/>
          </w:tcPr>
          <w:p w:rsidR="00967715" w:rsidRDefault="00967715">
            <w:pPr>
              <w:jc w:val="left"/>
            </w:pPr>
            <w:r>
              <w:t>ZOOM_PREC_FIN</w:t>
            </w:r>
          </w:p>
        </w:tc>
        <w:tc>
          <w:tcPr>
            <w:tcW w:w="1276" w:type="dxa"/>
          </w:tcPr>
          <w:p w:rsidR="00967715" w:rsidRDefault="00967715">
            <w:pPr>
              <w:jc w:val="center"/>
            </w:pPr>
            <w:r>
              <w:t>vide</w:t>
            </w:r>
          </w:p>
        </w:tc>
        <w:tc>
          <w:tcPr>
            <w:tcW w:w="5472" w:type="dxa"/>
          </w:tcPr>
          <w:p w:rsidR="00967715" w:rsidRDefault="00967715">
            <w:r>
              <w:t>Valeur temporelle de fin du zoom précédent</w:t>
            </w:r>
          </w:p>
        </w:tc>
      </w:tr>
      <w:tr w:rsidR="00967715">
        <w:trPr>
          <w:cantSplit/>
        </w:trPr>
        <w:tc>
          <w:tcPr>
            <w:tcW w:w="2622" w:type="dxa"/>
          </w:tcPr>
          <w:p w:rsidR="00967715" w:rsidRDefault="00967715">
            <w:pPr>
              <w:jc w:val="left"/>
            </w:pPr>
            <w:r>
              <w:t>REP_SEUIL</w:t>
            </w:r>
          </w:p>
        </w:tc>
        <w:tc>
          <w:tcPr>
            <w:tcW w:w="1276" w:type="dxa"/>
          </w:tcPr>
          <w:p w:rsidR="00967715" w:rsidRDefault="00967715">
            <w:pPr>
              <w:jc w:val="center"/>
            </w:pPr>
            <w:r>
              <w:t>10</w:t>
            </w:r>
          </w:p>
        </w:tc>
        <w:tc>
          <w:tcPr>
            <w:tcW w:w="5472" w:type="dxa"/>
          </w:tcPr>
          <w:p w:rsidR="00967715" w:rsidRDefault="00967715">
            <w:r>
              <w:t>Réglage du seuil pour le repérage min – max des données EMA, EPG, EVA et des mesures.</w:t>
            </w:r>
          </w:p>
        </w:tc>
      </w:tr>
      <w:tr w:rsidR="00967715">
        <w:trPr>
          <w:cantSplit/>
        </w:trPr>
        <w:tc>
          <w:tcPr>
            <w:tcW w:w="2622" w:type="dxa"/>
          </w:tcPr>
          <w:p w:rsidR="00967715" w:rsidRDefault="00967715">
            <w:pPr>
              <w:jc w:val="left"/>
            </w:pPr>
            <w:r>
              <w:t>SUPERPOSE</w:t>
            </w:r>
          </w:p>
        </w:tc>
        <w:tc>
          <w:tcPr>
            <w:tcW w:w="1276" w:type="dxa"/>
          </w:tcPr>
          <w:p w:rsidR="00967715" w:rsidRDefault="00967715">
            <w:pPr>
              <w:jc w:val="center"/>
            </w:pPr>
            <w:r>
              <w:t>0</w:t>
            </w:r>
          </w:p>
        </w:tc>
        <w:tc>
          <w:tcPr>
            <w:tcW w:w="5472" w:type="dxa"/>
          </w:tcPr>
          <w:p w:rsidR="00967715" w:rsidRDefault="00967715">
            <w:pPr>
              <w:pStyle w:val="Pieddepage"/>
              <w:tabs>
                <w:tab w:val="clear" w:pos="4536"/>
                <w:tab w:val="clear" w:pos="9072"/>
              </w:tabs>
            </w:pPr>
            <w:r>
              <w:t>Drapeau pour savoir si l’on est en mode superposition de graphes.</w:t>
            </w:r>
          </w:p>
        </w:tc>
      </w:tr>
      <w:tr w:rsidR="00967715">
        <w:trPr>
          <w:cantSplit/>
        </w:trPr>
        <w:tc>
          <w:tcPr>
            <w:tcW w:w="2622" w:type="dxa"/>
          </w:tcPr>
          <w:p w:rsidR="00967715" w:rsidRDefault="00967715">
            <w:pPr>
              <w:jc w:val="left"/>
            </w:pPr>
            <w:r>
              <w:t>CURSEUR</w:t>
            </w:r>
          </w:p>
        </w:tc>
        <w:tc>
          <w:tcPr>
            <w:tcW w:w="1276" w:type="dxa"/>
          </w:tcPr>
          <w:p w:rsidR="00967715" w:rsidRDefault="00967715">
            <w:pPr>
              <w:jc w:val="center"/>
            </w:pPr>
            <w:r>
              <w:t>1</w:t>
            </w:r>
          </w:p>
        </w:tc>
        <w:tc>
          <w:tcPr>
            <w:tcW w:w="5472" w:type="dxa"/>
          </w:tcPr>
          <w:p w:rsidR="00967715" w:rsidRDefault="00967715">
            <w:pPr>
              <w:pStyle w:val="Pieddepage"/>
              <w:tabs>
                <w:tab w:val="clear" w:pos="4536"/>
                <w:tab w:val="clear" w:pos="9072"/>
              </w:tabs>
            </w:pPr>
            <w:r>
              <w:t>Drapeau pour savoir si on affiche le curseur de mesure.</w:t>
            </w:r>
          </w:p>
        </w:tc>
      </w:tr>
      <w:tr w:rsidR="00967715">
        <w:trPr>
          <w:cantSplit/>
        </w:trPr>
        <w:tc>
          <w:tcPr>
            <w:tcW w:w="2622" w:type="dxa"/>
          </w:tcPr>
          <w:p w:rsidR="00967715" w:rsidRDefault="00967715">
            <w:pPr>
              <w:jc w:val="left"/>
            </w:pPr>
            <w:r>
              <w:t>CHEBY_FREQ_COUP</w:t>
            </w:r>
          </w:p>
        </w:tc>
        <w:tc>
          <w:tcPr>
            <w:tcW w:w="1276" w:type="dxa"/>
          </w:tcPr>
          <w:p w:rsidR="00967715" w:rsidRDefault="00967715">
            <w:pPr>
              <w:jc w:val="center"/>
            </w:pPr>
            <w:r>
              <w:t>20</w:t>
            </w:r>
          </w:p>
        </w:tc>
        <w:tc>
          <w:tcPr>
            <w:tcW w:w="5472" w:type="dxa"/>
          </w:tcPr>
          <w:p w:rsidR="00967715" w:rsidRDefault="00967715">
            <w:pPr>
              <w:pStyle w:val="Pieddepage"/>
              <w:tabs>
                <w:tab w:val="clear" w:pos="4536"/>
                <w:tab w:val="clear" w:pos="9072"/>
              </w:tabs>
            </w:pPr>
            <w:r>
              <w:t>Fréquence de coupure du filtre de Chebyshev</w:t>
            </w:r>
          </w:p>
        </w:tc>
      </w:tr>
      <w:tr w:rsidR="00967715">
        <w:trPr>
          <w:cantSplit/>
        </w:trPr>
        <w:tc>
          <w:tcPr>
            <w:tcW w:w="2622" w:type="dxa"/>
            <w:tcBorders>
              <w:top w:val="double" w:sz="4" w:space="0" w:color="auto"/>
              <w:bottom w:val="single" w:sz="4" w:space="0" w:color="auto"/>
            </w:tcBorders>
            <w:shd w:val="pct12" w:color="auto" w:fill="FFFFFF"/>
          </w:tcPr>
          <w:p w:rsidR="00967715" w:rsidRDefault="00967715">
            <w:pPr>
              <w:jc w:val="left"/>
            </w:pPr>
            <w:r>
              <w:t>ACOU_CALC_CEPS</w:t>
            </w:r>
          </w:p>
        </w:tc>
        <w:tc>
          <w:tcPr>
            <w:tcW w:w="1276" w:type="dxa"/>
            <w:tcBorders>
              <w:top w:val="double" w:sz="4" w:space="0" w:color="auto"/>
              <w:bottom w:val="single" w:sz="4" w:space="0" w:color="auto"/>
            </w:tcBorders>
            <w:shd w:val="pct12" w:color="auto" w:fill="FFFFFF"/>
          </w:tcPr>
          <w:p w:rsidR="00967715" w:rsidRDefault="00967715">
            <w:pPr>
              <w:jc w:val="center"/>
            </w:pPr>
            <w:r>
              <w:t>0</w:t>
            </w:r>
          </w:p>
        </w:tc>
        <w:tc>
          <w:tcPr>
            <w:tcW w:w="5472" w:type="dxa"/>
            <w:tcBorders>
              <w:top w:val="double" w:sz="4" w:space="0" w:color="auto"/>
              <w:bottom w:val="single" w:sz="4" w:space="0" w:color="auto"/>
            </w:tcBorders>
            <w:shd w:val="pct12" w:color="auto" w:fill="FFFFFF"/>
          </w:tcPr>
          <w:p w:rsidR="00967715" w:rsidRDefault="00967715">
            <w:r>
              <w:t>Drapeau permettant de savoir si le cepstre doit être calculé et affiché.</w:t>
            </w:r>
          </w:p>
        </w:tc>
      </w:tr>
      <w:tr w:rsidR="00967715">
        <w:trPr>
          <w:cantSplit/>
        </w:trPr>
        <w:tc>
          <w:tcPr>
            <w:tcW w:w="2622" w:type="dxa"/>
            <w:tcBorders>
              <w:top w:val="single" w:sz="4" w:space="0" w:color="auto"/>
            </w:tcBorders>
            <w:shd w:val="pct12" w:color="auto" w:fill="FFFFFF"/>
          </w:tcPr>
          <w:p w:rsidR="00967715" w:rsidRDefault="00967715">
            <w:pPr>
              <w:jc w:val="left"/>
            </w:pPr>
            <w:r>
              <w:lastRenderedPageBreak/>
              <w:t>ACOU_CALC_FFT</w:t>
            </w:r>
          </w:p>
        </w:tc>
        <w:tc>
          <w:tcPr>
            <w:tcW w:w="1276" w:type="dxa"/>
            <w:tcBorders>
              <w:top w:val="single" w:sz="4" w:space="0" w:color="auto"/>
            </w:tcBorders>
            <w:shd w:val="pct12" w:color="auto" w:fill="FFFFFF"/>
          </w:tcPr>
          <w:p w:rsidR="00967715" w:rsidRDefault="00967715">
            <w:pPr>
              <w:jc w:val="center"/>
            </w:pPr>
            <w:r>
              <w:t>0</w:t>
            </w:r>
          </w:p>
        </w:tc>
        <w:tc>
          <w:tcPr>
            <w:tcW w:w="5472" w:type="dxa"/>
            <w:tcBorders>
              <w:top w:val="single" w:sz="4" w:space="0" w:color="auto"/>
            </w:tcBorders>
            <w:shd w:val="pct12" w:color="auto" w:fill="FFFFFF"/>
          </w:tcPr>
          <w:p w:rsidR="00967715" w:rsidRDefault="00967715">
            <w:r>
              <w:t xml:space="preserve">Drapeau permettant de savoir si </w:t>
            </w:r>
            <w:smartTag w:uri="urn:schemas-microsoft-com:office:smarttags" w:element="PersonName">
              <w:smartTagPr>
                <w:attr w:name="ProductID" w:val="la FFT"/>
              </w:smartTagPr>
              <w:r>
                <w:t>la FFT</w:t>
              </w:r>
            </w:smartTag>
            <w:r>
              <w:t xml:space="preserve"> doit être calculée et affichée.</w:t>
            </w:r>
          </w:p>
        </w:tc>
      </w:tr>
      <w:tr w:rsidR="00967715">
        <w:trPr>
          <w:cantSplit/>
        </w:trPr>
        <w:tc>
          <w:tcPr>
            <w:tcW w:w="2622" w:type="dxa"/>
            <w:shd w:val="pct12" w:color="auto" w:fill="FFFFFF"/>
          </w:tcPr>
          <w:p w:rsidR="00967715" w:rsidRDefault="00967715">
            <w:pPr>
              <w:jc w:val="left"/>
            </w:pPr>
            <w:r>
              <w:t>ACOU_CALC_LPC</w:t>
            </w:r>
          </w:p>
        </w:tc>
        <w:tc>
          <w:tcPr>
            <w:tcW w:w="1276" w:type="dxa"/>
            <w:shd w:val="pct12" w:color="auto" w:fill="FFFFFF"/>
          </w:tcPr>
          <w:p w:rsidR="00967715" w:rsidRDefault="00967715">
            <w:pPr>
              <w:jc w:val="center"/>
            </w:pPr>
            <w:r>
              <w:t>0</w:t>
            </w:r>
          </w:p>
        </w:tc>
        <w:tc>
          <w:tcPr>
            <w:tcW w:w="5472" w:type="dxa"/>
            <w:shd w:val="pct12" w:color="auto" w:fill="FFFFFF"/>
          </w:tcPr>
          <w:p w:rsidR="00967715" w:rsidRDefault="00967715">
            <w:r>
              <w:t xml:space="preserve">Drapeau permettant de savoir si </w:t>
            </w:r>
            <w:smartTag w:uri="urn:schemas-microsoft-com:office:smarttags" w:element="PersonName">
              <w:smartTagPr>
                <w:attr w:name="ProductID" w:val="la LPC"/>
              </w:smartTagPr>
              <w:r>
                <w:t>la LPC</w:t>
              </w:r>
            </w:smartTag>
            <w:r>
              <w:t xml:space="preserve"> doit être calculée et affichée.</w:t>
            </w:r>
          </w:p>
        </w:tc>
      </w:tr>
      <w:tr w:rsidR="00967715">
        <w:trPr>
          <w:cantSplit/>
        </w:trPr>
        <w:tc>
          <w:tcPr>
            <w:tcW w:w="2622" w:type="dxa"/>
            <w:shd w:val="pct12" w:color="auto" w:fill="FFFFFF"/>
          </w:tcPr>
          <w:p w:rsidR="00967715" w:rsidRDefault="00967715">
            <w:pPr>
              <w:jc w:val="left"/>
            </w:pPr>
            <w:r>
              <w:t>ACOU_CEPS_VIS</w:t>
            </w:r>
          </w:p>
        </w:tc>
        <w:tc>
          <w:tcPr>
            <w:tcW w:w="1276" w:type="dxa"/>
            <w:shd w:val="pct12" w:color="auto" w:fill="FFFFFF"/>
          </w:tcPr>
          <w:p w:rsidR="00967715" w:rsidRDefault="00967715">
            <w:pPr>
              <w:jc w:val="center"/>
            </w:pPr>
            <w:r>
              <w:t>4</w:t>
            </w:r>
          </w:p>
        </w:tc>
        <w:tc>
          <w:tcPr>
            <w:tcW w:w="5472" w:type="dxa"/>
            <w:shd w:val="pct12" w:color="auto" w:fill="FFFFFF"/>
          </w:tcPr>
          <w:p w:rsidR="00967715" w:rsidRDefault="00967715">
            <w:r>
              <w:t>Taille de la fenêtre du filtrage du cepstre (4ms pour homme, et 3.2ms pour femme).</w:t>
            </w:r>
          </w:p>
        </w:tc>
      </w:tr>
      <w:tr w:rsidR="00967715">
        <w:trPr>
          <w:cantSplit/>
        </w:trPr>
        <w:tc>
          <w:tcPr>
            <w:tcW w:w="2622" w:type="dxa"/>
            <w:shd w:val="pct12" w:color="auto" w:fill="FFFFFF"/>
          </w:tcPr>
          <w:p w:rsidR="00967715" w:rsidRDefault="00967715">
            <w:pPr>
              <w:jc w:val="left"/>
            </w:pPr>
            <w:r>
              <w:t>ACOU_FECH</w:t>
            </w:r>
          </w:p>
        </w:tc>
        <w:tc>
          <w:tcPr>
            <w:tcW w:w="1276" w:type="dxa"/>
            <w:shd w:val="pct12" w:color="auto" w:fill="FFFFFF"/>
          </w:tcPr>
          <w:p w:rsidR="00967715" w:rsidRDefault="00967715">
            <w:pPr>
              <w:jc w:val="center"/>
            </w:pPr>
            <w:r>
              <w:t>20000</w:t>
            </w:r>
          </w:p>
        </w:tc>
        <w:tc>
          <w:tcPr>
            <w:tcW w:w="5472" w:type="dxa"/>
            <w:shd w:val="pct12" w:color="auto" w:fill="FFFFFF"/>
          </w:tcPr>
          <w:p w:rsidR="00967715" w:rsidRDefault="00967715">
            <w:r>
              <w:t>Fréquence d’échantillonnage du signal acoustique.</w:t>
            </w:r>
          </w:p>
        </w:tc>
      </w:tr>
      <w:tr w:rsidR="00967715" w:rsidRPr="003A6D32">
        <w:trPr>
          <w:cantSplit/>
        </w:trPr>
        <w:tc>
          <w:tcPr>
            <w:tcW w:w="2622" w:type="dxa"/>
            <w:shd w:val="pct12" w:color="auto" w:fill="FFFFFF"/>
          </w:tcPr>
          <w:p w:rsidR="00967715" w:rsidRDefault="00967715">
            <w:pPr>
              <w:jc w:val="left"/>
            </w:pPr>
            <w:r>
              <w:t>ACOU_FEN_TMP</w:t>
            </w:r>
          </w:p>
        </w:tc>
        <w:tc>
          <w:tcPr>
            <w:tcW w:w="1276" w:type="dxa"/>
            <w:shd w:val="pct12" w:color="auto" w:fill="FFFFFF"/>
          </w:tcPr>
          <w:p w:rsidR="00967715" w:rsidRDefault="00967715">
            <w:pPr>
              <w:jc w:val="center"/>
            </w:pPr>
            <w:r>
              <w:t>Hanning</w:t>
            </w:r>
          </w:p>
        </w:tc>
        <w:tc>
          <w:tcPr>
            <w:tcW w:w="5472" w:type="dxa"/>
            <w:shd w:val="pct12" w:color="auto" w:fill="FFFFFF"/>
          </w:tcPr>
          <w:p w:rsidR="00967715" w:rsidRDefault="00967715">
            <w:r>
              <w:t xml:space="preserve">Fenêtre temporelle pour calcul de </w:t>
            </w:r>
            <w:smartTag w:uri="urn:schemas-microsoft-com:office:smarttags" w:element="PersonName">
              <w:smartTagPr>
                <w:attr w:name="ProductID" w:val="la FFT"/>
              </w:smartTagPr>
              <w:r>
                <w:t>la FFT</w:t>
              </w:r>
            </w:smartTag>
            <w:r>
              <w:t xml:space="preserve"> et du sonagramme.</w:t>
            </w:r>
          </w:p>
          <w:p w:rsidR="00967715" w:rsidRDefault="00967715">
            <w:pPr>
              <w:rPr>
                <w:lang w:val="en-GB"/>
              </w:rPr>
            </w:pPr>
            <w:r>
              <w:rPr>
                <w:lang w:val="en-GB"/>
              </w:rPr>
              <w:t>ACOU_FEN_TMP=hanning (ACOU_LONG_FEN)</w:t>
            </w:r>
          </w:p>
        </w:tc>
      </w:tr>
      <w:tr w:rsidR="00967715">
        <w:trPr>
          <w:cantSplit/>
        </w:trPr>
        <w:tc>
          <w:tcPr>
            <w:tcW w:w="2622" w:type="dxa"/>
            <w:shd w:val="pct12" w:color="auto" w:fill="FFFFFF"/>
          </w:tcPr>
          <w:p w:rsidR="00967715" w:rsidRDefault="00967715">
            <w:pPr>
              <w:jc w:val="left"/>
              <w:rPr>
                <w:lang w:val="en-GB"/>
              </w:rPr>
            </w:pPr>
            <w:r>
              <w:rPr>
                <w:lang w:val="en-GB"/>
              </w:rPr>
              <w:t>ACOU_LONG_FEN</w:t>
            </w:r>
          </w:p>
        </w:tc>
        <w:tc>
          <w:tcPr>
            <w:tcW w:w="1276" w:type="dxa"/>
            <w:shd w:val="pct12" w:color="auto" w:fill="FFFFFF"/>
          </w:tcPr>
          <w:p w:rsidR="00967715" w:rsidRDefault="00967715">
            <w:pPr>
              <w:jc w:val="center"/>
            </w:pPr>
            <w:r>
              <w:t>128</w:t>
            </w:r>
          </w:p>
        </w:tc>
        <w:tc>
          <w:tcPr>
            <w:tcW w:w="5472" w:type="dxa"/>
            <w:shd w:val="pct12" w:color="auto" w:fill="FFFFFF"/>
          </w:tcPr>
          <w:p w:rsidR="00967715" w:rsidRDefault="00967715">
            <w:r>
              <w:t>Longueur de la fenêtre temporelle pour tous les traitements acoustiques instantanés (FFT, LPC, sonagramme, cepstre).</w:t>
            </w:r>
          </w:p>
        </w:tc>
      </w:tr>
      <w:tr w:rsidR="00967715">
        <w:trPr>
          <w:cantSplit/>
        </w:trPr>
        <w:tc>
          <w:tcPr>
            <w:tcW w:w="2622" w:type="dxa"/>
            <w:shd w:val="pct12" w:color="auto" w:fill="FFFFFF"/>
          </w:tcPr>
          <w:p w:rsidR="00967715" w:rsidRDefault="00967715">
            <w:pPr>
              <w:jc w:val="left"/>
            </w:pPr>
            <w:r>
              <w:t>ACOU_OVER_FEN</w:t>
            </w:r>
          </w:p>
        </w:tc>
        <w:tc>
          <w:tcPr>
            <w:tcW w:w="1276" w:type="dxa"/>
            <w:shd w:val="pct12" w:color="auto" w:fill="FFFFFF"/>
          </w:tcPr>
          <w:p w:rsidR="00967715" w:rsidRDefault="00967715">
            <w:pPr>
              <w:jc w:val="center"/>
            </w:pPr>
            <w:r>
              <w:t>64</w:t>
            </w:r>
          </w:p>
        </w:tc>
        <w:tc>
          <w:tcPr>
            <w:tcW w:w="5472" w:type="dxa"/>
            <w:shd w:val="pct12" w:color="auto" w:fill="FFFFFF"/>
          </w:tcPr>
          <w:p w:rsidR="00967715" w:rsidRDefault="00967715">
            <w:r>
              <w:t>Pas de déplacement de la fenêtre temporelle pour le sonagramme</w:t>
            </w:r>
          </w:p>
        </w:tc>
      </w:tr>
      <w:tr w:rsidR="00967715">
        <w:trPr>
          <w:cantSplit/>
        </w:trPr>
        <w:tc>
          <w:tcPr>
            <w:tcW w:w="2622" w:type="dxa"/>
            <w:shd w:val="pct12" w:color="auto" w:fill="FFFFFF"/>
          </w:tcPr>
          <w:p w:rsidR="00967715" w:rsidRDefault="00967715">
            <w:pPr>
              <w:jc w:val="left"/>
            </w:pPr>
            <w:r>
              <w:t>ACOU_NOM_FIC</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pPr>
              <w:pStyle w:val="Pieddepage"/>
              <w:tabs>
                <w:tab w:val="clear" w:pos="4536"/>
                <w:tab w:val="clear" w:pos="9072"/>
              </w:tabs>
            </w:pPr>
            <w:r>
              <w:t>Nom du fichier binaire contenant les données acoustiques chargées.</w:t>
            </w:r>
          </w:p>
        </w:tc>
      </w:tr>
      <w:tr w:rsidR="00967715">
        <w:trPr>
          <w:cantSplit/>
        </w:trPr>
        <w:tc>
          <w:tcPr>
            <w:tcW w:w="2622" w:type="dxa"/>
            <w:shd w:val="pct12" w:color="auto" w:fill="FFFFFF"/>
          </w:tcPr>
          <w:p w:rsidR="00967715" w:rsidRDefault="00967715">
            <w:pPr>
              <w:jc w:val="left"/>
            </w:pPr>
            <w:r>
              <w:t>ACOU_NOM_AFFIC</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pPr>
              <w:pStyle w:val="Pieddepage"/>
              <w:tabs>
                <w:tab w:val="clear" w:pos="4536"/>
                <w:tab w:val="clear" w:pos="9072"/>
              </w:tabs>
              <w:rPr>
                <w:color w:val="FF0000"/>
              </w:rPr>
            </w:pPr>
            <w:r>
              <w:t>Nom du fichier binaire contenant les données acoustiques corrigé pour affichage correct à l’écran.</w:t>
            </w:r>
          </w:p>
        </w:tc>
      </w:tr>
      <w:tr w:rsidR="00967715">
        <w:trPr>
          <w:cantSplit/>
        </w:trPr>
        <w:tc>
          <w:tcPr>
            <w:tcW w:w="2622" w:type="dxa"/>
            <w:shd w:val="pct12" w:color="auto" w:fill="FFFFFF"/>
          </w:tcPr>
          <w:p w:rsidR="00967715" w:rsidRDefault="00967715">
            <w:pPr>
              <w:jc w:val="left"/>
              <w:rPr>
                <w:lang w:val="en-GB"/>
              </w:rPr>
            </w:pPr>
            <w:r>
              <w:rPr>
                <w:lang w:val="en-GB"/>
              </w:rPr>
              <w:t>ACOU_STEP_FRM</w:t>
            </w:r>
          </w:p>
        </w:tc>
        <w:tc>
          <w:tcPr>
            <w:tcW w:w="1276" w:type="dxa"/>
            <w:shd w:val="pct12" w:color="auto" w:fill="FFFFFF"/>
          </w:tcPr>
          <w:p w:rsidR="00967715" w:rsidRDefault="00967715">
            <w:pPr>
              <w:jc w:val="center"/>
            </w:pPr>
            <w:r>
              <w:t>0.010</w:t>
            </w:r>
          </w:p>
        </w:tc>
        <w:tc>
          <w:tcPr>
            <w:tcW w:w="5472" w:type="dxa"/>
            <w:shd w:val="pct12" w:color="auto" w:fill="FFFFFF"/>
          </w:tcPr>
          <w:p w:rsidR="00967715" w:rsidRDefault="00967715">
            <w:pPr>
              <w:pStyle w:val="Pieddepage"/>
              <w:tabs>
                <w:tab w:val="clear" w:pos="4536"/>
                <w:tab w:val="clear" w:pos="9072"/>
              </w:tabs>
            </w:pPr>
            <w:r>
              <w:t>Pas du traitement formantique en seconde.</w:t>
            </w:r>
          </w:p>
        </w:tc>
      </w:tr>
      <w:tr w:rsidR="00967715">
        <w:trPr>
          <w:cantSplit/>
        </w:trPr>
        <w:tc>
          <w:tcPr>
            <w:tcW w:w="2622" w:type="dxa"/>
            <w:shd w:val="pct12" w:color="auto" w:fill="FFFFFF"/>
          </w:tcPr>
          <w:p w:rsidR="00967715" w:rsidRDefault="00967715">
            <w:pPr>
              <w:jc w:val="left"/>
              <w:rPr>
                <w:lang w:val="en-GB"/>
              </w:rPr>
            </w:pPr>
            <w:r>
              <w:rPr>
                <w:lang w:val="en-GB"/>
              </w:rPr>
              <w:t>ACOU_LENGTH_FRM</w:t>
            </w:r>
          </w:p>
        </w:tc>
        <w:tc>
          <w:tcPr>
            <w:tcW w:w="1276" w:type="dxa"/>
            <w:shd w:val="pct12" w:color="auto" w:fill="FFFFFF"/>
          </w:tcPr>
          <w:p w:rsidR="00967715" w:rsidRDefault="00967715">
            <w:pPr>
              <w:jc w:val="center"/>
            </w:pPr>
            <w:r>
              <w:t>0.032</w:t>
            </w:r>
          </w:p>
        </w:tc>
        <w:tc>
          <w:tcPr>
            <w:tcW w:w="5472" w:type="dxa"/>
            <w:shd w:val="pct12" w:color="auto" w:fill="FFFFFF"/>
          </w:tcPr>
          <w:p w:rsidR="00967715" w:rsidRDefault="00967715">
            <w:pPr>
              <w:pStyle w:val="Pieddepage"/>
              <w:tabs>
                <w:tab w:val="clear" w:pos="4536"/>
                <w:tab w:val="clear" w:pos="9072"/>
              </w:tabs>
            </w:pPr>
            <w:r>
              <w:t>Longueur de la fenêtre pour le traitement formantique en seconde.</w:t>
            </w:r>
          </w:p>
        </w:tc>
      </w:tr>
      <w:tr w:rsidR="00967715">
        <w:trPr>
          <w:cantSplit/>
        </w:trPr>
        <w:tc>
          <w:tcPr>
            <w:tcW w:w="2622" w:type="dxa"/>
            <w:shd w:val="pct12" w:color="auto" w:fill="FFFFFF"/>
          </w:tcPr>
          <w:p w:rsidR="00967715" w:rsidRDefault="00967715">
            <w:pPr>
              <w:jc w:val="left"/>
            </w:pPr>
            <w:r>
              <w:t>ACOU_TPS_FRM</w:t>
            </w:r>
          </w:p>
        </w:tc>
        <w:tc>
          <w:tcPr>
            <w:tcW w:w="1276" w:type="dxa"/>
            <w:shd w:val="pct12" w:color="auto" w:fill="FFFFFF"/>
          </w:tcPr>
          <w:p w:rsidR="00967715" w:rsidRDefault="00967715">
            <w:pPr>
              <w:jc w:val="center"/>
            </w:pPr>
            <w:r>
              <w:t>0</w:t>
            </w:r>
          </w:p>
        </w:tc>
        <w:tc>
          <w:tcPr>
            <w:tcW w:w="5472" w:type="dxa"/>
            <w:shd w:val="pct12" w:color="auto" w:fill="FFFFFF"/>
          </w:tcPr>
          <w:p w:rsidR="00967715" w:rsidRDefault="00967715">
            <w:pPr>
              <w:pStyle w:val="Pieddepage"/>
              <w:tabs>
                <w:tab w:val="clear" w:pos="4536"/>
                <w:tab w:val="clear" w:pos="9072"/>
              </w:tabs>
            </w:pPr>
            <w:bookmarkStart w:id="15" w:name="OLE_LINK1"/>
            <w:r>
              <w:t>Valeurs sur l’échelle des temps pour les 5 formants</w:t>
            </w:r>
            <w:bookmarkEnd w:id="15"/>
            <w:r>
              <w:t>.</w:t>
            </w:r>
          </w:p>
        </w:tc>
      </w:tr>
      <w:tr w:rsidR="00967715">
        <w:trPr>
          <w:cantSplit/>
        </w:trPr>
        <w:tc>
          <w:tcPr>
            <w:tcW w:w="2622" w:type="dxa"/>
            <w:shd w:val="pct12" w:color="auto" w:fill="FFFFFF"/>
          </w:tcPr>
          <w:p w:rsidR="00967715" w:rsidRDefault="00967715">
            <w:pPr>
              <w:jc w:val="left"/>
              <w:rPr>
                <w:lang w:val="en-GB"/>
              </w:rPr>
            </w:pPr>
            <w:r>
              <w:rPr>
                <w:lang w:val="en-GB"/>
              </w:rPr>
              <w:t>ACOU_DATA_FRM</w:t>
            </w:r>
          </w:p>
        </w:tc>
        <w:tc>
          <w:tcPr>
            <w:tcW w:w="1276" w:type="dxa"/>
            <w:shd w:val="pct12" w:color="auto" w:fill="FFFFFF"/>
          </w:tcPr>
          <w:p w:rsidR="00967715" w:rsidRDefault="00967715">
            <w:pPr>
              <w:jc w:val="center"/>
            </w:pPr>
            <w:r>
              <w:t>0</w:t>
            </w:r>
          </w:p>
        </w:tc>
        <w:tc>
          <w:tcPr>
            <w:tcW w:w="5472" w:type="dxa"/>
            <w:shd w:val="pct12" w:color="auto" w:fill="FFFFFF"/>
          </w:tcPr>
          <w:p w:rsidR="00967715" w:rsidRDefault="00967715">
            <w:pPr>
              <w:pStyle w:val="Pieddepage"/>
              <w:tabs>
                <w:tab w:val="clear" w:pos="4536"/>
                <w:tab w:val="clear" w:pos="9072"/>
              </w:tabs>
            </w:pPr>
            <w:r>
              <w:t>Valeurs des 5 premiers formants.</w:t>
            </w:r>
          </w:p>
        </w:tc>
      </w:tr>
      <w:tr w:rsidR="00967715">
        <w:trPr>
          <w:cantSplit/>
        </w:trPr>
        <w:tc>
          <w:tcPr>
            <w:tcW w:w="2622" w:type="dxa"/>
            <w:shd w:val="pct12" w:color="auto" w:fill="FFFFFF"/>
          </w:tcPr>
          <w:p w:rsidR="00967715" w:rsidRDefault="00967715">
            <w:pPr>
              <w:jc w:val="left"/>
              <w:rPr>
                <w:lang w:val="en-GB"/>
              </w:rPr>
            </w:pPr>
            <w:r>
              <w:rPr>
                <w:lang w:val="en-GB"/>
              </w:rPr>
              <w:t>ACOU_ORD_FFT</w:t>
            </w:r>
          </w:p>
        </w:tc>
        <w:tc>
          <w:tcPr>
            <w:tcW w:w="1276" w:type="dxa"/>
            <w:shd w:val="pct12" w:color="auto" w:fill="FFFFFF"/>
          </w:tcPr>
          <w:p w:rsidR="00967715" w:rsidRDefault="00967715">
            <w:pPr>
              <w:jc w:val="center"/>
            </w:pPr>
            <w:r>
              <w:t>512</w:t>
            </w:r>
          </w:p>
        </w:tc>
        <w:tc>
          <w:tcPr>
            <w:tcW w:w="5472" w:type="dxa"/>
            <w:shd w:val="pct12" w:color="auto" w:fill="FFFFFF"/>
          </w:tcPr>
          <w:p w:rsidR="00967715" w:rsidRDefault="00967715">
            <w:r>
              <w:t>Nombre d’échantillons pour le calcul de la FFT.</w:t>
            </w:r>
          </w:p>
        </w:tc>
      </w:tr>
      <w:tr w:rsidR="00967715">
        <w:trPr>
          <w:cantSplit/>
        </w:trPr>
        <w:tc>
          <w:tcPr>
            <w:tcW w:w="2622" w:type="dxa"/>
            <w:shd w:val="pct12" w:color="auto" w:fill="FFFFFF"/>
          </w:tcPr>
          <w:p w:rsidR="00967715" w:rsidRDefault="00967715">
            <w:pPr>
              <w:jc w:val="left"/>
            </w:pPr>
            <w:r>
              <w:t>ACOU_ORD_LPC</w:t>
            </w:r>
          </w:p>
        </w:tc>
        <w:tc>
          <w:tcPr>
            <w:tcW w:w="1276" w:type="dxa"/>
            <w:shd w:val="pct12" w:color="auto" w:fill="FFFFFF"/>
          </w:tcPr>
          <w:p w:rsidR="00967715" w:rsidRDefault="00967715">
            <w:pPr>
              <w:jc w:val="center"/>
            </w:pPr>
            <w:r>
              <w:t>22</w:t>
            </w:r>
          </w:p>
        </w:tc>
        <w:tc>
          <w:tcPr>
            <w:tcW w:w="5472" w:type="dxa"/>
            <w:shd w:val="pct12" w:color="auto" w:fill="FFFFFF"/>
          </w:tcPr>
          <w:p w:rsidR="00967715" w:rsidRDefault="00967715">
            <w:r>
              <w:t>Nombre de coefficients pour le calcul de la LPC.</w:t>
            </w:r>
          </w:p>
        </w:tc>
      </w:tr>
      <w:tr w:rsidR="00967715">
        <w:trPr>
          <w:cantSplit/>
        </w:trPr>
        <w:tc>
          <w:tcPr>
            <w:tcW w:w="2622" w:type="dxa"/>
            <w:shd w:val="pct12" w:color="auto" w:fill="FFFFFF"/>
          </w:tcPr>
          <w:p w:rsidR="00967715" w:rsidRDefault="00967715">
            <w:pPr>
              <w:jc w:val="left"/>
            </w:pPr>
            <w:r>
              <w:t>ACOU_SIG</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r>
              <w:t>Signal acoustique.</w:t>
            </w:r>
          </w:p>
        </w:tc>
      </w:tr>
      <w:tr w:rsidR="00967715">
        <w:trPr>
          <w:cantSplit/>
        </w:trPr>
        <w:tc>
          <w:tcPr>
            <w:tcW w:w="2622" w:type="dxa"/>
            <w:shd w:val="pct12" w:color="auto" w:fill="FFFFFF"/>
          </w:tcPr>
          <w:p w:rsidR="00967715" w:rsidRDefault="00967715">
            <w:pPr>
              <w:jc w:val="left"/>
            </w:pPr>
            <w:r>
              <w:t>ACOU_SIG_CUT</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r>
              <w:t>Signal acoustique coupé.</w:t>
            </w:r>
          </w:p>
        </w:tc>
      </w:tr>
      <w:tr w:rsidR="00967715">
        <w:trPr>
          <w:cantSplit/>
        </w:trPr>
        <w:tc>
          <w:tcPr>
            <w:tcW w:w="2622" w:type="dxa"/>
            <w:shd w:val="pct12" w:color="auto" w:fill="FFFFFF"/>
          </w:tcPr>
          <w:p w:rsidR="00967715" w:rsidRDefault="00967715">
            <w:pPr>
              <w:jc w:val="left"/>
            </w:pPr>
            <w:r>
              <w:t>ACOU_SPECTRO</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r>
              <w:t>Spectrogramme du signal acoustique.</w:t>
            </w:r>
          </w:p>
        </w:tc>
      </w:tr>
      <w:tr w:rsidR="00967715">
        <w:trPr>
          <w:cantSplit/>
        </w:trPr>
        <w:tc>
          <w:tcPr>
            <w:tcW w:w="2622" w:type="dxa"/>
            <w:shd w:val="pct12" w:color="auto" w:fill="FFFFFF"/>
          </w:tcPr>
          <w:p w:rsidR="00967715" w:rsidRDefault="00967715">
            <w:pPr>
              <w:jc w:val="left"/>
            </w:pPr>
            <w:r>
              <w:t>ACOU_TPS</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r>
              <w:t>Valeurs sur l’échelle des temps pour le signal acoustique.</w:t>
            </w:r>
          </w:p>
        </w:tc>
      </w:tr>
      <w:tr w:rsidR="00967715">
        <w:trPr>
          <w:cantSplit/>
        </w:trPr>
        <w:tc>
          <w:tcPr>
            <w:tcW w:w="2622" w:type="dxa"/>
            <w:shd w:val="pct12" w:color="auto" w:fill="FFFFFF"/>
          </w:tcPr>
          <w:p w:rsidR="00967715" w:rsidRDefault="00967715">
            <w:pPr>
              <w:jc w:val="left"/>
              <w:rPr>
                <w:lang w:val="en-GB"/>
              </w:rPr>
            </w:pPr>
            <w:r>
              <w:rPr>
                <w:lang w:val="en-GB"/>
              </w:rPr>
              <w:t>ACOU_TPS_CUT</w:t>
            </w:r>
          </w:p>
        </w:tc>
        <w:tc>
          <w:tcPr>
            <w:tcW w:w="1276" w:type="dxa"/>
            <w:shd w:val="pct12" w:color="auto" w:fill="FFFFFF"/>
          </w:tcPr>
          <w:p w:rsidR="00967715" w:rsidRDefault="00967715">
            <w:pPr>
              <w:jc w:val="center"/>
            </w:pPr>
            <w:r>
              <w:t>Vide</w:t>
            </w:r>
          </w:p>
        </w:tc>
        <w:tc>
          <w:tcPr>
            <w:tcW w:w="5472" w:type="dxa"/>
            <w:shd w:val="pct12" w:color="auto" w:fill="FFFFFF"/>
          </w:tcPr>
          <w:p w:rsidR="00967715" w:rsidRDefault="00967715">
            <w:r>
              <w:t>Valeurs sur l’échelle des temps pour le signal acoustique coupé.</w:t>
            </w:r>
          </w:p>
        </w:tc>
      </w:tr>
      <w:tr w:rsidR="00967715">
        <w:trPr>
          <w:cantSplit/>
        </w:trPr>
        <w:tc>
          <w:tcPr>
            <w:tcW w:w="2622" w:type="dxa"/>
            <w:tcBorders>
              <w:bottom w:val="nil"/>
            </w:tcBorders>
            <w:shd w:val="pct12" w:color="auto" w:fill="FFFFFF"/>
          </w:tcPr>
          <w:p w:rsidR="00967715" w:rsidRDefault="00967715">
            <w:pPr>
              <w:jc w:val="left"/>
            </w:pPr>
            <w:r>
              <w:t>ACOU_TYP_FIC</w:t>
            </w:r>
          </w:p>
        </w:tc>
        <w:tc>
          <w:tcPr>
            <w:tcW w:w="1276" w:type="dxa"/>
            <w:tcBorders>
              <w:bottom w:val="nil"/>
            </w:tcBorders>
            <w:shd w:val="pct12" w:color="auto" w:fill="FFFFFF"/>
          </w:tcPr>
          <w:p w:rsidR="00967715" w:rsidRDefault="00967715">
            <w:pPr>
              <w:jc w:val="center"/>
            </w:pPr>
            <w:r>
              <w:t>Vide</w:t>
            </w:r>
          </w:p>
        </w:tc>
        <w:tc>
          <w:tcPr>
            <w:tcW w:w="5472" w:type="dxa"/>
            <w:tcBorders>
              <w:bottom w:val="nil"/>
            </w:tcBorders>
            <w:shd w:val="pct12" w:color="auto" w:fill="FFFFFF"/>
          </w:tcPr>
          <w:p w:rsidR="00967715" w:rsidRDefault="00967715">
            <w:pPr>
              <w:pStyle w:val="Pieddepage"/>
              <w:tabs>
                <w:tab w:val="clear" w:pos="4536"/>
                <w:tab w:val="clear" w:pos="9072"/>
                <w:tab w:val="left" w:pos="3739"/>
              </w:tabs>
            </w:pPr>
            <w:r>
              <w:t>Type du fichier acoustique binaire chargé (EMA, EPG, ISIS, Matlab .mat, WAV, binaire quelconque).</w:t>
            </w:r>
          </w:p>
        </w:tc>
      </w:tr>
      <w:tr w:rsidR="00967715">
        <w:trPr>
          <w:cantSplit/>
        </w:trPr>
        <w:tc>
          <w:tcPr>
            <w:tcW w:w="2622" w:type="dxa"/>
          </w:tcPr>
          <w:p w:rsidR="00967715" w:rsidRDefault="00967715">
            <w:pPr>
              <w:jc w:val="left"/>
            </w:pPr>
            <w:r>
              <w:t>EMA_FLAG</w:t>
            </w:r>
          </w:p>
        </w:tc>
        <w:tc>
          <w:tcPr>
            <w:tcW w:w="1276" w:type="dxa"/>
          </w:tcPr>
          <w:p w:rsidR="00967715" w:rsidRDefault="00967715">
            <w:pPr>
              <w:jc w:val="center"/>
            </w:pPr>
            <w:r>
              <w:t>0</w:t>
            </w:r>
          </w:p>
        </w:tc>
        <w:tc>
          <w:tcPr>
            <w:tcW w:w="5472" w:type="dxa"/>
          </w:tcPr>
          <w:p w:rsidR="00967715" w:rsidRDefault="00967715">
            <w:r>
              <w:t>Drapeau permettant de savoir si les données EMA ont déjà été traitées.</w:t>
            </w:r>
          </w:p>
        </w:tc>
      </w:tr>
      <w:tr w:rsidR="00967715">
        <w:trPr>
          <w:cantSplit/>
        </w:trPr>
        <w:tc>
          <w:tcPr>
            <w:tcW w:w="2622" w:type="dxa"/>
          </w:tcPr>
          <w:p w:rsidR="00967715" w:rsidRDefault="00967715">
            <w:pPr>
              <w:jc w:val="left"/>
              <w:rPr>
                <w:lang w:val="de-DE"/>
              </w:rPr>
            </w:pPr>
            <w:r>
              <w:rPr>
                <w:lang w:val="de-DE"/>
              </w:rPr>
              <w:t>EMA_BOB1..10</w:t>
            </w:r>
          </w:p>
        </w:tc>
        <w:tc>
          <w:tcPr>
            <w:tcW w:w="1276" w:type="dxa"/>
          </w:tcPr>
          <w:p w:rsidR="00967715" w:rsidRDefault="00967715">
            <w:pPr>
              <w:jc w:val="center"/>
              <w:rPr>
                <w:lang w:val="de-DE"/>
              </w:rPr>
            </w:pPr>
            <w:r>
              <w:rPr>
                <w:lang w:val="de-DE"/>
              </w:rPr>
              <w:t>’B1..10’</w:t>
            </w:r>
          </w:p>
        </w:tc>
        <w:tc>
          <w:tcPr>
            <w:tcW w:w="5472" w:type="dxa"/>
          </w:tcPr>
          <w:p w:rsidR="00967715" w:rsidRDefault="00967715">
            <w:r>
              <w:t>Noms des bobines de 1 à 10</w:t>
            </w:r>
          </w:p>
        </w:tc>
      </w:tr>
      <w:tr w:rsidR="00967715">
        <w:trPr>
          <w:cantSplit/>
        </w:trPr>
        <w:tc>
          <w:tcPr>
            <w:tcW w:w="2622" w:type="dxa"/>
          </w:tcPr>
          <w:p w:rsidR="00967715" w:rsidRDefault="00967715">
            <w:pPr>
              <w:jc w:val="left"/>
            </w:pPr>
            <w:r>
              <w:t>EMA_COUP_SAG</w:t>
            </w:r>
          </w:p>
        </w:tc>
        <w:tc>
          <w:tcPr>
            <w:tcW w:w="1276" w:type="dxa"/>
          </w:tcPr>
          <w:p w:rsidR="00967715" w:rsidRDefault="00967715">
            <w:pPr>
              <w:jc w:val="center"/>
            </w:pPr>
            <w:r>
              <w:t>0</w:t>
            </w:r>
          </w:p>
        </w:tc>
        <w:tc>
          <w:tcPr>
            <w:tcW w:w="5472" w:type="dxa"/>
          </w:tcPr>
          <w:p w:rsidR="00967715" w:rsidRDefault="00967715">
            <w:r>
              <w:t>Drapeau permettant de savoir si la coupe sagittale EMA doit être affichée.</w:t>
            </w:r>
          </w:p>
        </w:tc>
      </w:tr>
      <w:tr w:rsidR="008B3EBE">
        <w:trPr>
          <w:cantSplit/>
        </w:trPr>
        <w:tc>
          <w:tcPr>
            <w:tcW w:w="2622" w:type="dxa"/>
          </w:tcPr>
          <w:p w:rsidR="008B3EBE" w:rsidRDefault="008B3EBE" w:rsidP="008B3EBE">
            <w:pPr>
              <w:jc w:val="left"/>
            </w:pPr>
            <w:r>
              <w:t>EMA_COUP_SAG_3D</w:t>
            </w:r>
          </w:p>
        </w:tc>
        <w:tc>
          <w:tcPr>
            <w:tcW w:w="1276" w:type="dxa"/>
          </w:tcPr>
          <w:p w:rsidR="008B3EBE" w:rsidRDefault="008B3EBE" w:rsidP="008B3EBE">
            <w:pPr>
              <w:jc w:val="center"/>
            </w:pPr>
            <w:r>
              <w:t>0</w:t>
            </w:r>
          </w:p>
        </w:tc>
        <w:tc>
          <w:tcPr>
            <w:tcW w:w="5472" w:type="dxa"/>
          </w:tcPr>
          <w:p w:rsidR="008B3EBE" w:rsidRDefault="008B3EBE" w:rsidP="008B3EBE">
            <w:r>
              <w:t>Drapeau permettant de savoir si la coupe sagittale EMA en 3D doit être affichée.</w:t>
            </w:r>
          </w:p>
        </w:tc>
      </w:tr>
      <w:tr w:rsidR="008B3EBE">
        <w:trPr>
          <w:cantSplit/>
        </w:trPr>
        <w:tc>
          <w:tcPr>
            <w:tcW w:w="2622" w:type="dxa"/>
          </w:tcPr>
          <w:p w:rsidR="008B3EBE" w:rsidRDefault="008B3EBE" w:rsidP="008B3EBE">
            <w:pPr>
              <w:jc w:val="left"/>
              <w:rPr>
                <w:lang w:val="de-DE"/>
              </w:rPr>
            </w:pPr>
            <w:r>
              <w:rPr>
                <w:lang w:val="de-DE"/>
              </w:rPr>
              <w:t>EMA_NUM_SAG</w:t>
            </w:r>
          </w:p>
        </w:tc>
        <w:tc>
          <w:tcPr>
            <w:tcW w:w="1276" w:type="dxa"/>
          </w:tcPr>
          <w:p w:rsidR="008B3EBE" w:rsidRDefault="008B3EBE" w:rsidP="008B3EBE">
            <w:pPr>
              <w:jc w:val="center"/>
            </w:pPr>
            <w:r>
              <w:t>0</w:t>
            </w:r>
          </w:p>
        </w:tc>
        <w:tc>
          <w:tcPr>
            <w:tcW w:w="5472" w:type="dxa"/>
          </w:tcPr>
          <w:p w:rsidR="008B3EBE" w:rsidRDefault="008B3EBE" w:rsidP="008B3EBE">
            <w:r>
              <w:t>Numéro de la fenêtre contenant l’animation des bobines EMA pour la coupe sagittale.</w:t>
            </w:r>
          </w:p>
        </w:tc>
      </w:tr>
      <w:tr w:rsidR="008B3EBE">
        <w:trPr>
          <w:cantSplit/>
        </w:trPr>
        <w:tc>
          <w:tcPr>
            <w:tcW w:w="2622" w:type="dxa"/>
          </w:tcPr>
          <w:p w:rsidR="008B3EBE" w:rsidRDefault="008B3EBE" w:rsidP="008B3EBE">
            <w:pPr>
              <w:jc w:val="left"/>
            </w:pPr>
            <w:r>
              <w:t>EMA_ECHELLE</w:t>
            </w:r>
          </w:p>
        </w:tc>
        <w:tc>
          <w:tcPr>
            <w:tcW w:w="1276" w:type="dxa"/>
          </w:tcPr>
          <w:p w:rsidR="008B3EBE" w:rsidRDefault="008B3EBE" w:rsidP="008B3EBE">
            <w:pPr>
              <w:jc w:val="center"/>
            </w:pPr>
            <w:r>
              <w:t>1</w:t>
            </w:r>
          </w:p>
        </w:tc>
        <w:tc>
          <w:tcPr>
            <w:tcW w:w="5472" w:type="dxa"/>
          </w:tcPr>
          <w:p w:rsidR="008B3EBE" w:rsidRDefault="008B3EBE" w:rsidP="008B3EBE">
            <w:r>
              <w:t xml:space="preserve">Facteur d’échelle permettant une visualisation en </w:t>
            </w:r>
            <w:r>
              <w:rPr>
                <w:i/>
              </w:rPr>
              <w:t>cm</w:t>
            </w:r>
            <w:r>
              <w:t xml:space="preserve"> ou </w:t>
            </w:r>
            <w:r>
              <w:rPr>
                <w:i/>
              </w:rPr>
              <w:t>mm</w:t>
            </w:r>
            <w:r>
              <w:t xml:space="preserve"> (1 pour </w:t>
            </w:r>
            <w:r>
              <w:rPr>
                <w:i/>
              </w:rPr>
              <w:t>cm</w:t>
            </w:r>
            <w:r>
              <w:t xml:space="preserve">, 0.1 pour </w:t>
            </w:r>
            <w:r>
              <w:rPr>
                <w:i/>
              </w:rPr>
              <w:t>mm</w:t>
            </w:r>
            <w:r>
              <w:t>).</w:t>
            </w:r>
          </w:p>
        </w:tc>
      </w:tr>
      <w:tr w:rsidR="008B3EBE">
        <w:trPr>
          <w:cantSplit/>
        </w:trPr>
        <w:tc>
          <w:tcPr>
            <w:tcW w:w="2622" w:type="dxa"/>
          </w:tcPr>
          <w:p w:rsidR="008B3EBE" w:rsidRDefault="008B3EBE" w:rsidP="008B3EBE">
            <w:pPr>
              <w:jc w:val="left"/>
            </w:pPr>
            <w:r>
              <w:t>EMA_FECH</w:t>
            </w:r>
          </w:p>
        </w:tc>
        <w:tc>
          <w:tcPr>
            <w:tcW w:w="1276" w:type="dxa"/>
          </w:tcPr>
          <w:p w:rsidR="008B3EBE" w:rsidRDefault="008B3EBE" w:rsidP="008B3EBE">
            <w:pPr>
              <w:jc w:val="center"/>
            </w:pPr>
            <w:r>
              <w:t>500</w:t>
            </w:r>
          </w:p>
        </w:tc>
        <w:tc>
          <w:tcPr>
            <w:tcW w:w="5472" w:type="dxa"/>
          </w:tcPr>
          <w:p w:rsidR="008B3EBE" w:rsidRDefault="008B3EBE" w:rsidP="008B3EBE">
            <w:r>
              <w:t>Fréquence d’échantillonnage du signal EMA.</w:t>
            </w:r>
          </w:p>
        </w:tc>
      </w:tr>
      <w:tr w:rsidR="008B3EBE">
        <w:trPr>
          <w:cantSplit/>
        </w:trPr>
        <w:tc>
          <w:tcPr>
            <w:tcW w:w="2622" w:type="dxa"/>
          </w:tcPr>
          <w:p w:rsidR="008B3EBE" w:rsidRDefault="008B3EBE" w:rsidP="008B3EBE">
            <w:pPr>
              <w:jc w:val="left"/>
            </w:pPr>
            <w:r>
              <w:t>EMA_FIC_PAL</w:t>
            </w:r>
          </w:p>
        </w:tc>
        <w:tc>
          <w:tcPr>
            <w:tcW w:w="1276" w:type="dxa"/>
          </w:tcPr>
          <w:p w:rsidR="008B3EBE" w:rsidRDefault="008B3EBE" w:rsidP="008B3EBE">
            <w:pPr>
              <w:jc w:val="center"/>
            </w:pPr>
            <w:r>
              <w:t>Vide</w:t>
            </w:r>
          </w:p>
        </w:tc>
        <w:tc>
          <w:tcPr>
            <w:tcW w:w="5472" w:type="dxa"/>
          </w:tcPr>
          <w:p w:rsidR="008B3EBE" w:rsidRDefault="008B3EBE" w:rsidP="008B3EBE">
            <w:r>
              <w:t>Nom du fichier d’enregistrement du contour du palais.</w:t>
            </w:r>
          </w:p>
        </w:tc>
      </w:tr>
      <w:tr w:rsidR="008B3EBE">
        <w:trPr>
          <w:cantSplit/>
        </w:trPr>
        <w:tc>
          <w:tcPr>
            <w:tcW w:w="2622" w:type="dxa"/>
          </w:tcPr>
          <w:p w:rsidR="008B3EBE" w:rsidRDefault="008B3EBE" w:rsidP="008B3EBE">
            <w:pPr>
              <w:jc w:val="left"/>
            </w:pPr>
            <w:r>
              <w:t>EMA_BOB_PAL</w:t>
            </w:r>
          </w:p>
        </w:tc>
        <w:tc>
          <w:tcPr>
            <w:tcW w:w="1276" w:type="dxa"/>
          </w:tcPr>
          <w:p w:rsidR="008B3EBE" w:rsidRDefault="008B3EBE" w:rsidP="008B3EBE">
            <w:pPr>
              <w:jc w:val="center"/>
            </w:pPr>
            <w:r>
              <w:t>0</w:t>
            </w:r>
          </w:p>
        </w:tc>
        <w:tc>
          <w:tcPr>
            <w:tcW w:w="5472" w:type="dxa"/>
          </w:tcPr>
          <w:p w:rsidR="008B3EBE" w:rsidRDefault="008B3EBE" w:rsidP="008B3EBE">
            <w:r>
              <w:t>Numéro de la bobine de suivi du palais.</w:t>
            </w:r>
          </w:p>
        </w:tc>
      </w:tr>
      <w:tr w:rsidR="008B3EBE">
        <w:trPr>
          <w:cantSplit/>
        </w:trPr>
        <w:tc>
          <w:tcPr>
            <w:tcW w:w="2622" w:type="dxa"/>
          </w:tcPr>
          <w:p w:rsidR="008B3EBE" w:rsidRDefault="008B3EBE" w:rsidP="008B3EBE">
            <w:pPr>
              <w:jc w:val="left"/>
            </w:pPr>
            <w:r>
              <w:lastRenderedPageBreak/>
              <w:t>EMA_PALAIS</w:t>
            </w:r>
          </w:p>
        </w:tc>
        <w:tc>
          <w:tcPr>
            <w:tcW w:w="1276" w:type="dxa"/>
          </w:tcPr>
          <w:p w:rsidR="008B3EBE" w:rsidRDefault="008B3EBE" w:rsidP="008B3EBE">
            <w:pPr>
              <w:jc w:val="center"/>
            </w:pPr>
            <w:r>
              <w:t>Vide</w:t>
            </w:r>
          </w:p>
        </w:tc>
        <w:tc>
          <w:tcPr>
            <w:tcW w:w="5472" w:type="dxa"/>
          </w:tcPr>
          <w:p w:rsidR="008B3EBE" w:rsidRDefault="008B3EBE" w:rsidP="008B3EBE">
            <w:r>
              <w:t>Valeurs en x et y du contour du palais à enregistrer.</w:t>
            </w:r>
          </w:p>
        </w:tc>
      </w:tr>
      <w:tr w:rsidR="008B3EBE">
        <w:trPr>
          <w:cantSplit/>
        </w:trPr>
        <w:tc>
          <w:tcPr>
            <w:tcW w:w="2622" w:type="dxa"/>
          </w:tcPr>
          <w:p w:rsidR="008B3EBE" w:rsidRDefault="008B3EBE" w:rsidP="008B3EBE">
            <w:pPr>
              <w:jc w:val="left"/>
            </w:pPr>
            <w:r>
              <w:t>EMA_PAL_X</w:t>
            </w:r>
          </w:p>
        </w:tc>
        <w:tc>
          <w:tcPr>
            <w:tcW w:w="1276" w:type="dxa"/>
          </w:tcPr>
          <w:p w:rsidR="008B3EBE" w:rsidRDefault="008B3EBE" w:rsidP="008B3EBE">
            <w:pPr>
              <w:jc w:val="center"/>
            </w:pPr>
            <w:r>
              <w:t>Vide</w:t>
            </w:r>
          </w:p>
        </w:tc>
        <w:tc>
          <w:tcPr>
            <w:tcW w:w="5472" w:type="dxa"/>
          </w:tcPr>
          <w:p w:rsidR="008B3EBE" w:rsidRDefault="008B3EBE" w:rsidP="008B3EBE">
            <w:r>
              <w:t xml:space="preserve">Trajectoire de la bobine de suivi du palais en </w:t>
            </w:r>
            <w:bookmarkStart w:id="16" w:name="_GoBack"/>
            <w:bookmarkEnd w:id="16"/>
            <w:r>
              <w:t>X.</w:t>
            </w:r>
          </w:p>
        </w:tc>
      </w:tr>
      <w:tr w:rsidR="008B3EBE">
        <w:trPr>
          <w:cantSplit/>
        </w:trPr>
        <w:tc>
          <w:tcPr>
            <w:tcW w:w="2622" w:type="dxa"/>
          </w:tcPr>
          <w:p w:rsidR="008B3EBE" w:rsidRDefault="008B3EBE" w:rsidP="008B3EBE">
            <w:pPr>
              <w:jc w:val="left"/>
            </w:pPr>
            <w:r>
              <w:t>EMA_PAL_Y</w:t>
            </w:r>
          </w:p>
        </w:tc>
        <w:tc>
          <w:tcPr>
            <w:tcW w:w="1276" w:type="dxa"/>
          </w:tcPr>
          <w:p w:rsidR="008B3EBE" w:rsidRDefault="008B3EBE" w:rsidP="008B3EBE">
            <w:pPr>
              <w:jc w:val="center"/>
            </w:pPr>
            <w:r>
              <w:t>Vide</w:t>
            </w:r>
          </w:p>
        </w:tc>
        <w:tc>
          <w:tcPr>
            <w:tcW w:w="5472" w:type="dxa"/>
          </w:tcPr>
          <w:p w:rsidR="008B3EBE" w:rsidRDefault="008B3EBE" w:rsidP="008B3EBE">
            <w:r>
              <w:t>Trajectoire de la bobine de suivi du palais en Y.</w:t>
            </w:r>
          </w:p>
        </w:tc>
      </w:tr>
      <w:tr w:rsidR="008B3EBE">
        <w:trPr>
          <w:cantSplit/>
        </w:trPr>
        <w:tc>
          <w:tcPr>
            <w:tcW w:w="2622" w:type="dxa"/>
          </w:tcPr>
          <w:p w:rsidR="008B3EBE" w:rsidRDefault="008B3EBE" w:rsidP="008B3EBE">
            <w:pPr>
              <w:jc w:val="left"/>
            </w:pPr>
            <w:r>
              <w:t>EMA_PAL_Z</w:t>
            </w:r>
          </w:p>
        </w:tc>
        <w:tc>
          <w:tcPr>
            <w:tcW w:w="1276" w:type="dxa"/>
          </w:tcPr>
          <w:p w:rsidR="008B3EBE" w:rsidRDefault="008B3EBE" w:rsidP="008B3EBE">
            <w:pPr>
              <w:jc w:val="center"/>
            </w:pPr>
            <w:r>
              <w:t>Vide</w:t>
            </w:r>
          </w:p>
        </w:tc>
        <w:tc>
          <w:tcPr>
            <w:tcW w:w="5472" w:type="dxa"/>
          </w:tcPr>
          <w:p w:rsidR="008B3EBE" w:rsidRDefault="008B3EBE" w:rsidP="008B3EBE">
            <w:r>
              <w:t>Trajectoire de la bobine de suivi du palais en Z.</w:t>
            </w:r>
          </w:p>
        </w:tc>
      </w:tr>
      <w:tr w:rsidR="008B3EBE">
        <w:trPr>
          <w:cantSplit/>
        </w:trPr>
        <w:tc>
          <w:tcPr>
            <w:tcW w:w="2622" w:type="dxa"/>
            <w:tcBorders>
              <w:bottom w:val="single" w:sz="4" w:space="0" w:color="auto"/>
            </w:tcBorders>
          </w:tcPr>
          <w:p w:rsidR="008B3EBE" w:rsidRDefault="008B3EBE" w:rsidP="008B3EBE">
            <w:pPr>
              <w:jc w:val="left"/>
              <w:rPr>
                <w:lang w:val="de-DE"/>
              </w:rPr>
            </w:pPr>
            <w:r>
              <w:rPr>
                <w:lang w:val="de-DE"/>
              </w:rPr>
              <w:t>EMA_SIG</w:t>
            </w:r>
          </w:p>
        </w:tc>
        <w:tc>
          <w:tcPr>
            <w:tcW w:w="1276" w:type="dxa"/>
            <w:tcBorders>
              <w:bottom w:val="single" w:sz="4" w:space="0" w:color="auto"/>
            </w:tcBorders>
          </w:tcPr>
          <w:p w:rsidR="008B3EBE" w:rsidRDefault="008B3EBE" w:rsidP="008B3EBE">
            <w:pPr>
              <w:jc w:val="center"/>
              <w:rPr>
                <w:lang w:val="de-DE"/>
              </w:rPr>
            </w:pPr>
            <w:r>
              <w:rPr>
                <w:lang w:val="de-DE"/>
              </w:rPr>
              <w:t>Vide</w:t>
            </w:r>
          </w:p>
        </w:tc>
        <w:tc>
          <w:tcPr>
            <w:tcW w:w="5472" w:type="dxa"/>
            <w:tcBorders>
              <w:bottom w:val="single" w:sz="4" w:space="0" w:color="auto"/>
            </w:tcBorders>
          </w:tcPr>
          <w:p w:rsidR="008B3EBE" w:rsidRDefault="008B3EBE" w:rsidP="008B3EBE">
            <w:r>
              <w:t>Signal EMA non traité.</w:t>
            </w:r>
          </w:p>
        </w:tc>
      </w:tr>
      <w:tr w:rsidR="008B3EBE">
        <w:trPr>
          <w:cantSplit/>
        </w:trPr>
        <w:tc>
          <w:tcPr>
            <w:tcW w:w="2622" w:type="dxa"/>
          </w:tcPr>
          <w:p w:rsidR="008B3EBE" w:rsidRDefault="008B3EBE" w:rsidP="008B3EBE">
            <w:pPr>
              <w:jc w:val="left"/>
            </w:pPr>
            <w:r>
              <w:t>EMA_TILT</w:t>
            </w:r>
          </w:p>
        </w:tc>
        <w:tc>
          <w:tcPr>
            <w:tcW w:w="1276" w:type="dxa"/>
          </w:tcPr>
          <w:p w:rsidR="008B3EBE" w:rsidRDefault="008B3EBE" w:rsidP="008B3EBE">
            <w:pPr>
              <w:jc w:val="center"/>
            </w:pPr>
            <w:r>
              <w:t>0</w:t>
            </w:r>
          </w:p>
        </w:tc>
        <w:tc>
          <w:tcPr>
            <w:tcW w:w="5472" w:type="dxa"/>
          </w:tcPr>
          <w:p w:rsidR="008B3EBE" w:rsidRDefault="008B3EBE" w:rsidP="008B3EBE">
            <w:r>
              <w:t>Numéro de la fenêtre contenant les tilts des bobines EMA.</w:t>
            </w:r>
          </w:p>
        </w:tc>
      </w:tr>
      <w:tr w:rsidR="008B3EBE">
        <w:trPr>
          <w:cantSplit/>
        </w:trPr>
        <w:tc>
          <w:tcPr>
            <w:tcW w:w="2622" w:type="dxa"/>
          </w:tcPr>
          <w:p w:rsidR="008B3EBE" w:rsidRDefault="008B3EBE" w:rsidP="008B3EBE">
            <w:pPr>
              <w:jc w:val="left"/>
            </w:pPr>
            <w:r>
              <w:t>EMA_TPS</w:t>
            </w:r>
          </w:p>
        </w:tc>
        <w:tc>
          <w:tcPr>
            <w:tcW w:w="1276" w:type="dxa"/>
          </w:tcPr>
          <w:p w:rsidR="008B3EBE" w:rsidRDefault="008B3EBE" w:rsidP="008B3EBE">
            <w:pPr>
              <w:jc w:val="center"/>
            </w:pPr>
            <w:r>
              <w:t>Vide</w:t>
            </w:r>
          </w:p>
        </w:tc>
        <w:tc>
          <w:tcPr>
            <w:tcW w:w="5472" w:type="dxa"/>
          </w:tcPr>
          <w:p w:rsidR="008B3EBE" w:rsidRDefault="008B3EBE" w:rsidP="008B3EBE">
            <w:r>
              <w:t>Valeurs sur l’échelle des temps pour le signal EMA.</w:t>
            </w:r>
          </w:p>
        </w:tc>
      </w:tr>
      <w:tr w:rsidR="008B3EBE">
        <w:trPr>
          <w:cantSplit/>
        </w:trPr>
        <w:tc>
          <w:tcPr>
            <w:tcW w:w="2622" w:type="dxa"/>
          </w:tcPr>
          <w:p w:rsidR="008B3EBE" w:rsidRDefault="008B3EBE" w:rsidP="008B3EBE">
            <w:pPr>
              <w:jc w:val="left"/>
            </w:pPr>
            <w:r>
              <w:t>EMA_X1 ... 10</w:t>
            </w:r>
          </w:p>
        </w:tc>
        <w:tc>
          <w:tcPr>
            <w:tcW w:w="1276" w:type="dxa"/>
          </w:tcPr>
          <w:p w:rsidR="008B3EBE" w:rsidRDefault="008B3EBE" w:rsidP="008B3EBE">
            <w:pPr>
              <w:jc w:val="center"/>
            </w:pPr>
            <w:r>
              <w:t>Vide</w:t>
            </w:r>
          </w:p>
        </w:tc>
        <w:tc>
          <w:tcPr>
            <w:tcW w:w="5472" w:type="dxa"/>
          </w:tcPr>
          <w:p w:rsidR="008B3EBE" w:rsidRDefault="008B3EBE" w:rsidP="008B3EBE">
            <w:r>
              <w:t>Trajectoires des 10 bobines en X.</w:t>
            </w:r>
          </w:p>
        </w:tc>
      </w:tr>
      <w:tr w:rsidR="008B3EBE">
        <w:trPr>
          <w:cantSplit/>
        </w:trPr>
        <w:tc>
          <w:tcPr>
            <w:tcW w:w="2622" w:type="dxa"/>
            <w:tcBorders>
              <w:bottom w:val="nil"/>
            </w:tcBorders>
          </w:tcPr>
          <w:p w:rsidR="008B3EBE" w:rsidRDefault="008B3EBE" w:rsidP="008B3EBE">
            <w:pPr>
              <w:jc w:val="left"/>
            </w:pPr>
            <w:r>
              <w:t>EMA_Y1 ... 10</w:t>
            </w:r>
          </w:p>
        </w:tc>
        <w:tc>
          <w:tcPr>
            <w:tcW w:w="1276" w:type="dxa"/>
            <w:tcBorders>
              <w:bottom w:val="nil"/>
            </w:tcBorders>
          </w:tcPr>
          <w:p w:rsidR="008B3EBE" w:rsidRDefault="008B3EBE" w:rsidP="008B3EBE">
            <w:pPr>
              <w:jc w:val="center"/>
            </w:pPr>
            <w:r>
              <w:t>Vide</w:t>
            </w:r>
          </w:p>
        </w:tc>
        <w:tc>
          <w:tcPr>
            <w:tcW w:w="5472" w:type="dxa"/>
            <w:tcBorders>
              <w:bottom w:val="nil"/>
            </w:tcBorders>
          </w:tcPr>
          <w:p w:rsidR="008B3EBE" w:rsidRDefault="008B3EBE" w:rsidP="008B3EBE">
            <w:r>
              <w:t>Trajectoires des 10 bobines en Y.</w:t>
            </w:r>
          </w:p>
        </w:tc>
      </w:tr>
      <w:tr w:rsidR="008B3EBE">
        <w:trPr>
          <w:cantSplit/>
        </w:trPr>
        <w:tc>
          <w:tcPr>
            <w:tcW w:w="2622" w:type="dxa"/>
            <w:tcBorders>
              <w:bottom w:val="nil"/>
            </w:tcBorders>
          </w:tcPr>
          <w:p w:rsidR="008B3EBE" w:rsidRDefault="008B3EBE" w:rsidP="008B3EBE">
            <w:pPr>
              <w:jc w:val="left"/>
            </w:pPr>
            <w:r>
              <w:t>EMA_Z1 ... 10</w:t>
            </w:r>
          </w:p>
        </w:tc>
        <w:tc>
          <w:tcPr>
            <w:tcW w:w="1276" w:type="dxa"/>
            <w:tcBorders>
              <w:bottom w:val="nil"/>
            </w:tcBorders>
          </w:tcPr>
          <w:p w:rsidR="008B3EBE" w:rsidRDefault="008B3EBE" w:rsidP="008B3EBE">
            <w:pPr>
              <w:jc w:val="center"/>
            </w:pPr>
            <w:r>
              <w:t>Vide</w:t>
            </w:r>
          </w:p>
        </w:tc>
        <w:tc>
          <w:tcPr>
            <w:tcW w:w="5472" w:type="dxa"/>
            <w:tcBorders>
              <w:bottom w:val="nil"/>
            </w:tcBorders>
          </w:tcPr>
          <w:p w:rsidR="008B3EBE" w:rsidRDefault="008B3EBE" w:rsidP="008B3EBE">
            <w:r>
              <w:t>Trajectoires des 10 bobines en Z.</w:t>
            </w:r>
          </w:p>
        </w:tc>
      </w:tr>
      <w:tr w:rsidR="008B3EBE">
        <w:trPr>
          <w:cantSplit/>
        </w:trPr>
        <w:tc>
          <w:tcPr>
            <w:tcW w:w="2622" w:type="dxa"/>
            <w:tcBorders>
              <w:bottom w:val="nil"/>
            </w:tcBorders>
          </w:tcPr>
          <w:p w:rsidR="008B3EBE" w:rsidRDefault="008B3EBE" w:rsidP="008B3EBE">
            <w:pPr>
              <w:jc w:val="left"/>
            </w:pPr>
            <w:r>
              <w:t>EMA_TILT1 ... 10</w:t>
            </w:r>
          </w:p>
        </w:tc>
        <w:tc>
          <w:tcPr>
            <w:tcW w:w="1276" w:type="dxa"/>
            <w:tcBorders>
              <w:bottom w:val="nil"/>
            </w:tcBorders>
          </w:tcPr>
          <w:p w:rsidR="008B3EBE" w:rsidRDefault="008B3EBE" w:rsidP="008B3EBE">
            <w:pPr>
              <w:jc w:val="center"/>
            </w:pPr>
            <w:r>
              <w:t>Vide</w:t>
            </w:r>
          </w:p>
        </w:tc>
        <w:tc>
          <w:tcPr>
            <w:tcW w:w="5472" w:type="dxa"/>
            <w:tcBorders>
              <w:bottom w:val="nil"/>
            </w:tcBorders>
          </w:tcPr>
          <w:p w:rsidR="008B3EBE" w:rsidRDefault="008B3EBE" w:rsidP="008B3EBE">
            <w:r>
              <w:t>Tilts des 10 bobines.</w:t>
            </w:r>
          </w:p>
        </w:tc>
      </w:tr>
      <w:tr w:rsidR="008B3EBE">
        <w:trPr>
          <w:cantSplit/>
        </w:trPr>
        <w:tc>
          <w:tcPr>
            <w:tcW w:w="2622" w:type="dxa"/>
            <w:tcBorders>
              <w:bottom w:val="nil"/>
            </w:tcBorders>
          </w:tcPr>
          <w:p w:rsidR="008B3EBE" w:rsidRDefault="008B3EBE" w:rsidP="008B3EBE">
            <w:pPr>
              <w:jc w:val="left"/>
            </w:pPr>
            <w:r>
              <w:t>COUL_B1..10</w:t>
            </w:r>
          </w:p>
        </w:tc>
        <w:tc>
          <w:tcPr>
            <w:tcW w:w="1276" w:type="dxa"/>
            <w:tcBorders>
              <w:bottom w:val="nil"/>
            </w:tcBorders>
          </w:tcPr>
          <w:p w:rsidR="008B3EBE" w:rsidRDefault="008B3EBE" w:rsidP="008B3EBE">
            <w:pPr>
              <w:jc w:val="center"/>
            </w:pPr>
          </w:p>
        </w:tc>
        <w:tc>
          <w:tcPr>
            <w:tcW w:w="5472" w:type="dxa"/>
            <w:tcBorders>
              <w:bottom w:val="nil"/>
            </w:tcBorders>
          </w:tcPr>
          <w:p w:rsidR="008B3EBE" w:rsidRDefault="008B3EBE" w:rsidP="008B3EBE">
            <w:r>
              <w:t>Couleur de visualisation des bobines</w:t>
            </w:r>
          </w:p>
        </w:tc>
      </w:tr>
      <w:tr w:rsidR="008B3EBE">
        <w:trPr>
          <w:cantSplit/>
        </w:trPr>
        <w:tc>
          <w:tcPr>
            <w:tcW w:w="2622" w:type="dxa"/>
            <w:tcBorders>
              <w:top w:val="double" w:sz="4" w:space="0" w:color="auto"/>
            </w:tcBorders>
            <w:shd w:val="pct12" w:color="auto" w:fill="FFFFFF"/>
          </w:tcPr>
          <w:p w:rsidR="008B3EBE" w:rsidRDefault="008B3EBE" w:rsidP="008B3EBE">
            <w:pPr>
              <w:jc w:val="left"/>
            </w:pPr>
            <w:r>
              <w:t>EPG_CHANNEL</w:t>
            </w:r>
          </w:p>
        </w:tc>
        <w:tc>
          <w:tcPr>
            <w:tcW w:w="1276" w:type="dxa"/>
            <w:tcBorders>
              <w:top w:val="double" w:sz="4" w:space="0" w:color="auto"/>
            </w:tcBorders>
            <w:shd w:val="pct12" w:color="auto" w:fill="FFFFFF"/>
          </w:tcPr>
          <w:p w:rsidR="008B3EBE" w:rsidRDefault="008B3EBE" w:rsidP="008B3EBE">
            <w:pPr>
              <w:jc w:val="center"/>
            </w:pPr>
            <w:r>
              <w:t>Vide</w:t>
            </w:r>
          </w:p>
        </w:tc>
        <w:tc>
          <w:tcPr>
            <w:tcW w:w="5472" w:type="dxa"/>
            <w:tcBorders>
              <w:top w:val="double" w:sz="4" w:space="0" w:color="auto"/>
            </w:tcBorders>
            <w:shd w:val="pct12" w:color="auto" w:fill="FFFFFF"/>
          </w:tcPr>
          <w:p w:rsidR="008B3EBE" w:rsidRDefault="008B3EBE" w:rsidP="008B3EBE">
            <w:r>
              <w:t>Correspondance entre les canaux et les électrodes.</w:t>
            </w:r>
          </w:p>
        </w:tc>
      </w:tr>
      <w:tr w:rsidR="008B3EBE">
        <w:trPr>
          <w:cantSplit/>
        </w:trPr>
        <w:tc>
          <w:tcPr>
            <w:tcW w:w="2622" w:type="dxa"/>
            <w:shd w:val="pct12" w:color="auto" w:fill="FFFFFF"/>
          </w:tcPr>
          <w:p w:rsidR="008B3EBE" w:rsidRDefault="008B3EBE" w:rsidP="008B3EBE">
            <w:pPr>
              <w:jc w:val="left"/>
              <w:rPr>
                <w:lang w:val="en-GB"/>
              </w:rPr>
            </w:pPr>
            <w:r>
              <w:rPr>
                <w:lang w:val="en-GB"/>
              </w:rPr>
              <w:t>EPG_DATA_CONS</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Données contenues dans les fichiers de constrictions chargés.</w:t>
            </w:r>
          </w:p>
        </w:tc>
      </w:tr>
      <w:tr w:rsidR="008B3EBE">
        <w:trPr>
          <w:cantSplit/>
        </w:trPr>
        <w:tc>
          <w:tcPr>
            <w:tcW w:w="2622" w:type="dxa"/>
            <w:shd w:val="pct12" w:color="auto" w:fill="FFFFFF"/>
          </w:tcPr>
          <w:p w:rsidR="008B3EBE" w:rsidRDefault="008B3EBE" w:rsidP="008B3EBE">
            <w:pPr>
              <w:jc w:val="left"/>
            </w:pPr>
            <w:r>
              <w:t>EPG_FECH</w:t>
            </w:r>
          </w:p>
        </w:tc>
        <w:tc>
          <w:tcPr>
            <w:tcW w:w="1276" w:type="dxa"/>
            <w:shd w:val="pct12" w:color="auto" w:fill="FFFFFF"/>
          </w:tcPr>
          <w:p w:rsidR="008B3EBE" w:rsidRDefault="008B3EBE" w:rsidP="008B3EBE">
            <w:pPr>
              <w:jc w:val="center"/>
            </w:pPr>
            <w:r>
              <w:t>100</w:t>
            </w:r>
          </w:p>
        </w:tc>
        <w:tc>
          <w:tcPr>
            <w:tcW w:w="5472" w:type="dxa"/>
            <w:shd w:val="pct12" w:color="auto" w:fill="FFFFFF"/>
          </w:tcPr>
          <w:p w:rsidR="008B3EBE" w:rsidRDefault="008B3EBE" w:rsidP="008B3EBE">
            <w:r>
              <w:t>Fréquence d’échantillonnage du signal EPG.</w:t>
            </w:r>
          </w:p>
        </w:tc>
      </w:tr>
      <w:tr w:rsidR="008B3EBE">
        <w:trPr>
          <w:cantSplit/>
        </w:trPr>
        <w:tc>
          <w:tcPr>
            <w:tcW w:w="2622" w:type="dxa"/>
            <w:shd w:val="pct12" w:color="auto" w:fill="FFFFFF"/>
          </w:tcPr>
          <w:p w:rsidR="008B3EBE" w:rsidRDefault="008B3EBE" w:rsidP="008B3EBE">
            <w:pPr>
              <w:jc w:val="left"/>
            </w:pPr>
            <w:r>
              <w:t>EPG_NB_CONS</w:t>
            </w:r>
          </w:p>
        </w:tc>
        <w:tc>
          <w:tcPr>
            <w:tcW w:w="1276"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Nombre de fichiers de constrictions chargés.</w:t>
            </w:r>
          </w:p>
        </w:tc>
      </w:tr>
      <w:tr w:rsidR="008B3EBE">
        <w:trPr>
          <w:cantSplit/>
        </w:trPr>
        <w:tc>
          <w:tcPr>
            <w:tcW w:w="2622" w:type="dxa"/>
            <w:shd w:val="pct12" w:color="auto" w:fill="FFFFFF"/>
          </w:tcPr>
          <w:p w:rsidR="008B3EBE" w:rsidRDefault="008B3EBE" w:rsidP="008B3EBE">
            <w:pPr>
              <w:jc w:val="left"/>
              <w:rPr>
                <w:lang w:val="nl-NL"/>
              </w:rPr>
            </w:pPr>
            <w:r>
              <w:rPr>
                <w:lang w:val="nl-NL"/>
              </w:rPr>
              <w:t>EPG_NB_ELEC</w:t>
            </w:r>
          </w:p>
        </w:tc>
        <w:tc>
          <w:tcPr>
            <w:tcW w:w="1276" w:type="dxa"/>
            <w:shd w:val="pct12" w:color="auto" w:fill="FFFFFF"/>
          </w:tcPr>
          <w:p w:rsidR="008B3EBE" w:rsidRDefault="008B3EBE" w:rsidP="008B3EBE">
            <w:pPr>
              <w:jc w:val="center"/>
            </w:pPr>
            <w:r>
              <w:t>96</w:t>
            </w:r>
          </w:p>
        </w:tc>
        <w:tc>
          <w:tcPr>
            <w:tcW w:w="5472" w:type="dxa"/>
            <w:shd w:val="pct12" w:color="auto" w:fill="FFFFFF"/>
          </w:tcPr>
          <w:p w:rsidR="008B3EBE" w:rsidRDefault="008B3EBE" w:rsidP="008B3EBE">
            <w:r>
              <w:t>Nombre d’électrodes sur le palais pour les données EPG</w:t>
            </w:r>
          </w:p>
        </w:tc>
      </w:tr>
      <w:tr w:rsidR="008B3EBE">
        <w:trPr>
          <w:cantSplit/>
        </w:trPr>
        <w:tc>
          <w:tcPr>
            <w:tcW w:w="2622" w:type="dxa"/>
            <w:shd w:val="pct12" w:color="auto" w:fill="FFFFFF"/>
          </w:tcPr>
          <w:p w:rsidR="008B3EBE" w:rsidRDefault="008B3EBE" w:rsidP="008B3EBE">
            <w:pPr>
              <w:jc w:val="left"/>
              <w:rPr>
                <w:lang w:val="en-GB"/>
              </w:rPr>
            </w:pPr>
            <w:r>
              <w:rPr>
                <w:lang w:val="en-GB"/>
              </w:rPr>
              <w:t>EPG_NB_PAL</w:t>
            </w:r>
          </w:p>
        </w:tc>
        <w:tc>
          <w:tcPr>
            <w:tcW w:w="1276" w:type="dxa"/>
            <w:shd w:val="pct12" w:color="auto" w:fill="FFFFFF"/>
          </w:tcPr>
          <w:p w:rsidR="008B3EBE" w:rsidRDefault="008B3EBE" w:rsidP="008B3EBE">
            <w:pPr>
              <w:jc w:val="center"/>
            </w:pPr>
            <w:r>
              <w:t>3</w:t>
            </w:r>
          </w:p>
        </w:tc>
        <w:tc>
          <w:tcPr>
            <w:tcW w:w="5472" w:type="dxa"/>
            <w:shd w:val="pct12" w:color="auto" w:fill="FFFFFF"/>
          </w:tcPr>
          <w:p w:rsidR="008B3EBE" w:rsidRDefault="008B3EBE" w:rsidP="008B3EBE">
            <w:r>
              <w:t>Nombre de palais à visualiser avant et après celui du curseur.</w:t>
            </w:r>
          </w:p>
        </w:tc>
      </w:tr>
      <w:tr w:rsidR="008B3EBE">
        <w:trPr>
          <w:cantSplit/>
        </w:trPr>
        <w:tc>
          <w:tcPr>
            <w:tcW w:w="2622" w:type="dxa"/>
            <w:shd w:val="pct12" w:color="auto" w:fill="FFFFFF"/>
          </w:tcPr>
          <w:p w:rsidR="008B3EBE" w:rsidRDefault="008B3EBE" w:rsidP="008B3EBE">
            <w:pPr>
              <w:jc w:val="left"/>
            </w:pPr>
            <w:r>
              <w:t>EPG_NOM_CONS</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 des différents types de constrictions.</w:t>
            </w:r>
          </w:p>
        </w:tc>
      </w:tr>
      <w:tr w:rsidR="008B3EBE">
        <w:trPr>
          <w:cantSplit/>
        </w:trPr>
        <w:tc>
          <w:tcPr>
            <w:tcW w:w="2622" w:type="dxa"/>
            <w:shd w:val="pct12" w:color="auto" w:fill="FFFFFF"/>
          </w:tcPr>
          <w:p w:rsidR="008B3EBE" w:rsidRDefault="008B3EBE" w:rsidP="008B3EBE">
            <w:pPr>
              <w:jc w:val="left"/>
            </w:pPr>
            <w:r>
              <w:t>EPG_NOM_LOC</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 du locuteur, pour les fichiers EPG.</w:t>
            </w:r>
          </w:p>
        </w:tc>
      </w:tr>
      <w:tr w:rsidR="008B3EBE">
        <w:trPr>
          <w:cantSplit/>
        </w:trPr>
        <w:tc>
          <w:tcPr>
            <w:tcW w:w="2622" w:type="dxa"/>
            <w:shd w:val="pct12" w:color="auto" w:fill="FFFFFF"/>
          </w:tcPr>
          <w:p w:rsidR="008B3EBE" w:rsidRDefault="008B3EBE" w:rsidP="008B3EBE">
            <w:pPr>
              <w:jc w:val="left"/>
            </w:pPr>
            <w:r>
              <w:t>EPG_NOM_REG</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Noms des différentes régions.</w:t>
            </w:r>
          </w:p>
        </w:tc>
      </w:tr>
      <w:tr w:rsidR="008B3EBE">
        <w:trPr>
          <w:cantSplit/>
        </w:trPr>
        <w:tc>
          <w:tcPr>
            <w:tcW w:w="2622" w:type="dxa"/>
            <w:shd w:val="pct12" w:color="auto" w:fill="FFFFFF"/>
          </w:tcPr>
          <w:p w:rsidR="008B3EBE" w:rsidRDefault="008B3EBE" w:rsidP="008B3EBE">
            <w:pPr>
              <w:jc w:val="left"/>
              <w:rPr>
                <w:lang w:val="en-GB"/>
              </w:rPr>
            </w:pPr>
            <w:r>
              <w:rPr>
                <w:lang w:val="en-GB"/>
              </w:rPr>
              <w:t>EPG_PAL_FEN</w:t>
            </w:r>
          </w:p>
        </w:tc>
        <w:tc>
          <w:tcPr>
            <w:tcW w:w="1276"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Numéro de la fenêtre d’affichages des palais série.</w:t>
            </w:r>
          </w:p>
        </w:tc>
      </w:tr>
      <w:tr w:rsidR="008B3EBE">
        <w:trPr>
          <w:cantSplit/>
        </w:trPr>
        <w:tc>
          <w:tcPr>
            <w:tcW w:w="2622" w:type="dxa"/>
            <w:shd w:val="pct12" w:color="auto" w:fill="FFFFFF"/>
          </w:tcPr>
          <w:p w:rsidR="008B3EBE" w:rsidRDefault="008B3EBE" w:rsidP="008B3EBE">
            <w:pPr>
              <w:jc w:val="left"/>
            </w:pPr>
            <w:r>
              <w:t>EPG_PAL_SERIE</w:t>
            </w:r>
          </w:p>
        </w:tc>
        <w:tc>
          <w:tcPr>
            <w:tcW w:w="1276"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Drapeau pour l’affichage du palais série.</w:t>
            </w:r>
          </w:p>
        </w:tc>
      </w:tr>
      <w:tr w:rsidR="008B3EBE">
        <w:trPr>
          <w:cantSplit/>
        </w:trPr>
        <w:tc>
          <w:tcPr>
            <w:tcW w:w="2622" w:type="dxa"/>
            <w:tcBorders>
              <w:bottom w:val="single" w:sz="4" w:space="0" w:color="auto"/>
            </w:tcBorders>
            <w:shd w:val="pct12" w:color="auto" w:fill="FFFFFF"/>
          </w:tcPr>
          <w:p w:rsidR="008B3EBE" w:rsidRDefault="008B3EBE" w:rsidP="008B3EBE">
            <w:pPr>
              <w:jc w:val="left"/>
              <w:rPr>
                <w:lang w:val="en-GB"/>
              </w:rPr>
            </w:pPr>
            <w:r>
              <w:rPr>
                <w:lang w:val="en-GB"/>
              </w:rPr>
              <w:t>EPG_PAL_SIMPLE</w:t>
            </w:r>
          </w:p>
        </w:tc>
        <w:tc>
          <w:tcPr>
            <w:tcW w:w="1276" w:type="dxa"/>
            <w:shd w:val="pct12" w:color="auto" w:fill="FFFFFF"/>
          </w:tcPr>
          <w:p w:rsidR="008B3EBE" w:rsidRDefault="008B3EBE" w:rsidP="008B3EBE">
            <w:pPr>
              <w:jc w:val="center"/>
            </w:pPr>
            <w:r>
              <w:t>0</w:t>
            </w:r>
          </w:p>
        </w:tc>
        <w:tc>
          <w:tcPr>
            <w:tcW w:w="5472" w:type="dxa"/>
            <w:shd w:val="pct12" w:color="auto" w:fill="FFFFFF"/>
          </w:tcPr>
          <w:p w:rsidR="008B3EBE" w:rsidRDefault="008B3EBE" w:rsidP="008B3EBE">
            <w:r>
              <w:t>Drapeau pour l’affichage du palais simple.</w:t>
            </w:r>
          </w:p>
        </w:tc>
      </w:tr>
      <w:tr w:rsidR="008B3EBE">
        <w:trPr>
          <w:cantSplit/>
        </w:trPr>
        <w:tc>
          <w:tcPr>
            <w:tcW w:w="2622" w:type="dxa"/>
            <w:tcBorders>
              <w:bottom w:val="single" w:sz="4" w:space="0" w:color="auto"/>
            </w:tcBorders>
            <w:shd w:val="pct12" w:color="auto" w:fill="FFFFFF"/>
          </w:tcPr>
          <w:p w:rsidR="008B3EBE" w:rsidRDefault="008B3EBE" w:rsidP="008B3EBE">
            <w:pPr>
              <w:jc w:val="left"/>
            </w:pPr>
            <w:r>
              <w:t>EPG_POS_ELEC</w:t>
            </w:r>
          </w:p>
        </w:tc>
        <w:tc>
          <w:tcPr>
            <w:tcW w:w="1276" w:type="dxa"/>
            <w:tcBorders>
              <w:bottom w:val="single" w:sz="4" w:space="0" w:color="auto"/>
            </w:tcBorders>
            <w:shd w:val="pct12" w:color="auto" w:fill="FFFFFF"/>
          </w:tcPr>
          <w:p w:rsidR="008B3EBE" w:rsidRDefault="008B3EBE" w:rsidP="008B3EBE">
            <w:pPr>
              <w:jc w:val="center"/>
            </w:pPr>
            <w:r>
              <w:t>0</w:t>
            </w:r>
          </w:p>
        </w:tc>
        <w:tc>
          <w:tcPr>
            <w:tcW w:w="5472" w:type="dxa"/>
            <w:tcBorders>
              <w:bottom w:val="single" w:sz="4" w:space="0" w:color="auto"/>
            </w:tcBorders>
            <w:shd w:val="pct12" w:color="auto" w:fill="FFFFFF"/>
          </w:tcPr>
          <w:p w:rsidR="008B3EBE" w:rsidRDefault="008B3EBE" w:rsidP="008B3EBE">
            <w:pPr>
              <w:pStyle w:val="Pieddepage"/>
              <w:tabs>
                <w:tab w:val="clear" w:pos="4536"/>
                <w:tab w:val="clear" w:pos="9072"/>
              </w:tabs>
            </w:pPr>
            <w:r>
              <w:t>Matrice des positions des électrodes sur le palais en EPG.</w:t>
            </w:r>
          </w:p>
        </w:tc>
      </w:tr>
      <w:tr w:rsidR="008B3EBE">
        <w:trPr>
          <w:cantSplit/>
        </w:trPr>
        <w:tc>
          <w:tcPr>
            <w:tcW w:w="2622" w:type="dxa"/>
            <w:shd w:val="pct12" w:color="auto" w:fill="FFFFFF"/>
          </w:tcPr>
          <w:p w:rsidR="008B3EBE" w:rsidRDefault="008B3EBE" w:rsidP="008B3EBE">
            <w:pPr>
              <w:jc w:val="left"/>
            </w:pPr>
            <w:r>
              <w:t>EPG_REGIONS</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Appartenance des différentes électrodes aux différentes régions.</w:t>
            </w:r>
          </w:p>
        </w:tc>
      </w:tr>
      <w:tr w:rsidR="008B3EBE">
        <w:trPr>
          <w:cantSplit/>
        </w:trPr>
        <w:tc>
          <w:tcPr>
            <w:tcW w:w="2622" w:type="dxa"/>
            <w:shd w:val="pct12" w:color="auto" w:fill="FFFFFF"/>
          </w:tcPr>
          <w:p w:rsidR="008B3EBE" w:rsidRDefault="008B3EBE" w:rsidP="008B3EBE">
            <w:pPr>
              <w:jc w:val="left"/>
            </w:pPr>
            <w:r>
              <w:t>EPG_SIG</w:t>
            </w:r>
          </w:p>
        </w:tc>
        <w:tc>
          <w:tcPr>
            <w:tcW w:w="1276" w:type="dxa"/>
            <w:shd w:val="pct12" w:color="auto" w:fill="FFFFFF"/>
          </w:tcPr>
          <w:p w:rsidR="008B3EBE" w:rsidRDefault="008B3EBE" w:rsidP="008B3EBE">
            <w:pPr>
              <w:jc w:val="center"/>
            </w:pPr>
            <w:r>
              <w:t>Vide</w:t>
            </w:r>
          </w:p>
        </w:tc>
        <w:tc>
          <w:tcPr>
            <w:tcW w:w="5472" w:type="dxa"/>
            <w:shd w:val="pct12" w:color="auto" w:fill="FFFFFF"/>
          </w:tcPr>
          <w:p w:rsidR="008B3EBE" w:rsidRDefault="008B3EBE" w:rsidP="008B3EBE">
            <w:r>
              <w:t>Signal EPG.</w:t>
            </w:r>
          </w:p>
        </w:tc>
      </w:tr>
      <w:tr w:rsidR="008B3EBE">
        <w:trPr>
          <w:cantSplit/>
        </w:trPr>
        <w:tc>
          <w:tcPr>
            <w:tcW w:w="2622" w:type="dxa"/>
            <w:tcBorders>
              <w:bottom w:val="nil"/>
            </w:tcBorders>
            <w:shd w:val="pct12" w:color="auto" w:fill="FFFFFF"/>
          </w:tcPr>
          <w:p w:rsidR="008B3EBE" w:rsidRDefault="008B3EBE" w:rsidP="008B3EBE">
            <w:pPr>
              <w:jc w:val="left"/>
            </w:pPr>
            <w:r>
              <w:t>EPG_TPS</w:t>
            </w:r>
          </w:p>
        </w:tc>
        <w:tc>
          <w:tcPr>
            <w:tcW w:w="1276" w:type="dxa"/>
            <w:tcBorders>
              <w:bottom w:val="nil"/>
            </w:tcBorders>
            <w:shd w:val="pct12" w:color="auto" w:fill="FFFFFF"/>
          </w:tcPr>
          <w:p w:rsidR="008B3EBE" w:rsidRDefault="008B3EBE" w:rsidP="008B3EBE">
            <w:pPr>
              <w:jc w:val="center"/>
            </w:pPr>
            <w:r>
              <w:t>Vide</w:t>
            </w:r>
          </w:p>
        </w:tc>
        <w:tc>
          <w:tcPr>
            <w:tcW w:w="5472" w:type="dxa"/>
            <w:tcBorders>
              <w:bottom w:val="nil"/>
            </w:tcBorders>
            <w:shd w:val="pct12" w:color="auto" w:fill="FFFFFF"/>
          </w:tcPr>
          <w:p w:rsidR="008B3EBE" w:rsidRDefault="008B3EBE" w:rsidP="008B3EBE">
            <w:r>
              <w:t>Valeurs sur l’échelle des temps pour le signal EPG.</w:t>
            </w:r>
          </w:p>
        </w:tc>
      </w:tr>
      <w:tr w:rsidR="008B3EBE">
        <w:trPr>
          <w:cantSplit/>
        </w:trPr>
        <w:tc>
          <w:tcPr>
            <w:tcW w:w="2622" w:type="dxa"/>
            <w:tcBorders>
              <w:top w:val="double" w:sz="4" w:space="0" w:color="auto"/>
            </w:tcBorders>
          </w:tcPr>
          <w:p w:rsidR="008B3EBE" w:rsidRDefault="008B3EBE" w:rsidP="008B3EBE">
            <w:pPr>
              <w:jc w:val="left"/>
            </w:pPr>
            <w:r>
              <w:t>MES_FECH</w:t>
            </w:r>
          </w:p>
        </w:tc>
        <w:tc>
          <w:tcPr>
            <w:tcW w:w="1276" w:type="dxa"/>
            <w:tcBorders>
              <w:top w:val="double" w:sz="4" w:space="0" w:color="auto"/>
            </w:tcBorders>
          </w:tcPr>
          <w:p w:rsidR="008B3EBE" w:rsidRDefault="008B3EBE" w:rsidP="008B3EBE">
            <w:pPr>
              <w:jc w:val="center"/>
            </w:pPr>
            <w:r>
              <w:t>50</w:t>
            </w:r>
          </w:p>
        </w:tc>
        <w:tc>
          <w:tcPr>
            <w:tcW w:w="5472" w:type="dxa"/>
            <w:tcBorders>
              <w:top w:val="double" w:sz="4" w:space="0" w:color="auto"/>
            </w:tcBorders>
          </w:tcPr>
          <w:p w:rsidR="008B3EBE" w:rsidRDefault="008B3EBE" w:rsidP="008B3EBE">
            <w:pPr>
              <w:pStyle w:val="Pieddepage"/>
              <w:tabs>
                <w:tab w:val="clear" w:pos="4536"/>
                <w:tab w:val="clear" w:pos="9072"/>
              </w:tabs>
            </w:pPr>
            <w:r>
              <w:t>Fréquence d’échantillonnage des données contenues dans le fichier de mesures.</w:t>
            </w:r>
          </w:p>
        </w:tc>
      </w:tr>
      <w:tr w:rsidR="008B3EBE">
        <w:trPr>
          <w:cantSplit/>
        </w:trPr>
        <w:tc>
          <w:tcPr>
            <w:tcW w:w="2622" w:type="dxa"/>
          </w:tcPr>
          <w:p w:rsidR="008B3EBE" w:rsidRDefault="008B3EBE" w:rsidP="008B3EBE">
            <w:pPr>
              <w:jc w:val="left"/>
            </w:pPr>
            <w:r>
              <w:t>MES_NOM_FIC</w:t>
            </w:r>
          </w:p>
        </w:tc>
        <w:tc>
          <w:tcPr>
            <w:tcW w:w="1276" w:type="dxa"/>
          </w:tcPr>
          <w:p w:rsidR="008B3EBE" w:rsidRDefault="008B3EBE" w:rsidP="008B3EBE">
            <w:pPr>
              <w:jc w:val="center"/>
            </w:pPr>
            <w:r>
              <w:t>Vide</w:t>
            </w:r>
          </w:p>
        </w:tc>
        <w:tc>
          <w:tcPr>
            <w:tcW w:w="5472" w:type="dxa"/>
          </w:tcPr>
          <w:p w:rsidR="008B3EBE" w:rsidRDefault="008B3EBE" w:rsidP="008B3EBE">
            <w:pPr>
              <w:pStyle w:val="Pieddepage"/>
              <w:tabs>
                <w:tab w:val="clear" w:pos="4536"/>
                <w:tab w:val="clear" w:pos="9072"/>
              </w:tabs>
            </w:pPr>
            <w:r>
              <w:t>Nom du fichier ASCII contenant la ou les mesures chargées.</w:t>
            </w:r>
          </w:p>
        </w:tc>
      </w:tr>
      <w:tr w:rsidR="008B3EBE">
        <w:trPr>
          <w:cantSplit/>
        </w:trPr>
        <w:tc>
          <w:tcPr>
            <w:tcW w:w="2622" w:type="dxa"/>
          </w:tcPr>
          <w:p w:rsidR="008B3EBE" w:rsidRDefault="008B3EBE" w:rsidP="008B3EBE">
            <w:pPr>
              <w:jc w:val="left"/>
            </w:pPr>
            <w:r>
              <w:t>MES_TPS</w:t>
            </w:r>
          </w:p>
        </w:tc>
        <w:tc>
          <w:tcPr>
            <w:tcW w:w="1276" w:type="dxa"/>
          </w:tcPr>
          <w:p w:rsidR="008B3EBE" w:rsidRDefault="008B3EBE" w:rsidP="008B3EBE">
            <w:pPr>
              <w:jc w:val="center"/>
            </w:pPr>
            <w:r>
              <w:t>Vide</w:t>
            </w:r>
          </w:p>
        </w:tc>
        <w:tc>
          <w:tcPr>
            <w:tcW w:w="5472" w:type="dxa"/>
          </w:tcPr>
          <w:p w:rsidR="008B3EBE" w:rsidRDefault="008B3EBE" w:rsidP="008B3EBE">
            <w:r>
              <w:t>Valeurs sur l’échelle des temps pour la mesure générale.</w:t>
            </w:r>
          </w:p>
        </w:tc>
      </w:tr>
      <w:tr w:rsidR="008B3EBE">
        <w:trPr>
          <w:cantSplit/>
        </w:trPr>
        <w:tc>
          <w:tcPr>
            <w:tcW w:w="2622" w:type="dxa"/>
          </w:tcPr>
          <w:p w:rsidR="008B3EBE" w:rsidRDefault="008B3EBE" w:rsidP="008B3EBE">
            <w:pPr>
              <w:jc w:val="left"/>
            </w:pPr>
            <w:r>
              <w:t>MES_NB</w:t>
            </w:r>
          </w:p>
        </w:tc>
        <w:tc>
          <w:tcPr>
            <w:tcW w:w="1276" w:type="dxa"/>
          </w:tcPr>
          <w:p w:rsidR="008B3EBE" w:rsidRDefault="008B3EBE" w:rsidP="008B3EBE">
            <w:pPr>
              <w:jc w:val="center"/>
            </w:pPr>
            <w:r>
              <w:t>0</w:t>
            </w:r>
          </w:p>
        </w:tc>
        <w:tc>
          <w:tcPr>
            <w:tcW w:w="5472" w:type="dxa"/>
          </w:tcPr>
          <w:p w:rsidR="008B3EBE" w:rsidRDefault="008B3EBE" w:rsidP="008B3EBE">
            <w:r>
              <w:t>Nombre de mesures dans le fichier de mesures générales.</w:t>
            </w:r>
          </w:p>
        </w:tc>
      </w:tr>
      <w:tr w:rsidR="008B3EBE">
        <w:trPr>
          <w:cantSplit/>
        </w:trPr>
        <w:tc>
          <w:tcPr>
            <w:tcW w:w="2622" w:type="dxa"/>
          </w:tcPr>
          <w:p w:rsidR="008B3EBE" w:rsidRDefault="008B3EBE" w:rsidP="008B3EBE">
            <w:pPr>
              <w:jc w:val="left"/>
            </w:pPr>
            <w:r>
              <w:t>MES_NOM</w:t>
            </w:r>
          </w:p>
        </w:tc>
        <w:tc>
          <w:tcPr>
            <w:tcW w:w="1276" w:type="dxa"/>
          </w:tcPr>
          <w:p w:rsidR="008B3EBE" w:rsidRDefault="008B3EBE" w:rsidP="008B3EBE">
            <w:pPr>
              <w:jc w:val="center"/>
            </w:pPr>
            <w:r>
              <w:t>Vide</w:t>
            </w:r>
          </w:p>
        </w:tc>
        <w:tc>
          <w:tcPr>
            <w:tcW w:w="5472" w:type="dxa"/>
          </w:tcPr>
          <w:p w:rsidR="008B3EBE" w:rsidRDefault="008B3EBE" w:rsidP="008B3EBE">
            <w:r>
              <w:t>Nom des différentes mesures dans le fichier de mesures générales .</w:t>
            </w:r>
          </w:p>
        </w:tc>
      </w:tr>
      <w:tr w:rsidR="008B3EBE">
        <w:trPr>
          <w:cantSplit/>
        </w:trPr>
        <w:tc>
          <w:tcPr>
            <w:tcW w:w="2622" w:type="dxa"/>
            <w:tcBorders>
              <w:bottom w:val="double" w:sz="4" w:space="0" w:color="auto"/>
            </w:tcBorders>
          </w:tcPr>
          <w:p w:rsidR="008B3EBE" w:rsidRDefault="008B3EBE" w:rsidP="008B3EBE">
            <w:pPr>
              <w:jc w:val="left"/>
            </w:pPr>
            <w:r>
              <w:t>MES_DATA</w:t>
            </w:r>
          </w:p>
        </w:tc>
        <w:tc>
          <w:tcPr>
            <w:tcW w:w="1276" w:type="dxa"/>
            <w:tcBorders>
              <w:bottom w:val="double" w:sz="4" w:space="0" w:color="auto"/>
            </w:tcBorders>
          </w:tcPr>
          <w:p w:rsidR="008B3EBE" w:rsidRDefault="008B3EBE" w:rsidP="008B3EBE">
            <w:pPr>
              <w:jc w:val="center"/>
            </w:pPr>
            <w:r>
              <w:t>Vide</w:t>
            </w:r>
          </w:p>
        </w:tc>
        <w:tc>
          <w:tcPr>
            <w:tcW w:w="5472" w:type="dxa"/>
            <w:tcBorders>
              <w:bottom w:val="double" w:sz="4" w:space="0" w:color="auto"/>
            </w:tcBorders>
          </w:tcPr>
          <w:p w:rsidR="008B3EBE" w:rsidRDefault="008B3EBE" w:rsidP="008B3EBE">
            <w:r>
              <w:t>Données contenues dans le fichier de mesures générales.</w:t>
            </w:r>
          </w:p>
        </w:tc>
      </w:tr>
      <w:tr w:rsidR="008B3EBE">
        <w:trPr>
          <w:cantSplit/>
        </w:trPr>
        <w:tc>
          <w:tcPr>
            <w:tcW w:w="2622" w:type="dxa"/>
            <w:tcBorders>
              <w:top w:val="double" w:sz="4" w:space="0" w:color="auto"/>
              <w:bottom w:val="single" w:sz="4" w:space="0" w:color="auto"/>
            </w:tcBorders>
            <w:shd w:val="pct12" w:color="auto" w:fill="auto"/>
          </w:tcPr>
          <w:p w:rsidR="008B3EBE" w:rsidRDefault="008B3EBE" w:rsidP="008B3EBE">
            <w:pPr>
              <w:jc w:val="left"/>
            </w:pPr>
            <w:r>
              <w:t>EVA_SIG</w:t>
            </w:r>
          </w:p>
        </w:tc>
        <w:tc>
          <w:tcPr>
            <w:tcW w:w="1276" w:type="dxa"/>
            <w:tcBorders>
              <w:top w:val="double" w:sz="4" w:space="0" w:color="auto"/>
              <w:bottom w:val="single" w:sz="4" w:space="0" w:color="auto"/>
            </w:tcBorders>
            <w:shd w:val="pct12" w:color="auto" w:fill="auto"/>
          </w:tcPr>
          <w:p w:rsidR="008B3EBE" w:rsidRDefault="008B3EBE" w:rsidP="008B3EBE">
            <w:pPr>
              <w:jc w:val="center"/>
            </w:pPr>
            <w:r>
              <w:t>Vide</w:t>
            </w:r>
          </w:p>
        </w:tc>
        <w:tc>
          <w:tcPr>
            <w:tcW w:w="5472" w:type="dxa"/>
            <w:tcBorders>
              <w:top w:val="double" w:sz="4" w:space="0" w:color="auto"/>
              <w:bottom w:val="single" w:sz="4" w:space="0" w:color="auto"/>
            </w:tcBorders>
            <w:shd w:val="pct12" w:color="auto" w:fill="auto"/>
          </w:tcPr>
          <w:p w:rsidR="008B3EBE" w:rsidRDefault="008B3EBE" w:rsidP="008B3EBE">
            <w:r>
              <w:t>Signal EVA non traité.</w:t>
            </w:r>
          </w:p>
        </w:tc>
      </w:tr>
      <w:tr w:rsidR="008B3EBE">
        <w:trPr>
          <w:cantSplit/>
        </w:trPr>
        <w:tc>
          <w:tcPr>
            <w:tcW w:w="2622" w:type="dxa"/>
            <w:shd w:val="pct12" w:color="auto" w:fill="auto"/>
          </w:tcPr>
          <w:p w:rsidR="008B3EBE" w:rsidRDefault="008B3EBE" w:rsidP="008B3EBE">
            <w:pPr>
              <w:jc w:val="left"/>
            </w:pPr>
            <w:r>
              <w:t>EVA_TPS1</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sur l’échelle des temps pour les signaux EVA :</w:t>
            </w:r>
          </w:p>
          <w:p w:rsidR="008B3EBE" w:rsidRDefault="008B3EBE" w:rsidP="008B3EBE">
            <w:pPr>
              <w:rPr>
                <w:lang w:val="en-GB"/>
              </w:rPr>
            </w:pPr>
            <w:r>
              <w:rPr>
                <w:lang w:val="en-GB"/>
              </w:rPr>
              <w:t>WA1, WA2, F0, EGG.</w:t>
            </w:r>
          </w:p>
        </w:tc>
      </w:tr>
      <w:tr w:rsidR="008B3EBE">
        <w:trPr>
          <w:cantSplit/>
        </w:trPr>
        <w:tc>
          <w:tcPr>
            <w:tcW w:w="2622" w:type="dxa"/>
            <w:shd w:val="pct12" w:color="auto" w:fill="auto"/>
          </w:tcPr>
          <w:p w:rsidR="008B3EBE" w:rsidRDefault="008B3EBE" w:rsidP="008B3EBE">
            <w:pPr>
              <w:jc w:val="left"/>
              <w:rPr>
                <w:lang w:val="en-GB"/>
              </w:rPr>
            </w:pPr>
            <w:r>
              <w:rPr>
                <w:lang w:val="en-GB"/>
              </w:rPr>
              <w:t>EVA_TPS2</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sur l’échelle des temps pour les signaux EVA :</w:t>
            </w:r>
          </w:p>
          <w:p w:rsidR="008B3EBE" w:rsidRDefault="008B3EBE" w:rsidP="008B3EBE">
            <w:r>
              <w:t>OAF, NAF, PR1, PR2.</w:t>
            </w:r>
          </w:p>
        </w:tc>
      </w:tr>
      <w:tr w:rsidR="008B3EBE">
        <w:trPr>
          <w:cantSplit/>
        </w:trPr>
        <w:tc>
          <w:tcPr>
            <w:tcW w:w="2622" w:type="dxa"/>
            <w:shd w:val="pct12" w:color="auto" w:fill="auto"/>
          </w:tcPr>
          <w:p w:rsidR="008B3EBE" w:rsidRDefault="008B3EBE" w:rsidP="008B3EBE">
            <w:pPr>
              <w:jc w:val="left"/>
            </w:pPr>
            <w:r>
              <w:lastRenderedPageBreak/>
              <w:t>EVA_FECH1</w:t>
            </w:r>
          </w:p>
        </w:tc>
        <w:tc>
          <w:tcPr>
            <w:tcW w:w="1276" w:type="dxa"/>
            <w:shd w:val="pct12" w:color="auto" w:fill="auto"/>
          </w:tcPr>
          <w:p w:rsidR="008B3EBE" w:rsidRDefault="008B3EBE" w:rsidP="008B3EBE">
            <w:pPr>
              <w:jc w:val="center"/>
            </w:pPr>
            <w:r>
              <w:t>25000</w:t>
            </w:r>
          </w:p>
        </w:tc>
        <w:tc>
          <w:tcPr>
            <w:tcW w:w="5472" w:type="dxa"/>
            <w:shd w:val="pct12" w:color="auto" w:fill="auto"/>
          </w:tcPr>
          <w:p w:rsidR="008B3EBE" w:rsidRDefault="008B3EBE" w:rsidP="008B3EBE">
            <w:r>
              <w:t>Fréquence d’échantillonnage des signaux EVA : WA1, WA2, F0, EGG.</w:t>
            </w:r>
          </w:p>
        </w:tc>
      </w:tr>
      <w:tr w:rsidR="008B3EBE">
        <w:trPr>
          <w:cantSplit/>
        </w:trPr>
        <w:tc>
          <w:tcPr>
            <w:tcW w:w="2622" w:type="dxa"/>
            <w:shd w:val="pct12" w:color="auto" w:fill="auto"/>
          </w:tcPr>
          <w:p w:rsidR="008B3EBE" w:rsidRDefault="008B3EBE" w:rsidP="008B3EBE">
            <w:pPr>
              <w:jc w:val="left"/>
            </w:pPr>
            <w:r>
              <w:t>EVA_FECH2</w:t>
            </w:r>
          </w:p>
        </w:tc>
        <w:tc>
          <w:tcPr>
            <w:tcW w:w="1276" w:type="dxa"/>
            <w:shd w:val="pct12" w:color="auto" w:fill="auto"/>
          </w:tcPr>
          <w:p w:rsidR="008B3EBE" w:rsidRDefault="008B3EBE" w:rsidP="008B3EBE">
            <w:pPr>
              <w:jc w:val="center"/>
            </w:pPr>
            <w:r>
              <w:t>6250</w:t>
            </w:r>
          </w:p>
        </w:tc>
        <w:tc>
          <w:tcPr>
            <w:tcW w:w="5472" w:type="dxa"/>
            <w:shd w:val="pct12" w:color="auto" w:fill="auto"/>
          </w:tcPr>
          <w:p w:rsidR="008B3EBE" w:rsidRDefault="008B3EBE" w:rsidP="008B3EBE">
            <w:r>
              <w:t>Fréquence d’échantillonnage des signaux EVA : OAF, NAF, PR1, PR2.</w:t>
            </w:r>
          </w:p>
        </w:tc>
      </w:tr>
      <w:tr w:rsidR="008B3EBE">
        <w:trPr>
          <w:cantSplit/>
        </w:trPr>
        <w:tc>
          <w:tcPr>
            <w:tcW w:w="2622" w:type="dxa"/>
            <w:shd w:val="pct12" w:color="auto" w:fill="auto"/>
          </w:tcPr>
          <w:p w:rsidR="008B3EBE" w:rsidRDefault="008B3EBE" w:rsidP="008B3EBE">
            <w:pPr>
              <w:jc w:val="left"/>
            </w:pPr>
            <w:r>
              <w:t>FE_ACTIF</w:t>
            </w:r>
          </w:p>
        </w:tc>
        <w:tc>
          <w:tcPr>
            <w:tcW w:w="1276"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Fréquence d’échantillonnage du signal EVA en cours d’analyse.</w:t>
            </w:r>
          </w:p>
        </w:tc>
      </w:tr>
      <w:tr w:rsidR="008B3EBE">
        <w:trPr>
          <w:cantSplit/>
        </w:trPr>
        <w:tc>
          <w:tcPr>
            <w:tcW w:w="2622" w:type="dxa"/>
            <w:shd w:val="pct12" w:color="auto" w:fill="auto"/>
          </w:tcPr>
          <w:p w:rsidR="008B3EBE" w:rsidRDefault="008B3EBE" w:rsidP="008B3EBE">
            <w:pPr>
              <w:jc w:val="left"/>
            </w:pPr>
            <w:r>
              <w:t>TPS_EVA_ACTIF</w:t>
            </w:r>
          </w:p>
        </w:tc>
        <w:tc>
          <w:tcPr>
            <w:tcW w:w="1276"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Valeurs sur l’échelle des temps du signal EVA en cours d’analyse.</w:t>
            </w:r>
          </w:p>
        </w:tc>
      </w:tr>
      <w:tr w:rsidR="008B3EBE">
        <w:trPr>
          <w:cantSplit/>
        </w:trPr>
        <w:tc>
          <w:tcPr>
            <w:tcW w:w="2622" w:type="dxa"/>
            <w:shd w:val="pct12" w:color="auto" w:fill="auto"/>
          </w:tcPr>
          <w:p w:rsidR="008B3EBE" w:rsidRDefault="008B3EBE" w:rsidP="008B3EBE">
            <w:pPr>
              <w:jc w:val="left"/>
            </w:pPr>
            <w:r>
              <w:t>FLAG_EVA</w:t>
            </w:r>
          </w:p>
        </w:tc>
        <w:tc>
          <w:tcPr>
            <w:tcW w:w="1276"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Drapeau permettant de savoir si les données EVA ont déjà été traitées.</w:t>
            </w:r>
          </w:p>
        </w:tc>
      </w:tr>
      <w:tr w:rsidR="008B3EBE">
        <w:trPr>
          <w:cantSplit/>
        </w:trPr>
        <w:tc>
          <w:tcPr>
            <w:tcW w:w="2622" w:type="dxa"/>
            <w:shd w:val="pct12" w:color="auto" w:fill="auto"/>
          </w:tcPr>
          <w:p w:rsidR="008B3EBE" w:rsidRDefault="008B3EBE" w:rsidP="008B3EBE">
            <w:pPr>
              <w:jc w:val="left"/>
            </w:pPr>
            <w:r>
              <w:t>NB_EVA</w:t>
            </w:r>
          </w:p>
        </w:tc>
        <w:tc>
          <w:tcPr>
            <w:tcW w:w="1276" w:type="dxa"/>
            <w:shd w:val="pct12" w:color="auto" w:fill="auto"/>
          </w:tcPr>
          <w:p w:rsidR="008B3EBE" w:rsidRDefault="008B3EBE" w:rsidP="008B3EBE">
            <w:pPr>
              <w:jc w:val="center"/>
            </w:pPr>
            <w:r>
              <w:t>0</w:t>
            </w:r>
          </w:p>
        </w:tc>
        <w:tc>
          <w:tcPr>
            <w:tcW w:w="5472" w:type="dxa"/>
            <w:shd w:val="pct12" w:color="auto" w:fill="auto"/>
          </w:tcPr>
          <w:p w:rsidR="008B3EBE" w:rsidRDefault="008B3EBE" w:rsidP="008B3EBE">
            <w:r>
              <w:t>Nombre de données EVA analysées.</w:t>
            </w:r>
          </w:p>
        </w:tc>
      </w:tr>
      <w:tr w:rsidR="008B3EBE">
        <w:trPr>
          <w:cantSplit/>
        </w:trPr>
        <w:tc>
          <w:tcPr>
            <w:tcW w:w="2622" w:type="dxa"/>
            <w:shd w:val="pct12" w:color="auto" w:fill="auto"/>
          </w:tcPr>
          <w:p w:rsidR="008B3EBE" w:rsidRDefault="008B3EBE" w:rsidP="008B3EBE">
            <w:pPr>
              <w:jc w:val="left"/>
            </w:pPr>
            <w:r>
              <w:t>EVA_WA1</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du signal acoustique canal1.</w:t>
            </w:r>
          </w:p>
        </w:tc>
      </w:tr>
      <w:tr w:rsidR="008B3EBE">
        <w:trPr>
          <w:cantSplit/>
        </w:trPr>
        <w:tc>
          <w:tcPr>
            <w:tcW w:w="2622" w:type="dxa"/>
            <w:shd w:val="pct12" w:color="auto" w:fill="auto"/>
          </w:tcPr>
          <w:p w:rsidR="008B3EBE" w:rsidRDefault="008B3EBE" w:rsidP="008B3EBE">
            <w:pPr>
              <w:jc w:val="left"/>
            </w:pPr>
            <w:r>
              <w:t>EVA_WA2</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du signal acoustique canal2.</w:t>
            </w:r>
          </w:p>
        </w:tc>
      </w:tr>
      <w:tr w:rsidR="008B3EBE">
        <w:trPr>
          <w:cantSplit/>
        </w:trPr>
        <w:tc>
          <w:tcPr>
            <w:tcW w:w="2622" w:type="dxa"/>
            <w:shd w:val="pct12" w:color="auto" w:fill="auto"/>
          </w:tcPr>
          <w:p w:rsidR="008B3EBE" w:rsidRDefault="008B3EBE" w:rsidP="008B3EBE">
            <w:pPr>
              <w:jc w:val="left"/>
            </w:pPr>
            <w:r>
              <w:t>EVA_F0</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de la fréquence fondamentale.</w:t>
            </w:r>
          </w:p>
        </w:tc>
      </w:tr>
      <w:tr w:rsidR="008B3EBE">
        <w:trPr>
          <w:cantSplit/>
        </w:trPr>
        <w:tc>
          <w:tcPr>
            <w:tcW w:w="2622" w:type="dxa"/>
            <w:shd w:val="pct12" w:color="auto" w:fill="auto"/>
          </w:tcPr>
          <w:p w:rsidR="008B3EBE" w:rsidRDefault="008B3EBE" w:rsidP="008B3EBE">
            <w:pPr>
              <w:jc w:val="left"/>
            </w:pPr>
            <w:r>
              <w:t>EVA_EGG</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Valeurs de l’EGG.</w:t>
            </w:r>
          </w:p>
        </w:tc>
      </w:tr>
      <w:tr w:rsidR="008B3EBE">
        <w:trPr>
          <w:cantSplit/>
        </w:trPr>
        <w:tc>
          <w:tcPr>
            <w:tcW w:w="2622" w:type="dxa"/>
            <w:shd w:val="pct12" w:color="auto" w:fill="auto"/>
          </w:tcPr>
          <w:p w:rsidR="008B3EBE" w:rsidRDefault="008B3EBE" w:rsidP="008B3EBE">
            <w:pPr>
              <w:jc w:val="left"/>
            </w:pPr>
            <w:r>
              <w:t>EVA_OAF</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du débit d’air oral.</w:t>
            </w:r>
          </w:p>
        </w:tc>
      </w:tr>
      <w:tr w:rsidR="008B3EBE">
        <w:trPr>
          <w:cantSplit/>
        </w:trPr>
        <w:tc>
          <w:tcPr>
            <w:tcW w:w="2622" w:type="dxa"/>
            <w:shd w:val="pct12" w:color="auto" w:fill="auto"/>
          </w:tcPr>
          <w:p w:rsidR="008B3EBE" w:rsidRDefault="008B3EBE" w:rsidP="008B3EBE">
            <w:pPr>
              <w:jc w:val="left"/>
            </w:pPr>
            <w:r>
              <w:t>EVA_NAF</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du débit d’air nasal.</w:t>
            </w:r>
          </w:p>
        </w:tc>
      </w:tr>
      <w:tr w:rsidR="008B3EBE">
        <w:trPr>
          <w:cantSplit/>
        </w:trPr>
        <w:tc>
          <w:tcPr>
            <w:tcW w:w="2622" w:type="dxa"/>
            <w:shd w:val="pct12" w:color="auto" w:fill="auto"/>
          </w:tcPr>
          <w:p w:rsidR="008B3EBE" w:rsidRDefault="008B3EBE" w:rsidP="008B3EBE">
            <w:pPr>
              <w:jc w:val="left"/>
            </w:pPr>
            <w:r>
              <w:t>EVA_PR1</w:t>
            </w:r>
          </w:p>
        </w:tc>
        <w:tc>
          <w:tcPr>
            <w:tcW w:w="1276" w:type="dxa"/>
            <w:shd w:val="pct12" w:color="auto" w:fill="auto"/>
          </w:tcPr>
          <w:p w:rsidR="008B3EBE" w:rsidRDefault="008B3EBE" w:rsidP="008B3EBE">
            <w:pPr>
              <w:jc w:val="center"/>
            </w:pPr>
            <w:r>
              <w:t>vide</w:t>
            </w:r>
          </w:p>
        </w:tc>
        <w:tc>
          <w:tcPr>
            <w:tcW w:w="5472" w:type="dxa"/>
            <w:shd w:val="pct12" w:color="auto" w:fill="auto"/>
          </w:tcPr>
          <w:p w:rsidR="008B3EBE" w:rsidRDefault="008B3EBE" w:rsidP="008B3EBE">
            <w:r>
              <w:t>Valeur de la pression supra glottique 1.</w:t>
            </w:r>
          </w:p>
        </w:tc>
      </w:tr>
      <w:tr w:rsidR="008B3EBE" w:rsidTr="00147A0F">
        <w:trPr>
          <w:cantSplit/>
        </w:trPr>
        <w:tc>
          <w:tcPr>
            <w:tcW w:w="2622" w:type="dxa"/>
            <w:tcBorders>
              <w:bottom w:val="double" w:sz="4" w:space="0" w:color="auto"/>
            </w:tcBorders>
            <w:shd w:val="pct12" w:color="auto" w:fill="auto"/>
          </w:tcPr>
          <w:p w:rsidR="008B3EBE" w:rsidRDefault="008B3EBE" w:rsidP="008B3EBE">
            <w:pPr>
              <w:jc w:val="left"/>
            </w:pPr>
            <w:r>
              <w:t>EVA_PR2</w:t>
            </w:r>
          </w:p>
        </w:tc>
        <w:tc>
          <w:tcPr>
            <w:tcW w:w="1276" w:type="dxa"/>
            <w:tcBorders>
              <w:bottom w:val="double" w:sz="4" w:space="0" w:color="auto"/>
            </w:tcBorders>
            <w:shd w:val="pct12" w:color="auto" w:fill="auto"/>
          </w:tcPr>
          <w:p w:rsidR="008B3EBE" w:rsidRDefault="008B3EBE" w:rsidP="008B3EBE">
            <w:pPr>
              <w:jc w:val="center"/>
            </w:pPr>
            <w:r>
              <w:t>vide</w:t>
            </w:r>
          </w:p>
        </w:tc>
        <w:tc>
          <w:tcPr>
            <w:tcW w:w="5472" w:type="dxa"/>
            <w:tcBorders>
              <w:bottom w:val="double" w:sz="4" w:space="0" w:color="auto"/>
            </w:tcBorders>
            <w:shd w:val="pct12" w:color="auto" w:fill="auto"/>
          </w:tcPr>
          <w:p w:rsidR="008B3EBE" w:rsidRDefault="008B3EBE" w:rsidP="008B3EBE">
            <w:r>
              <w:t>Valeur de la pression supra glottique 2.</w:t>
            </w:r>
          </w:p>
        </w:tc>
      </w:tr>
      <w:tr w:rsidR="008B3EBE" w:rsidTr="00147A0F">
        <w:trPr>
          <w:cantSplit/>
        </w:trPr>
        <w:tc>
          <w:tcPr>
            <w:tcW w:w="2622" w:type="dxa"/>
            <w:tcBorders>
              <w:top w:val="double" w:sz="4" w:space="0" w:color="auto"/>
            </w:tcBorders>
            <w:shd w:val="clear" w:color="auto" w:fill="FFFFFF"/>
          </w:tcPr>
          <w:p w:rsidR="008B3EBE" w:rsidRPr="00147A0F" w:rsidRDefault="008B3EBE" w:rsidP="008B3EBE">
            <w:pPr>
              <w:autoSpaceDE w:val="0"/>
              <w:autoSpaceDN w:val="0"/>
              <w:adjustRightInd w:val="0"/>
              <w:jc w:val="left"/>
              <w:rPr>
                <w:szCs w:val="24"/>
              </w:rPr>
            </w:pPr>
            <w:r w:rsidRPr="00147A0F">
              <w:rPr>
                <w:color w:val="000000"/>
                <w:szCs w:val="24"/>
              </w:rPr>
              <w:t>EGG_1</w:t>
            </w:r>
          </w:p>
        </w:tc>
        <w:tc>
          <w:tcPr>
            <w:tcW w:w="1276" w:type="dxa"/>
            <w:tcBorders>
              <w:top w:val="double" w:sz="4" w:space="0" w:color="auto"/>
            </w:tcBorders>
            <w:shd w:val="clear" w:color="auto" w:fill="FFFFFF"/>
          </w:tcPr>
          <w:p w:rsidR="008B3EBE" w:rsidRDefault="008B3EBE" w:rsidP="008B3EBE">
            <w:pPr>
              <w:jc w:val="center"/>
            </w:pPr>
            <w:r>
              <w:t>vide</w:t>
            </w:r>
          </w:p>
        </w:tc>
        <w:tc>
          <w:tcPr>
            <w:tcW w:w="5472" w:type="dxa"/>
            <w:tcBorders>
              <w:top w:val="double" w:sz="4" w:space="0" w:color="auto"/>
            </w:tcBorders>
            <w:shd w:val="clear" w:color="auto" w:fill="FFFFFF"/>
          </w:tcPr>
          <w:p w:rsidR="008B3EBE" w:rsidRDefault="008B3EBE" w:rsidP="008B3EBE">
            <w:r>
              <w:t>Valeurs des signaux EGG du canal 1.</w:t>
            </w:r>
          </w:p>
        </w:tc>
      </w:tr>
      <w:tr w:rsidR="008B3EBE" w:rsidTr="00147A0F">
        <w:trPr>
          <w:cantSplit/>
        </w:trPr>
        <w:tc>
          <w:tcPr>
            <w:tcW w:w="2622" w:type="dxa"/>
            <w:shd w:val="clear" w:color="auto" w:fill="FFFFFF"/>
          </w:tcPr>
          <w:p w:rsidR="008B3EBE" w:rsidRDefault="008B3EBE" w:rsidP="008B3EBE">
            <w:pPr>
              <w:jc w:val="left"/>
            </w:pPr>
            <w:r w:rsidRPr="00147A0F">
              <w:rPr>
                <w:color w:val="000000"/>
                <w:szCs w:val="24"/>
              </w:rPr>
              <w:t>EGG_</w:t>
            </w:r>
            <w:r>
              <w:rPr>
                <w:color w:val="000000"/>
                <w:szCs w:val="24"/>
              </w:rPr>
              <w:t>2</w:t>
            </w:r>
          </w:p>
        </w:tc>
        <w:tc>
          <w:tcPr>
            <w:tcW w:w="1276"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2.</w:t>
            </w:r>
          </w:p>
        </w:tc>
      </w:tr>
      <w:tr w:rsidR="008B3EBE" w:rsidTr="00147A0F">
        <w:trPr>
          <w:cantSplit/>
        </w:trPr>
        <w:tc>
          <w:tcPr>
            <w:tcW w:w="2622" w:type="dxa"/>
            <w:shd w:val="clear" w:color="auto" w:fill="FFFFFF"/>
          </w:tcPr>
          <w:p w:rsidR="008B3EBE" w:rsidRDefault="008B3EBE" w:rsidP="008B3EBE">
            <w:pPr>
              <w:jc w:val="left"/>
            </w:pPr>
            <w:r w:rsidRPr="00147A0F">
              <w:rPr>
                <w:color w:val="000000"/>
                <w:szCs w:val="24"/>
              </w:rPr>
              <w:t>EGG_</w:t>
            </w:r>
            <w:r>
              <w:rPr>
                <w:color w:val="000000"/>
                <w:szCs w:val="24"/>
              </w:rPr>
              <w:t>3</w:t>
            </w:r>
          </w:p>
        </w:tc>
        <w:tc>
          <w:tcPr>
            <w:tcW w:w="1276"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3.</w:t>
            </w:r>
          </w:p>
        </w:tc>
      </w:tr>
      <w:tr w:rsidR="008B3EBE" w:rsidTr="00147A0F">
        <w:trPr>
          <w:cantSplit/>
        </w:trPr>
        <w:tc>
          <w:tcPr>
            <w:tcW w:w="2622" w:type="dxa"/>
            <w:shd w:val="clear" w:color="auto" w:fill="FFFFFF"/>
          </w:tcPr>
          <w:p w:rsidR="008B3EBE" w:rsidRDefault="008B3EBE" w:rsidP="008B3EBE">
            <w:pPr>
              <w:jc w:val="left"/>
            </w:pPr>
            <w:r w:rsidRPr="00147A0F">
              <w:rPr>
                <w:color w:val="000000"/>
                <w:szCs w:val="24"/>
              </w:rPr>
              <w:t>EGG_</w:t>
            </w:r>
            <w:r>
              <w:rPr>
                <w:color w:val="000000"/>
                <w:szCs w:val="24"/>
              </w:rPr>
              <w:t>4</w:t>
            </w:r>
          </w:p>
        </w:tc>
        <w:tc>
          <w:tcPr>
            <w:tcW w:w="1276"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des signaux EGG du canal 4.</w:t>
            </w:r>
          </w:p>
        </w:tc>
      </w:tr>
      <w:tr w:rsidR="008B3EBE" w:rsidTr="00147A0F">
        <w:trPr>
          <w:cantSplit/>
        </w:trPr>
        <w:tc>
          <w:tcPr>
            <w:tcW w:w="2622" w:type="dxa"/>
            <w:shd w:val="clear" w:color="auto" w:fill="FFFFFF"/>
          </w:tcPr>
          <w:p w:rsidR="008B3EBE" w:rsidRDefault="008B3EBE" w:rsidP="008B3EBE">
            <w:pPr>
              <w:jc w:val="left"/>
            </w:pPr>
            <w:r>
              <w:t>NB_EGG</w:t>
            </w:r>
          </w:p>
        </w:tc>
        <w:tc>
          <w:tcPr>
            <w:tcW w:w="1276" w:type="dxa"/>
            <w:shd w:val="clear" w:color="auto" w:fill="FFFFFF"/>
          </w:tcPr>
          <w:p w:rsidR="008B3EBE" w:rsidRDefault="008B3EBE" w:rsidP="008B3EBE">
            <w:pPr>
              <w:jc w:val="center"/>
            </w:pPr>
            <w:r>
              <w:t>4</w:t>
            </w:r>
          </w:p>
        </w:tc>
        <w:tc>
          <w:tcPr>
            <w:tcW w:w="5472" w:type="dxa"/>
            <w:shd w:val="clear" w:color="auto" w:fill="FFFFFF"/>
          </w:tcPr>
          <w:p w:rsidR="008B3EBE" w:rsidRDefault="008B3EBE" w:rsidP="008B3EBE">
            <w:r>
              <w:t>Nombre de données EGG analysées.</w:t>
            </w:r>
          </w:p>
        </w:tc>
      </w:tr>
      <w:tr w:rsidR="008B3EBE" w:rsidTr="00147A0F">
        <w:trPr>
          <w:cantSplit/>
        </w:trPr>
        <w:tc>
          <w:tcPr>
            <w:tcW w:w="2622" w:type="dxa"/>
            <w:shd w:val="clear" w:color="auto" w:fill="FFFFFF"/>
          </w:tcPr>
          <w:p w:rsidR="008B3EBE" w:rsidRDefault="008B3EBE" w:rsidP="008B3EBE">
            <w:pPr>
              <w:jc w:val="left"/>
            </w:pPr>
            <w:r>
              <w:t>EGG_NOM1..4</w:t>
            </w:r>
          </w:p>
        </w:tc>
        <w:tc>
          <w:tcPr>
            <w:tcW w:w="1276" w:type="dxa"/>
            <w:shd w:val="clear" w:color="auto" w:fill="FFFFFF"/>
          </w:tcPr>
          <w:p w:rsidR="008B3EBE" w:rsidRPr="00147A0F" w:rsidRDefault="008B3EBE" w:rsidP="008B3EBE">
            <w:pPr>
              <w:autoSpaceDE w:val="0"/>
              <w:autoSpaceDN w:val="0"/>
              <w:adjustRightInd w:val="0"/>
              <w:jc w:val="center"/>
              <w:rPr>
                <w:szCs w:val="24"/>
              </w:rPr>
            </w:pPr>
            <w:r w:rsidRPr="00147A0F">
              <w:rPr>
                <w:szCs w:val="24"/>
              </w:rPr>
              <w:t>canal1..4</w:t>
            </w:r>
          </w:p>
        </w:tc>
        <w:tc>
          <w:tcPr>
            <w:tcW w:w="5472" w:type="dxa"/>
            <w:shd w:val="clear" w:color="auto" w:fill="FFFFFF"/>
          </w:tcPr>
          <w:p w:rsidR="008B3EBE" w:rsidRDefault="008B3EBE" w:rsidP="008B3EBE">
            <w:r>
              <w:t>Nom des 4 canaux EGG.</w:t>
            </w:r>
          </w:p>
        </w:tc>
      </w:tr>
      <w:tr w:rsidR="008B3EBE" w:rsidTr="00147A0F">
        <w:trPr>
          <w:cantSplit/>
        </w:trPr>
        <w:tc>
          <w:tcPr>
            <w:tcW w:w="2622" w:type="dxa"/>
            <w:shd w:val="clear" w:color="auto" w:fill="FFFFFF"/>
          </w:tcPr>
          <w:p w:rsidR="008B3EBE" w:rsidRDefault="008B3EBE" w:rsidP="008B3EBE">
            <w:pPr>
              <w:jc w:val="left"/>
            </w:pPr>
            <w:r>
              <w:t>EGG_TPS</w:t>
            </w:r>
          </w:p>
        </w:tc>
        <w:tc>
          <w:tcPr>
            <w:tcW w:w="1276" w:type="dxa"/>
            <w:shd w:val="clear" w:color="auto" w:fill="FFFFFF"/>
          </w:tcPr>
          <w:p w:rsidR="008B3EBE" w:rsidRDefault="008B3EBE" w:rsidP="008B3EBE">
            <w:pPr>
              <w:jc w:val="center"/>
            </w:pPr>
            <w:r>
              <w:t>vide</w:t>
            </w:r>
          </w:p>
        </w:tc>
        <w:tc>
          <w:tcPr>
            <w:tcW w:w="5472" w:type="dxa"/>
            <w:shd w:val="clear" w:color="auto" w:fill="FFFFFF"/>
          </w:tcPr>
          <w:p w:rsidR="008B3EBE" w:rsidRDefault="008B3EBE" w:rsidP="008B3EBE">
            <w:r>
              <w:t>Valeurs sur l’échelle des temps des signaux EGG.</w:t>
            </w:r>
          </w:p>
        </w:tc>
      </w:tr>
      <w:tr w:rsidR="008B3EBE" w:rsidTr="00147A0F">
        <w:trPr>
          <w:cantSplit/>
        </w:trPr>
        <w:tc>
          <w:tcPr>
            <w:tcW w:w="2622" w:type="dxa"/>
            <w:shd w:val="clear" w:color="auto" w:fill="FFFFFF"/>
          </w:tcPr>
          <w:p w:rsidR="008B3EBE" w:rsidRDefault="008B3EBE" w:rsidP="008B3EBE">
            <w:pPr>
              <w:jc w:val="left"/>
            </w:pPr>
            <w:r>
              <w:t>EGG_FECH</w:t>
            </w:r>
          </w:p>
        </w:tc>
        <w:tc>
          <w:tcPr>
            <w:tcW w:w="1276" w:type="dxa"/>
            <w:shd w:val="clear" w:color="auto" w:fill="FFFFFF"/>
          </w:tcPr>
          <w:p w:rsidR="008B3EBE" w:rsidRDefault="008B3EBE" w:rsidP="008B3EBE">
            <w:pPr>
              <w:jc w:val="center"/>
            </w:pPr>
            <w:r>
              <w:t>50000</w:t>
            </w:r>
          </w:p>
        </w:tc>
        <w:tc>
          <w:tcPr>
            <w:tcW w:w="5472" w:type="dxa"/>
            <w:shd w:val="clear" w:color="auto" w:fill="FFFFFF"/>
          </w:tcPr>
          <w:p w:rsidR="008B3EBE" w:rsidRDefault="008B3EBE" w:rsidP="008B3EBE">
            <w:r>
              <w:t>Fréquence d’échantillonnage des signaux EGG.</w:t>
            </w:r>
          </w:p>
        </w:tc>
      </w:tr>
      <w:tr w:rsidR="008B3EBE" w:rsidTr="00147A0F">
        <w:trPr>
          <w:cantSplit/>
        </w:trPr>
        <w:tc>
          <w:tcPr>
            <w:tcW w:w="2622" w:type="dxa"/>
            <w:shd w:val="clear" w:color="auto" w:fill="FFFFFF"/>
          </w:tcPr>
          <w:p w:rsidR="008B3EBE" w:rsidRDefault="008B3EBE" w:rsidP="008B3EBE">
            <w:pPr>
              <w:jc w:val="left"/>
            </w:pPr>
          </w:p>
        </w:tc>
        <w:tc>
          <w:tcPr>
            <w:tcW w:w="1276" w:type="dxa"/>
            <w:shd w:val="clear" w:color="auto" w:fill="FFFFFF"/>
          </w:tcPr>
          <w:p w:rsidR="008B3EBE" w:rsidRDefault="008B3EBE" w:rsidP="008B3EBE">
            <w:pPr>
              <w:jc w:val="center"/>
            </w:pPr>
          </w:p>
        </w:tc>
        <w:tc>
          <w:tcPr>
            <w:tcW w:w="5472" w:type="dxa"/>
            <w:shd w:val="clear" w:color="auto" w:fill="FFFFFF"/>
          </w:tcPr>
          <w:p w:rsidR="008B3EBE" w:rsidRDefault="008B3EBE" w:rsidP="008B3EBE"/>
        </w:tc>
      </w:tr>
    </w:tbl>
    <w:p w:rsidR="00967715" w:rsidRDefault="00967715">
      <w:pPr>
        <w:pStyle w:val="Lgende"/>
      </w:pPr>
    </w:p>
    <w:p w:rsidR="00967715" w:rsidRDefault="00967715">
      <w:pPr>
        <w:pStyle w:val="Lgende"/>
      </w:pPr>
      <w:r>
        <w:t xml:space="preserve">Tableau </w:t>
      </w:r>
      <w:fldSimple w:instr=" SEQ Tableau \* ARABIC ">
        <w:r w:rsidR="00CB0F26">
          <w:rPr>
            <w:noProof/>
          </w:rPr>
          <w:t>2</w:t>
        </w:r>
      </w:fldSimple>
      <w:r>
        <w:t xml:space="preserve"> : liste des variables globales du programme</w:t>
      </w:r>
    </w:p>
    <w:p w:rsidR="00967715" w:rsidRDefault="00967715"/>
    <w:p w:rsidR="00967715" w:rsidRDefault="00967715">
      <w:pPr>
        <w:pStyle w:val="Titre2"/>
      </w:pPr>
      <w:r>
        <w:br w:type="page"/>
      </w:r>
      <w:bookmarkStart w:id="17" w:name="_Ref73263996"/>
      <w:bookmarkStart w:id="18" w:name="_Toc144540171"/>
      <w:r>
        <w:lastRenderedPageBreak/>
        <w:t>Quelques prÉcautions À prendre</w:t>
      </w:r>
      <w:bookmarkEnd w:id="17"/>
      <w:bookmarkEnd w:id="18"/>
    </w:p>
    <w:p w:rsidR="00967715" w:rsidRDefault="00967715"/>
    <w:p w:rsidR="00967715" w:rsidRDefault="00967715">
      <w:pPr>
        <w:pStyle w:val="Listepuce"/>
      </w:pPr>
      <w:r>
        <w:t xml:space="preserve">Il faut </w:t>
      </w:r>
      <w:r>
        <w:rPr>
          <w:u w:val="single"/>
        </w:rPr>
        <w:t>obligatoirement</w:t>
      </w:r>
      <w:r>
        <w:t xml:space="preserve"> mettre à jour les options avant d’ouvrir un fichier. Si par exemple en cours d’utilisation, on change la fréquence d’échantillonnage, il faut ré-ouvrir le fichier concerné. De même si l’on change le nom du locuteur associé à un fichier EPG. Par contre si l’on change des options concernant un fichier EMA déjà ouvert (à part sa fréquence d’échantillonnage), il suffit de re-sélectionner le sous-menu "Trajectoire" du menu "Traitement EMA", ou d’appeler la fonction </w:t>
      </w:r>
      <w:r>
        <w:rPr>
          <w:i/>
        </w:rPr>
        <w:t>ema_traitement</w:t>
      </w:r>
      <w:r>
        <w:t xml:space="preserve"> sous le prompt Matlab.</w:t>
      </w:r>
    </w:p>
    <w:p w:rsidR="00967715" w:rsidRDefault="00967715">
      <w:pPr>
        <w:pStyle w:val="Retraitcorpsdetexte"/>
      </w:pPr>
    </w:p>
    <w:p w:rsidR="00967715" w:rsidRDefault="00967715">
      <w:pPr>
        <w:pStyle w:val="Listepuce"/>
      </w:pPr>
      <w:r>
        <w:t>TRAP offre la possibilité de gérer plusieurs fenêtres principales. Pour changer de fenêtre principale, il suffit de cliquer sur celle dans laquelle on désire afficher le prochain signal. Par contre, il ne peut gérer qu’une seule fenêtre synchrone.</w:t>
      </w:r>
    </w:p>
    <w:p w:rsidR="00967715" w:rsidRDefault="00967715">
      <w:pPr>
        <w:pStyle w:val="Retraitcorpsdetexte"/>
      </w:pPr>
    </w:p>
    <w:p w:rsidR="00967715" w:rsidRDefault="00967715">
      <w:pPr>
        <w:pStyle w:val="Listepuce"/>
      </w:pPr>
      <w:r>
        <w:t xml:space="preserve">Lorsque TRAP demande à l’utilisateur de rentrer un nom de fichier, il faut qu’il donne tout le chemin du fichier si celui-ci ne se trouve pas dans le répertoire courant (la plupart des cas). En particulier pour donner le nom du locuteur (option pour les signaux EPG) qui est en fait le nom du fichier </w:t>
      </w:r>
      <w:r>
        <w:rPr>
          <w:i/>
        </w:rPr>
        <w:t>.usr</w:t>
      </w:r>
      <w:r>
        <w:t>.</w:t>
      </w:r>
    </w:p>
    <w:p w:rsidR="00967715" w:rsidRDefault="00967715">
      <w:pPr>
        <w:pStyle w:val="Listepuce"/>
        <w:numPr>
          <w:ilvl w:val="0"/>
          <w:numId w:val="0"/>
        </w:numPr>
      </w:pPr>
    </w:p>
    <w:p w:rsidR="00967715" w:rsidRDefault="00967715" w:rsidP="00B23C38">
      <w:pPr>
        <w:pStyle w:val="Listepuce"/>
      </w:pPr>
      <w:r>
        <w:t xml:space="preserve">Les noms de fichiers doivent avoir une extension d’exactement </w:t>
      </w:r>
      <w:r>
        <w:rPr>
          <w:b/>
        </w:rPr>
        <w:t>3 caractères</w:t>
      </w:r>
      <w:r>
        <w:t xml:space="preserve"> (comme ‘.wav’, ‘.mat’, ‘.eva’, ‘.tac’</w:t>
      </w:r>
      <w:r w:rsidR="00B23C38">
        <w:t>, ‘.dcf’</w:t>
      </w:r>
      <w:r>
        <w:t>).</w:t>
      </w:r>
    </w:p>
    <w:p w:rsidR="00967715" w:rsidRDefault="00967715">
      <w:pPr>
        <w:pStyle w:val="Listepuce"/>
        <w:numPr>
          <w:ilvl w:val="0"/>
          <w:numId w:val="0"/>
        </w:numPr>
      </w:pPr>
    </w:p>
    <w:p w:rsidR="00967715" w:rsidRDefault="00967715">
      <w:pPr>
        <w:pStyle w:val="Listepuce"/>
      </w:pPr>
      <w:r>
        <w:t xml:space="preserve">Pour rendre un </w:t>
      </w:r>
      <w:r>
        <w:rPr>
          <w:i/>
        </w:rPr>
        <w:t>subplot</w:t>
      </w:r>
      <w:r>
        <w:t xml:space="preserve"> actif (qu’il soit encadré de bleu), il faut cliquer dans le </w:t>
      </w:r>
      <w:r>
        <w:rPr>
          <w:i/>
        </w:rPr>
        <w:t>subplot</w:t>
      </w:r>
      <w:r>
        <w:t xml:space="preserve">, mais pas directement sur le graphe tracé dans le </w:t>
      </w:r>
      <w:r>
        <w:rPr>
          <w:i/>
        </w:rPr>
        <w:t>subplot</w:t>
      </w:r>
      <w:r>
        <w:t>.</w:t>
      </w:r>
    </w:p>
    <w:p w:rsidR="00967715" w:rsidRDefault="00967715">
      <w:pPr>
        <w:pStyle w:val="Listepuce"/>
        <w:numPr>
          <w:ilvl w:val="0"/>
          <w:numId w:val="0"/>
        </w:numPr>
      </w:pPr>
    </w:p>
    <w:p w:rsidR="00967715" w:rsidRDefault="00967715">
      <w:pPr>
        <w:pStyle w:val="Listepuce"/>
      </w:pPr>
      <w:r>
        <w:t xml:space="preserve">Avant d’effectuer un </w:t>
      </w:r>
      <w:r>
        <w:rPr>
          <w:i/>
        </w:rPr>
        <w:t xml:space="preserve">zoomer </w:t>
      </w:r>
      <w:r>
        <w:t>ou</w:t>
      </w:r>
      <w:r>
        <w:rPr>
          <w:i/>
        </w:rPr>
        <w:t xml:space="preserve"> couper</w:t>
      </w:r>
      <w:r>
        <w:t xml:space="preserve"> sur une partie du graphe affiché, il faut d’abord que le </w:t>
      </w:r>
      <w:r>
        <w:rPr>
          <w:i/>
        </w:rPr>
        <w:t>subplot,</w:t>
      </w:r>
      <w:r>
        <w:t xml:space="preserve"> dans lequel ce graphe est tracé, soit actif, c’est-à-dire qu’il soit encadré de bleu. Cliquer dessus si nécessaire (ou utiliser la commande </w:t>
      </w:r>
      <w:r>
        <w:rPr>
          <w:i/>
        </w:rPr>
        <w:t>active_graphe</w:t>
      </w:r>
      <w:r>
        <w:t xml:space="preserve">, cf. </w:t>
      </w:r>
      <w:r>
        <w:fldChar w:fldCharType="begin"/>
      </w:r>
      <w:r>
        <w:instrText xml:space="preserve"> REF _Ref71625274 \r \h </w:instrText>
      </w:r>
      <w:r>
        <w:fldChar w:fldCharType="separate"/>
      </w:r>
      <w:r w:rsidR="00CB0F26">
        <w:t>I.1</w:t>
      </w:r>
      <w:r>
        <w:fldChar w:fldCharType="end"/>
      </w:r>
      <w:r>
        <w:t>).</w:t>
      </w:r>
    </w:p>
    <w:p w:rsidR="00967715" w:rsidRDefault="00967715">
      <w:pPr>
        <w:pStyle w:val="Listepuce"/>
        <w:numPr>
          <w:ilvl w:val="0"/>
          <w:numId w:val="0"/>
        </w:numPr>
      </w:pPr>
    </w:p>
    <w:p w:rsidR="00967715" w:rsidRDefault="00967715">
      <w:pPr>
        <w:pStyle w:val="Listepuce"/>
      </w:pPr>
      <w:r>
        <w:t xml:space="preserve">La détection de F0, de formants, le calcul du sonagramme, de </w:t>
      </w:r>
      <w:smartTag w:uri="urn:schemas-microsoft-com:office:smarttags" w:element="PersonName">
        <w:smartTagPr>
          <w:attr w:name="ProductID" w:val="la LPC"/>
        </w:smartTagPr>
        <w:r>
          <w:t>la LPC</w:t>
        </w:r>
      </w:smartTag>
      <w:r>
        <w:t xml:space="preserve"> ou de </w:t>
      </w:r>
      <w:smartTag w:uri="urn:schemas-microsoft-com:office:smarttags" w:element="PersonName">
        <w:smartTagPr>
          <w:attr w:name="ProductID" w:val="la FFT"/>
        </w:smartTagPr>
        <w:r>
          <w:t>la FFT</w:t>
        </w:r>
      </w:smartTag>
      <w:r>
        <w:t xml:space="preserve">, se fait sur le </w:t>
      </w:r>
      <w:r>
        <w:rPr>
          <w:i/>
        </w:rPr>
        <w:t>dernier</w:t>
      </w:r>
      <w:r>
        <w:t xml:space="preserve"> signal acoustique tracé. Si celui-ci a été coupé, ces traitements se feront sur la partie de signal restant après la coupe.</w:t>
      </w:r>
    </w:p>
    <w:p w:rsidR="00967715" w:rsidRDefault="00967715"/>
    <w:p w:rsidR="00967715" w:rsidRDefault="00967715">
      <w:pPr>
        <w:pStyle w:val="Titre1"/>
      </w:pPr>
      <w:r>
        <w:br w:type="page"/>
      </w:r>
      <w:r>
        <w:lastRenderedPageBreak/>
        <w:t xml:space="preserve"> </w:t>
      </w:r>
      <w:bookmarkStart w:id="19" w:name="_Toc144540172"/>
      <w:r>
        <w:t>Utilisation du logiciel</w:t>
      </w:r>
      <w:bookmarkEnd w:id="19"/>
    </w:p>
    <w:p w:rsidR="00967715" w:rsidRDefault="00967715">
      <w:pPr>
        <w:pStyle w:val="Retraitcorpsdetexte"/>
      </w:pPr>
    </w:p>
    <w:p w:rsidR="00967715" w:rsidRDefault="00967715">
      <w:pPr>
        <w:pStyle w:val="Retraitcorpsdetexte"/>
      </w:pPr>
    </w:p>
    <w:p w:rsidR="00967715" w:rsidRDefault="00967715">
      <w:pPr>
        <w:pStyle w:val="Titre2"/>
      </w:pPr>
      <w:bookmarkStart w:id="20" w:name="_Ref73259176"/>
      <w:bookmarkStart w:id="21" w:name="_Ref73263323"/>
      <w:bookmarkStart w:id="22" w:name="_Toc144540173"/>
      <w:r>
        <w:t>Lancement du logiciel</w:t>
      </w:r>
      <w:bookmarkEnd w:id="20"/>
      <w:bookmarkEnd w:id="21"/>
      <w:bookmarkEnd w:id="22"/>
    </w:p>
    <w:p w:rsidR="00967715" w:rsidRDefault="00967715">
      <w:pPr>
        <w:pStyle w:val="Retraitcorpsdetexte"/>
      </w:pPr>
    </w:p>
    <w:p w:rsidR="00967715" w:rsidRDefault="00967715">
      <w:pPr>
        <w:pStyle w:val="Retraitcorpsdetexte"/>
      </w:pPr>
      <w:r>
        <w:t>Il faut d’abord lancer Matlab 6 et préciser le chemin d’accès adéquat (par exemple : d:\Users\Hélène\ICP\TRAP_V5 ) puis sous le prompt Matlab taper :</w:t>
      </w:r>
    </w:p>
    <w:p w:rsidR="00967715" w:rsidRDefault="00967715">
      <w:pPr>
        <w:pStyle w:val="Retraitcorpsdetexte"/>
        <w:rPr>
          <w:rFonts w:ascii="Courier New" w:hAnsi="Courier New"/>
          <w:sz w:val="22"/>
        </w:rPr>
      </w:pPr>
      <w:r>
        <w:rPr>
          <w:rFonts w:ascii="Courier New" w:hAnsi="Courier New"/>
          <w:sz w:val="22"/>
        </w:rPr>
        <w:t>Matlab &gt;&gt; trap</w:t>
      </w:r>
    </w:p>
    <w:p w:rsidR="00967715" w:rsidRDefault="00967715">
      <w:pPr>
        <w:pStyle w:val="Retraitcorpsdetexte"/>
      </w:pPr>
    </w:p>
    <w:p w:rsidR="00967715" w:rsidRDefault="00967715">
      <w:pPr>
        <w:pStyle w:val="Retraitcorpsdetexte"/>
      </w:pPr>
      <w:r>
        <w:t>La fenêtre suivante apparaît sur l’écran :</w:t>
      </w:r>
    </w:p>
    <w:p w:rsidR="00967715" w:rsidRDefault="00967715">
      <w:pPr>
        <w:pStyle w:val="Retraitcorpsdetexte"/>
      </w:pPr>
    </w:p>
    <w:p w:rsidR="00967715" w:rsidRDefault="005D5D9B">
      <w:r>
        <w:rPr>
          <w:noProof/>
        </w:rPr>
        <w:drawing>
          <wp:inline distT="0" distB="0" distL="0" distR="0">
            <wp:extent cx="5753735" cy="698500"/>
            <wp:effectExtent l="0" t="0" r="0" b="6350"/>
            <wp:docPr id="4" name="Image 4"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n_prin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735" cy="698500"/>
                    </a:xfrm>
                    <a:prstGeom prst="rect">
                      <a:avLst/>
                    </a:prstGeom>
                    <a:noFill/>
                    <a:ln>
                      <a:noFill/>
                    </a:ln>
                  </pic:spPr>
                </pic:pic>
              </a:graphicData>
            </a:graphic>
          </wp:inline>
        </w:drawing>
      </w:r>
    </w:p>
    <w:p w:rsidR="00967715" w:rsidRDefault="00967715">
      <w:pPr>
        <w:pStyle w:val="Lgende"/>
      </w:pPr>
      <w:bookmarkStart w:id="23" w:name="_Toc144540293"/>
      <w:r>
        <w:t xml:space="preserve">Figure </w:t>
      </w:r>
      <w:fldSimple w:instr=" SEQ Figure \* ARABIC ">
        <w:r w:rsidR="00CB0F26">
          <w:rPr>
            <w:noProof/>
          </w:rPr>
          <w:t>3</w:t>
        </w:r>
      </w:fldSimple>
      <w:r>
        <w:t> : fenêtre principale de TRAP</w:t>
      </w:r>
      <w:bookmarkEnd w:id="23"/>
    </w:p>
    <w:p w:rsidR="00967715" w:rsidRDefault="00967715"/>
    <w:p w:rsidR="00967715" w:rsidRDefault="00D054C0">
      <w:pPr>
        <w:pStyle w:val="Retraitcorpsdetexte"/>
      </w:pPr>
      <w:r>
        <w:t>TRAP est composé des neuf</w:t>
      </w:r>
      <w:r w:rsidR="00967715">
        <w:t xml:space="preserve"> menus principaux suivants :</w:t>
      </w:r>
    </w:p>
    <w:p w:rsidR="00967715" w:rsidRDefault="00967715">
      <w:pPr>
        <w:pStyle w:val="Liste"/>
        <w:numPr>
          <w:ilvl w:val="0"/>
          <w:numId w:val="24"/>
        </w:numPr>
      </w:pPr>
      <w:r>
        <w:t xml:space="preserve">le menu </w:t>
      </w:r>
      <w:r>
        <w:rPr>
          <w:b/>
          <w:i/>
        </w:rPr>
        <w:t>Fichier</w:t>
      </w:r>
      <w:r>
        <w:t> : permet d’ouvrir et d’enregistrer des fichiers,</w:t>
      </w:r>
    </w:p>
    <w:p w:rsidR="00967715" w:rsidRDefault="00967715">
      <w:pPr>
        <w:pStyle w:val="Liste"/>
        <w:numPr>
          <w:ilvl w:val="0"/>
          <w:numId w:val="24"/>
        </w:numPr>
      </w:pPr>
      <w:r>
        <w:t xml:space="preserve">le menu </w:t>
      </w:r>
      <w:r>
        <w:rPr>
          <w:b/>
          <w:i/>
        </w:rPr>
        <w:t>Options</w:t>
      </w:r>
      <w:r>
        <w:t> : permet de configurer les options des différents signaux,</w:t>
      </w:r>
    </w:p>
    <w:p w:rsidR="00967715" w:rsidRDefault="00967715">
      <w:pPr>
        <w:pStyle w:val="Liste"/>
        <w:numPr>
          <w:ilvl w:val="0"/>
          <w:numId w:val="24"/>
        </w:numPr>
      </w:pPr>
      <w:r>
        <w:t xml:space="preserve">le menu </w:t>
      </w:r>
      <w:r>
        <w:rPr>
          <w:b/>
          <w:i/>
        </w:rPr>
        <w:t>Traitement acoustique</w:t>
      </w:r>
      <w:r>
        <w:t> : permet d’effectuer différents traitements sur des signaux acoustiques,</w:t>
      </w:r>
    </w:p>
    <w:p w:rsidR="00967715" w:rsidRDefault="00967715">
      <w:pPr>
        <w:pStyle w:val="Liste"/>
        <w:numPr>
          <w:ilvl w:val="0"/>
          <w:numId w:val="24"/>
        </w:numPr>
      </w:pPr>
      <w:r>
        <w:t xml:space="preserve">le menu </w:t>
      </w:r>
      <w:r>
        <w:rPr>
          <w:b/>
          <w:i/>
        </w:rPr>
        <w:t>Traitement EMA</w:t>
      </w:r>
      <w:r>
        <w:t> : permet d’effectuer différents traitements sur des signaux provenant de l’articulographe EMA de Carstens,</w:t>
      </w:r>
    </w:p>
    <w:p w:rsidR="00967715" w:rsidRDefault="00967715">
      <w:pPr>
        <w:pStyle w:val="Liste"/>
        <w:numPr>
          <w:ilvl w:val="0"/>
          <w:numId w:val="24"/>
        </w:numPr>
      </w:pPr>
      <w:r>
        <w:t xml:space="preserve">le menu </w:t>
      </w:r>
      <w:r>
        <w:rPr>
          <w:b/>
          <w:i/>
        </w:rPr>
        <w:t>Traitement EPG</w:t>
      </w:r>
      <w:r>
        <w:t> : permet d’effectuer différents traitements sur des signaux provenant de l’électropalatographe de Kay Elemetrics,</w:t>
      </w:r>
    </w:p>
    <w:p w:rsidR="00967715" w:rsidRDefault="00967715">
      <w:pPr>
        <w:pStyle w:val="Liste"/>
        <w:numPr>
          <w:ilvl w:val="0"/>
          <w:numId w:val="24"/>
        </w:numPr>
      </w:pPr>
      <w:r>
        <w:t xml:space="preserve">le menu </w:t>
      </w:r>
      <w:r>
        <w:rPr>
          <w:b/>
          <w:i/>
        </w:rPr>
        <w:t>Traitement TACLE/Mesure</w:t>
      </w:r>
      <w:r>
        <w:t xml:space="preserve"> : permet d’effectuer différents traitements sur des paramètres labiaux (aires aux lèvres S, protrusion P1 et P2, etc.) au format TACLE ou sur des mesures physiologiques quelconques (au format ASCII), </w:t>
      </w:r>
    </w:p>
    <w:p w:rsidR="00967715" w:rsidRDefault="00967715">
      <w:pPr>
        <w:pStyle w:val="Liste"/>
        <w:numPr>
          <w:ilvl w:val="0"/>
          <w:numId w:val="24"/>
        </w:numPr>
      </w:pPr>
      <w:r>
        <w:t xml:space="preserve">le menu </w:t>
      </w:r>
      <w:r>
        <w:rPr>
          <w:b/>
          <w:i/>
        </w:rPr>
        <w:t>Traitement EVA</w:t>
      </w:r>
      <w:r>
        <w:t> : permet d’effectuer différents traitements sur des signaux aérodynamiques provenant d’Europec-EVA,</w:t>
      </w:r>
    </w:p>
    <w:p w:rsidR="00D054C0" w:rsidRDefault="00D054C0">
      <w:pPr>
        <w:pStyle w:val="Liste"/>
        <w:numPr>
          <w:ilvl w:val="0"/>
          <w:numId w:val="24"/>
        </w:numPr>
      </w:pPr>
      <w:r>
        <w:t xml:space="preserve">le menu </w:t>
      </w:r>
      <w:r w:rsidRPr="00D054C0">
        <w:rPr>
          <w:b/>
          <w:bCs/>
          <w:i/>
          <w:iCs/>
        </w:rPr>
        <w:t>Traitement EGG</w:t>
      </w:r>
      <w:r>
        <w:t> : permet d’effectuer différents traitements sur des signaux EGG provenant de la carte d’acquisition DT3016 via le logiciel Scope,</w:t>
      </w:r>
    </w:p>
    <w:p w:rsidR="00967715" w:rsidRDefault="00967715">
      <w:pPr>
        <w:pStyle w:val="Liste"/>
        <w:numPr>
          <w:ilvl w:val="0"/>
          <w:numId w:val="24"/>
        </w:numPr>
      </w:pPr>
      <w:r>
        <w:t xml:space="preserve">le menu </w:t>
      </w:r>
      <w:r>
        <w:rPr>
          <w:b/>
          <w:i/>
        </w:rPr>
        <w:t>Fenetres</w:t>
      </w:r>
      <w:r>
        <w:t> : permet de paramétrer les fenêtres de visualisation des signaux.</w:t>
      </w:r>
    </w:p>
    <w:p w:rsidR="00967715" w:rsidRDefault="00967715"/>
    <w:p w:rsidR="00967715" w:rsidRDefault="00967715">
      <w:pPr>
        <w:pStyle w:val="Retraitcorpsdetexte"/>
      </w:pPr>
      <w:r>
        <w:t xml:space="preserve">Pour quitter le logiciel, aller dans le menu « Fichier » puis le sous-menu « Quitter ». </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quitter</w:t>
      </w:r>
    </w:p>
    <w:p w:rsidR="00967715" w:rsidRDefault="00967715">
      <w:pPr>
        <w:pStyle w:val="Retraitcorpsdetexte"/>
      </w:pPr>
    </w:p>
    <w:p w:rsidR="00967715" w:rsidRDefault="00967715">
      <w:pPr>
        <w:pStyle w:val="Titre3"/>
      </w:pPr>
      <w:bookmarkStart w:id="24" w:name="_Toc144540174"/>
      <w:r>
        <w:t>Initialisation des options</w:t>
      </w:r>
      <w:bookmarkEnd w:id="24"/>
    </w:p>
    <w:p w:rsidR="00967715" w:rsidRDefault="00967715">
      <w:pPr>
        <w:pStyle w:val="Retraitcorpsdetexte"/>
      </w:pPr>
      <w:r>
        <w:t xml:space="preserve">Avant d’ouvrir un fichier il est </w:t>
      </w:r>
      <w:r>
        <w:rPr>
          <w:u w:val="single"/>
        </w:rPr>
        <w:t>nécessaire</w:t>
      </w:r>
      <w:r>
        <w:t xml:space="preserve"> d’initialiser les options correspondant au type de fichier que l’on désire ouvrir. Ceci se fait à l’aide du menu « Options ».</w:t>
      </w:r>
    </w:p>
    <w:p w:rsidR="00967715" w:rsidRDefault="00967715">
      <w:pPr>
        <w:pStyle w:val="Retraitcorpsdetexte"/>
      </w:pPr>
    </w:p>
    <w:p w:rsidR="00967715" w:rsidRDefault="00967715">
      <w:pPr>
        <w:pStyle w:val="Titre4"/>
      </w:pPr>
      <w:bookmarkStart w:id="25" w:name="_Ref71691599"/>
      <w:bookmarkStart w:id="26" w:name="_Toc144540175"/>
      <w:r>
        <w:lastRenderedPageBreak/>
        <w:t>Options pour les données acoustiques</w:t>
      </w:r>
      <w:bookmarkEnd w:id="25"/>
      <w:bookmarkEnd w:id="26"/>
    </w:p>
    <w:p w:rsidR="00967715" w:rsidRDefault="00967715">
      <w:pPr>
        <w:pStyle w:val="Retraitcorpsdetexte"/>
      </w:pPr>
      <w:r>
        <w:t>Il convient de préciser la fréquence d’échantillonnage du signal acoustique que l’on veut tracer. Sinon, la base de temps sur l’axe des abscisses risque d’être fausse et les données articulatoires éventuellement associées (EMA, EPG) ne seront pas correctement synchronisées.</w:t>
      </w:r>
    </w:p>
    <w:p w:rsidR="00967715" w:rsidRDefault="00967715">
      <w:pPr>
        <w:pStyle w:val="Retraitcorpsdetexte"/>
      </w:pPr>
    </w:p>
    <w:p w:rsidR="00967715" w:rsidRDefault="00967715">
      <w:pPr>
        <w:pStyle w:val="Retraitcorpsdetexte"/>
      </w:pPr>
      <w:r>
        <w:t>Lorsque l’on choisit « Options » puis « Acoustique » puis « Fréquence d’échantillonnage », la fenêtre ci-dessous apparaît (</w:t>
      </w:r>
      <w:r>
        <w:fldChar w:fldCharType="begin"/>
      </w:r>
      <w:r>
        <w:instrText xml:space="preserve"> REF _Ref71693688 \h </w:instrText>
      </w:r>
      <w:r>
        <w:fldChar w:fldCharType="separate"/>
      </w:r>
      <w:r w:rsidR="00CB0F26">
        <w:t xml:space="preserve">Figure </w:t>
      </w:r>
      <w:r w:rsidR="00CB0F26">
        <w:rPr>
          <w:noProof/>
        </w:rPr>
        <w:t>4</w:t>
      </w:r>
      <w:r>
        <w:fldChar w:fldCharType="end"/>
      </w:r>
      <w:r>
        <w:t>) :</w:t>
      </w:r>
    </w:p>
    <w:p w:rsidR="00967715" w:rsidRDefault="005D5D9B">
      <w:pPr>
        <w:pStyle w:val="Lgende"/>
      </w:pPr>
      <w:r>
        <w:rPr>
          <w:noProof/>
        </w:rPr>
        <w:drawing>
          <wp:inline distT="0" distB="0" distL="0" distR="0">
            <wp:extent cx="1898015" cy="1380490"/>
            <wp:effectExtent l="0" t="0" r="6985" b="0"/>
            <wp:docPr id="5" name="Image 5" descr="freq_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eq_ech"/>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98015" cy="1380490"/>
                    </a:xfrm>
                    <a:prstGeom prst="rect">
                      <a:avLst/>
                    </a:prstGeom>
                    <a:noFill/>
                    <a:ln>
                      <a:noFill/>
                    </a:ln>
                  </pic:spPr>
                </pic:pic>
              </a:graphicData>
            </a:graphic>
          </wp:inline>
        </w:drawing>
      </w:r>
    </w:p>
    <w:p w:rsidR="00967715" w:rsidRDefault="00967715">
      <w:pPr>
        <w:pStyle w:val="Lgende"/>
        <w:keepNext/>
      </w:pPr>
      <w:bookmarkStart w:id="27" w:name="_Ref71693688"/>
      <w:bookmarkStart w:id="28" w:name="_Toc144540294"/>
      <w:r>
        <w:t xml:space="preserve">Figure </w:t>
      </w:r>
      <w:fldSimple w:instr=" SEQ Figure \* ARABIC ">
        <w:r w:rsidR="00CB0F26">
          <w:rPr>
            <w:noProof/>
          </w:rPr>
          <w:t>4</w:t>
        </w:r>
      </w:fldSimple>
      <w:bookmarkEnd w:id="27"/>
      <w:r>
        <w:t> : fenêtre permettant de définir la fréquence d’échantillonnage du signal acoustique</w:t>
      </w:r>
      <w:bookmarkEnd w:id="28"/>
    </w:p>
    <w:p w:rsidR="00967715" w:rsidRDefault="00967715">
      <w:pPr>
        <w:jc w:val="center"/>
      </w:pPr>
    </w:p>
    <w:p w:rsidR="00967715" w:rsidRDefault="00967715">
      <w:pPr>
        <w:pStyle w:val="Retraitcorpsdetexte"/>
        <w:rPr>
          <w:noProof/>
        </w:rPr>
      </w:pPr>
      <w:r>
        <w:rPr>
          <w:noProof/>
        </w:rPr>
        <w:t xml:space="preserve">Il suffit de rentrer au clavier la bonne valeur et de cliquer sur </w:t>
      </w:r>
      <w:r>
        <w:t>« OK »</w:t>
      </w:r>
      <w:r>
        <w:rPr>
          <w:noProof/>
        </w:rPr>
        <w:t xml:space="preserve"> ou taper au clavier sur la touche </w:t>
      </w:r>
      <w:r>
        <w:t>« Enter »</w:t>
      </w:r>
      <w:r>
        <w:rPr>
          <w:noProof/>
        </w:rPr>
        <w:t>. Par défaut, cette valeur est de 20000 Hz.</w:t>
      </w: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ACOU_FECH = 20000</w:t>
      </w:r>
    </w:p>
    <w:p w:rsidR="00967715" w:rsidRDefault="00967715">
      <w:pPr>
        <w:pStyle w:val="Retraitcorpsdetexte"/>
        <w:rPr>
          <w:lang w:val="en-GB"/>
        </w:rPr>
      </w:pPr>
    </w:p>
    <w:p w:rsidR="00967715" w:rsidRDefault="00967715">
      <w:pPr>
        <w:pStyle w:val="Titre4"/>
      </w:pPr>
      <w:bookmarkStart w:id="29" w:name="_Ref71964770"/>
      <w:bookmarkStart w:id="30" w:name="_Ref71964787"/>
      <w:bookmarkStart w:id="31" w:name="_Toc144540176"/>
      <w:r>
        <w:t>Options pour les données EMA</w:t>
      </w:r>
      <w:bookmarkEnd w:id="29"/>
      <w:bookmarkEnd w:id="30"/>
      <w:bookmarkEnd w:id="31"/>
    </w:p>
    <w:p w:rsidR="00967715" w:rsidRDefault="00967715">
      <w:pPr>
        <w:pStyle w:val="Retraitcorpsdetexte"/>
      </w:pPr>
      <w:r>
        <w:t>Si l’on désire ouvrir un fichier EMA, il faut aller dans le sous-menu « EMA » et rentrer la fréquence d’échantillonnage, le nom des bobines et l’unité de visualisation des données.</w:t>
      </w:r>
    </w:p>
    <w:p w:rsidR="00967715" w:rsidRDefault="00967715">
      <w:pPr>
        <w:rPr>
          <w:noProof/>
        </w:rPr>
      </w:pPr>
    </w:p>
    <w:p w:rsidR="00967715" w:rsidRDefault="00967715">
      <w:pPr>
        <w:pStyle w:val="Retraitcorpsdetexte"/>
        <w:rPr>
          <w:noProof/>
        </w:rPr>
      </w:pPr>
      <w:r>
        <w:rPr>
          <w:noProof/>
        </w:rPr>
        <w:t>La fenêtre pour la fréquence d’échantillonnage a la même apparence que celle des signaux acoustiques. La valeur d’échantillonage par défaut des signaux EMA vaut 500 Hz.</w:t>
      </w:r>
    </w:p>
    <w:p w:rsidR="00967715" w:rsidRDefault="00967715">
      <w:pPr>
        <w:pStyle w:val="Retraitcorpsdetexte"/>
        <w:rPr>
          <w:noProof/>
        </w:rPr>
      </w:pPr>
      <w:r>
        <w:rPr>
          <w:noProof/>
        </w:rPr>
        <w:t xml:space="preserve">Lorsqu’on choisit </w:t>
      </w:r>
      <w:r>
        <w:t>« Nom des bobines »</w:t>
      </w:r>
      <w:r>
        <w:rPr>
          <w:noProof/>
        </w:rPr>
        <w:t>, la fenêtre suivante apparaît (</w:t>
      </w:r>
      <w:r>
        <w:rPr>
          <w:noProof/>
        </w:rPr>
        <w:fldChar w:fldCharType="begin"/>
      </w:r>
      <w:r>
        <w:rPr>
          <w:noProof/>
        </w:rPr>
        <w:instrText xml:space="preserve"> REF _Ref71693710 \h </w:instrText>
      </w:r>
      <w:r>
        <w:rPr>
          <w:noProof/>
        </w:rPr>
      </w:r>
      <w:r>
        <w:rPr>
          <w:noProof/>
        </w:rPr>
        <w:fldChar w:fldCharType="separate"/>
      </w:r>
      <w:r w:rsidR="00CB0F26">
        <w:t xml:space="preserve">Figure </w:t>
      </w:r>
      <w:r w:rsidR="00CB0F26">
        <w:rPr>
          <w:noProof/>
        </w:rPr>
        <w:t>5</w:t>
      </w:r>
      <w:r>
        <w:rPr>
          <w:noProof/>
        </w:rPr>
        <w:fldChar w:fldCharType="end"/>
      </w:r>
      <w:r>
        <w:rPr>
          <w:noProof/>
        </w:rPr>
        <w:t>) :</w:t>
      </w:r>
    </w:p>
    <w:p w:rsidR="00967715" w:rsidRDefault="00967715">
      <w:pPr>
        <w:pStyle w:val="Retraitcorpsdetexte"/>
        <w:rPr>
          <w:noProof/>
        </w:rPr>
      </w:pPr>
    </w:p>
    <w:p w:rsidR="00967715" w:rsidRDefault="005D5D9B">
      <w:pPr>
        <w:jc w:val="center"/>
        <w:rPr>
          <w:noProof/>
        </w:rPr>
      </w:pPr>
      <w:r>
        <w:rPr>
          <w:noProof/>
        </w:rPr>
        <w:drawing>
          <wp:inline distT="0" distB="0" distL="0" distR="0">
            <wp:extent cx="2406650" cy="2251710"/>
            <wp:effectExtent l="0" t="0" r="0" b="0"/>
            <wp:docPr id="6" name="Image 6" descr="nom_bob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m_bobin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06650" cy="2251710"/>
                    </a:xfrm>
                    <a:prstGeom prst="rect">
                      <a:avLst/>
                    </a:prstGeom>
                    <a:noFill/>
                    <a:ln>
                      <a:noFill/>
                    </a:ln>
                  </pic:spPr>
                </pic:pic>
              </a:graphicData>
            </a:graphic>
          </wp:inline>
        </w:drawing>
      </w:r>
    </w:p>
    <w:p w:rsidR="00967715" w:rsidRDefault="00967715">
      <w:pPr>
        <w:pStyle w:val="Lgende"/>
        <w:keepNext/>
      </w:pPr>
      <w:bookmarkStart w:id="32" w:name="_Ref71693710"/>
      <w:bookmarkStart w:id="33" w:name="_Toc144540295"/>
      <w:r>
        <w:t xml:space="preserve">Figure </w:t>
      </w:r>
      <w:fldSimple w:instr=" SEQ Figure \* ARABIC ">
        <w:r w:rsidR="00CB0F26">
          <w:rPr>
            <w:noProof/>
          </w:rPr>
          <w:t>5</w:t>
        </w:r>
      </w:fldSimple>
      <w:bookmarkEnd w:id="32"/>
      <w:r>
        <w:t> : fenêtre permettant de définir le nom des 10 bobines</w:t>
      </w:r>
      <w:bookmarkEnd w:id="33"/>
    </w:p>
    <w:p w:rsidR="00967715" w:rsidRDefault="00967715">
      <w:pPr>
        <w:jc w:val="center"/>
        <w:rPr>
          <w:noProof/>
        </w:rPr>
      </w:pPr>
    </w:p>
    <w:p w:rsidR="00967715" w:rsidRDefault="00967715">
      <w:pPr>
        <w:pStyle w:val="Retraitcorpsdetexte"/>
        <w:rPr>
          <w:noProof/>
        </w:rPr>
      </w:pPr>
      <w:r>
        <w:rPr>
          <w:noProof/>
        </w:rPr>
        <w:t>Pour remplir cette boîte de dialogue, il faut rentrer le nom des 10 bobines (de haut en bas). Si une bobine n’a pas été utilisée, laisser la case vide.</w:t>
      </w:r>
    </w:p>
    <w:p w:rsidR="00967715" w:rsidRDefault="00967715">
      <w:pPr>
        <w:pStyle w:val="Retraitcorpsdetexte"/>
        <w:rPr>
          <w:noProof/>
        </w:rPr>
      </w:pPr>
    </w:p>
    <w:p w:rsidR="00967715" w:rsidRDefault="00967715">
      <w:pPr>
        <w:pStyle w:val="Retraitcorpsdetexte"/>
      </w:pPr>
      <w:r>
        <w:t>En mode script ou sous le prompt Matlab :</w:t>
      </w:r>
    </w:p>
    <w:p w:rsidR="00967715" w:rsidRPr="0038022D" w:rsidRDefault="00967715">
      <w:pPr>
        <w:pStyle w:val="Retraitcorpsdetexte"/>
        <w:rPr>
          <w:rFonts w:ascii="Courier New" w:hAnsi="Courier New" w:cs="Courier New"/>
          <w:noProof/>
          <w:sz w:val="22"/>
          <w:lang w:val="en-US"/>
        </w:rPr>
      </w:pPr>
      <w:r w:rsidRPr="0038022D">
        <w:rPr>
          <w:rFonts w:ascii="Courier New" w:hAnsi="Courier New" w:cs="Courier New"/>
          <w:sz w:val="22"/>
          <w:lang w:val="en-US"/>
        </w:rPr>
        <w:t xml:space="preserve">Matlab &gt;&gt; </w:t>
      </w:r>
      <w:r w:rsidRPr="0038022D">
        <w:rPr>
          <w:rFonts w:ascii="Courier New" w:hAnsi="Courier New" w:cs="Courier New"/>
          <w:noProof/>
          <w:sz w:val="22"/>
          <w:lang w:val="en-US"/>
        </w:rPr>
        <w:t>EMA_FECH = 500;</w:t>
      </w:r>
    </w:p>
    <w:p w:rsidR="00967715" w:rsidRPr="0038022D" w:rsidRDefault="00967715">
      <w:pPr>
        <w:pStyle w:val="Retraitcorpsdetexte"/>
        <w:rPr>
          <w:rFonts w:ascii="Courier New" w:hAnsi="Courier New" w:cs="Courier New"/>
          <w:noProof/>
          <w:sz w:val="22"/>
          <w:lang w:val="en-US"/>
        </w:rPr>
      </w:pPr>
      <w:r w:rsidRPr="0038022D">
        <w:rPr>
          <w:rFonts w:ascii="Courier New" w:hAnsi="Courier New" w:cs="Courier New"/>
          <w:sz w:val="22"/>
          <w:lang w:val="en-US"/>
        </w:rPr>
        <w:lastRenderedPageBreak/>
        <w:t xml:space="preserve">Matlab &gt;&gt; </w:t>
      </w:r>
      <w:r w:rsidRPr="0038022D">
        <w:rPr>
          <w:rFonts w:ascii="Courier New" w:hAnsi="Courier New" w:cs="Courier New"/>
          <w:noProof/>
          <w:sz w:val="22"/>
          <w:lang w:val="en-US"/>
        </w:rPr>
        <w:t xml:space="preserve">EMA_BOB1 = 'NEZ';     </w:t>
      </w:r>
    </w:p>
    <w:p w:rsidR="00967715" w:rsidRPr="0038022D" w:rsidRDefault="00967715">
      <w:pPr>
        <w:pStyle w:val="Retraitcorpsdetexte"/>
        <w:rPr>
          <w:rFonts w:ascii="Courier New" w:hAnsi="Courier New" w:cs="Courier New"/>
          <w:noProof/>
          <w:sz w:val="22"/>
          <w:lang w:val="en-US"/>
        </w:rPr>
      </w:pPr>
      <w:r w:rsidRPr="0038022D">
        <w:rPr>
          <w:rFonts w:ascii="Courier New" w:hAnsi="Courier New" w:cs="Courier New"/>
          <w:sz w:val="22"/>
          <w:lang w:val="en-US"/>
        </w:rPr>
        <w:t xml:space="preserve">Matlab &gt;&gt; </w:t>
      </w:r>
      <w:r w:rsidRPr="0038022D">
        <w:rPr>
          <w:rFonts w:ascii="Courier New" w:hAnsi="Courier New" w:cs="Courier New"/>
          <w:noProof/>
          <w:sz w:val="22"/>
          <w:lang w:val="en-US"/>
        </w:rPr>
        <w:t>EMA_BOB2 = 'INC-SUP';</w:t>
      </w:r>
    </w:p>
    <w:p w:rsidR="00967715" w:rsidRDefault="00967715">
      <w:pPr>
        <w:pStyle w:val="Retraitcorpsdetexte"/>
        <w:rPr>
          <w:rFonts w:ascii="Courier New" w:hAnsi="Courier New" w:cs="Courier New"/>
          <w:noProof/>
          <w:sz w:val="22"/>
        </w:rPr>
      </w:pPr>
      <w:r>
        <w:rPr>
          <w:rFonts w:ascii="Courier New" w:hAnsi="Courier New" w:cs="Courier New"/>
          <w:sz w:val="22"/>
        </w:rPr>
        <w:t xml:space="preserve">Matlab &gt;&gt; </w:t>
      </w:r>
      <w:r>
        <w:rPr>
          <w:rFonts w:ascii="Courier New" w:hAnsi="Courier New" w:cs="Courier New"/>
          <w:noProof/>
          <w:sz w:val="22"/>
        </w:rPr>
        <w:t>EMA_BOB3 = ''; %Pour une bobine non utilisée</w:t>
      </w:r>
    </w:p>
    <w:p w:rsidR="00967715" w:rsidRDefault="00967715">
      <w:pPr>
        <w:pStyle w:val="Retraitcorpsdetexte"/>
        <w:rPr>
          <w:rFonts w:ascii="Courier New" w:hAnsi="Courier New" w:cs="Courier New"/>
          <w:noProof/>
          <w:sz w:val="22"/>
          <w:lang w:val="en-GB"/>
        </w:rPr>
      </w:pPr>
      <w:r>
        <w:rPr>
          <w:rFonts w:ascii="Courier New" w:hAnsi="Courier New" w:cs="Courier New"/>
          <w:sz w:val="22"/>
          <w:lang w:val="en-GB"/>
        </w:rPr>
        <w:t xml:space="preserve">Matlab &gt;&gt; </w:t>
      </w:r>
      <w:r>
        <w:rPr>
          <w:rFonts w:ascii="Courier New" w:hAnsi="Courier New" w:cs="Courier New"/>
          <w:noProof/>
          <w:sz w:val="22"/>
          <w:lang w:val="en-GB"/>
        </w:rPr>
        <w:t>EMA_BOB4 = 'LEV-SUP';</w:t>
      </w:r>
    </w:p>
    <w:p w:rsidR="00967715" w:rsidRDefault="00967715">
      <w:pPr>
        <w:pStyle w:val="Retraitcorpsdetexte"/>
        <w:rPr>
          <w:rFonts w:ascii="Courier New" w:hAnsi="Courier New" w:cs="Courier New"/>
          <w:noProof/>
          <w:sz w:val="22"/>
          <w:lang w:val="en-GB"/>
        </w:rPr>
      </w:pPr>
      <w:r>
        <w:rPr>
          <w:rFonts w:ascii="Courier New" w:hAnsi="Courier New" w:cs="Courier New"/>
          <w:sz w:val="22"/>
          <w:lang w:val="en-GB"/>
        </w:rPr>
        <w:t xml:space="preserve">Matlab &gt;&gt; </w:t>
      </w:r>
      <w:r>
        <w:rPr>
          <w:rFonts w:ascii="Courier New" w:hAnsi="Courier New" w:cs="Courier New"/>
          <w:noProof/>
          <w:sz w:val="22"/>
          <w:lang w:val="en-GB"/>
        </w:rPr>
        <w:t>EMA_BOB5 = 'LEV-INF';</w:t>
      </w:r>
    </w:p>
    <w:p w:rsidR="00967715" w:rsidRDefault="00967715">
      <w:pPr>
        <w:pStyle w:val="Retraitcorpsdetexte"/>
        <w:rPr>
          <w:rFonts w:ascii="Courier New" w:hAnsi="Courier New" w:cs="Courier New"/>
          <w:noProof/>
          <w:sz w:val="22"/>
          <w:lang w:val="en-GB"/>
        </w:rPr>
      </w:pPr>
      <w:r>
        <w:rPr>
          <w:rFonts w:ascii="Courier New" w:hAnsi="Courier New" w:cs="Courier New"/>
          <w:sz w:val="22"/>
          <w:lang w:val="en-GB"/>
        </w:rPr>
        <w:t xml:space="preserve">Matlab &gt;&gt; </w:t>
      </w:r>
      <w:r>
        <w:rPr>
          <w:rFonts w:ascii="Courier New" w:hAnsi="Courier New" w:cs="Courier New"/>
          <w:noProof/>
          <w:sz w:val="22"/>
          <w:lang w:val="en-GB"/>
        </w:rPr>
        <w:t xml:space="preserve">EMA_BOB6 = 'TNG-BACK';    </w:t>
      </w:r>
    </w:p>
    <w:p w:rsidR="00967715" w:rsidRDefault="00967715">
      <w:pPr>
        <w:pStyle w:val="Retraitcorpsdetexte"/>
        <w:rPr>
          <w:rFonts w:ascii="Courier New" w:hAnsi="Courier New" w:cs="Courier New"/>
          <w:noProof/>
          <w:sz w:val="22"/>
          <w:lang w:val="de-DE"/>
        </w:rPr>
      </w:pPr>
      <w:r>
        <w:rPr>
          <w:rFonts w:ascii="Courier New" w:hAnsi="Courier New" w:cs="Courier New"/>
          <w:sz w:val="22"/>
          <w:lang w:val="de-DE"/>
        </w:rPr>
        <w:t xml:space="preserve">Matlab &gt;&gt; </w:t>
      </w:r>
      <w:r>
        <w:rPr>
          <w:rFonts w:ascii="Courier New" w:hAnsi="Courier New" w:cs="Courier New"/>
          <w:noProof/>
          <w:sz w:val="22"/>
          <w:lang w:val="de-DE"/>
        </w:rPr>
        <w:t>EMA_BOB7 = 'TNG-DOS';</w:t>
      </w:r>
    </w:p>
    <w:p w:rsidR="00967715" w:rsidRDefault="00967715">
      <w:pPr>
        <w:pStyle w:val="Retraitcorpsdetexte"/>
        <w:rPr>
          <w:rFonts w:ascii="Courier New" w:hAnsi="Courier New" w:cs="Courier New"/>
          <w:noProof/>
          <w:sz w:val="22"/>
          <w:lang w:val="de-DE"/>
        </w:rPr>
      </w:pPr>
      <w:r>
        <w:rPr>
          <w:rFonts w:ascii="Courier New" w:hAnsi="Courier New" w:cs="Courier New"/>
          <w:sz w:val="22"/>
          <w:lang w:val="de-DE"/>
        </w:rPr>
        <w:t xml:space="preserve">Matlab &gt;&gt; </w:t>
      </w:r>
      <w:r>
        <w:rPr>
          <w:rFonts w:ascii="Courier New" w:hAnsi="Courier New" w:cs="Courier New"/>
          <w:noProof/>
          <w:sz w:val="22"/>
          <w:lang w:val="de-DE"/>
        </w:rPr>
        <w:t>EMA_BOB8 = 'TNG-MILI';</w:t>
      </w:r>
    </w:p>
    <w:p w:rsidR="00967715" w:rsidRDefault="00967715">
      <w:pPr>
        <w:pStyle w:val="Retraitcorpsdetexte"/>
        <w:rPr>
          <w:rFonts w:ascii="Courier New" w:hAnsi="Courier New" w:cs="Courier New"/>
          <w:noProof/>
          <w:sz w:val="22"/>
          <w:lang w:val="de-DE"/>
        </w:rPr>
      </w:pPr>
      <w:r>
        <w:rPr>
          <w:rFonts w:ascii="Courier New" w:hAnsi="Courier New" w:cs="Courier New"/>
          <w:sz w:val="22"/>
          <w:lang w:val="de-DE"/>
        </w:rPr>
        <w:t xml:space="preserve">Matlab &gt;&gt; </w:t>
      </w:r>
      <w:r>
        <w:rPr>
          <w:rFonts w:ascii="Courier New" w:hAnsi="Courier New" w:cs="Courier New"/>
          <w:noProof/>
          <w:sz w:val="22"/>
          <w:lang w:val="de-DE"/>
        </w:rPr>
        <w:t>EMA_BOB9 = 'TNG-APEX';</w:t>
      </w:r>
    </w:p>
    <w:p w:rsidR="00967715" w:rsidRDefault="00967715">
      <w:pPr>
        <w:pStyle w:val="Retraitcorpsdetexte"/>
        <w:rPr>
          <w:rFonts w:ascii="Courier New" w:hAnsi="Courier New" w:cs="Courier New"/>
          <w:noProof/>
          <w:sz w:val="22"/>
        </w:rPr>
      </w:pPr>
      <w:r>
        <w:rPr>
          <w:rFonts w:ascii="Courier New" w:hAnsi="Courier New" w:cs="Courier New"/>
          <w:sz w:val="22"/>
        </w:rPr>
        <w:t xml:space="preserve">Matlab &gt;&gt; </w:t>
      </w:r>
      <w:r>
        <w:rPr>
          <w:rFonts w:ascii="Courier New" w:hAnsi="Courier New" w:cs="Courier New"/>
          <w:noProof/>
          <w:sz w:val="22"/>
        </w:rPr>
        <w:t>EMA_BOB10 = 'JAW';</w:t>
      </w:r>
    </w:p>
    <w:p w:rsidR="00967715" w:rsidRDefault="00967715">
      <w:pPr>
        <w:pStyle w:val="Retraitcorpsdetexte"/>
      </w:pPr>
    </w:p>
    <w:p w:rsidR="00967715" w:rsidRDefault="00967715">
      <w:pPr>
        <w:pStyle w:val="Retraitcorpsdetexte"/>
        <w:rPr>
          <w:rFonts w:ascii="Courier New" w:hAnsi="Courier New" w:cs="Courier New"/>
          <w:noProof/>
          <w:sz w:val="22"/>
        </w:rPr>
      </w:pPr>
      <w:r>
        <w:rPr>
          <w:noProof/>
        </w:rPr>
        <w:t xml:space="preserve">NOTE : un filtrage des données EMA est réalisé par défaut avec un filtre de Chebyshev à 20 Hz. Pour ne pas opérer de filtrage, il faut spécifier une valeur de filtrage nulle : </w:t>
      </w:r>
      <w:r>
        <w:rPr>
          <w:rFonts w:ascii="Courier New" w:hAnsi="Courier New" w:cs="Courier New"/>
          <w:noProof/>
          <w:sz w:val="22"/>
        </w:rPr>
        <w:t>CHEBY_FREQ_COUP = 0</w:t>
      </w:r>
      <w:r>
        <w:rPr>
          <w:noProof/>
        </w:rPr>
        <w:t xml:space="preserve"> (cf. </w:t>
      </w:r>
      <w:r>
        <w:rPr>
          <w:noProof/>
        </w:rPr>
        <w:fldChar w:fldCharType="begin"/>
      </w:r>
      <w:r>
        <w:rPr>
          <w:noProof/>
        </w:rPr>
        <w:instrText xml:space="preserve"> REF _Ref72039388 \r \h </w:instrText>
      </w:r>
      <w:r>
        <w:rPr>
          <w:noProof/>
        </w:rPr>
      </w:r>
      <w:r>
        <w:rPr>
          <w:noProof/>
        </w:rPr>
        <w:fldChar w:fldCharType="separate"/>
      </w:r>
      <w:r w:rsidR="00CB0F26">
        <w:rPr>
          <w:noProof/>
        </w:rPr>
        <w:t>II.1.1.5</w:t>
      </w:r>
      <w:r>
        <w:rPr>
          <w:noProof/>
        </w:rPr>
        <w:fldChar w:fldCharType="end"/>
      </w:r>
      <w:r>
        <w:rPr>
          <w:noProof/>
        </w:rPr>
        <w:t xml:space="preserve">). </w:t>
      </w:r>
    </w:p>
    <w:p w:rsidR="00967715" w:rsidRDefault="00967715">
      <w:pPr>
        <w:jc w:val="center"/>
        <w:rPr>
          <w:noProof/>
        </w:rPr>
      </w:pPr>
    </w:p>
    <w:p w:rsidR="00967715" w:rsidRDefault="00967715">
      <w:pPr>
        <w:pStyle w:val="Retraitcorpsdetexte"/>
      </w:pPr>
      <w:r>
        <w:t>Il est possible de visualiser les données en millimètre (centimètre par défaut). Pour cela, aller dans le menu « Options » puis « EMA » puis « Unité de visualisation ». Il suffit ensuite de cliquer sur l’unité désirée dans la fenêtre suivante (</w:t>
      </w:r>
      <w:r>
        <w:fldChar w:fldCharType="begin"/>
      </w:r>
      <w:r>
        <w:instrText xml:space="preserve"> REF _Ref71693770 \h </w:instrText>
      </w:r>
      <w:r>
        <w:fldChar w:fldCharType="separate"/>
      </w:r>
      <w:r w:rsidR="00CB0F26">
        <w:t xml:space="preserve">Figure </w:t>
      </w:r>
      <w:r w:rsidR="00CB0F26">
        <w:rPr>
          <w:noProof/>
        </w:rPr>
        <w:t>6</w:t>
      </w:r>
      <w:r>
        <w:fldChar w:fldCharType="end"/>
      </w:r>
      <w:r>
        <w:t>) :</w:t>
      </w:r>
    </w:p>
    <w:p w:rsidR="00967715" w:rsidRDefault="00967715">
      <w:pPr>
        <w:pStyle w:val="Retraitcorpsdetexte"/>
      </w:pPr>
    </w:p>
    <w:p w:rsidR="00967715" w:rsidRDefault="005D5D9B">
      <w:pPr>
        <w:jc w:val="center"/>
        <w:rPr>
          <w:noProof/>
        </w:rPr>
      </w:pPr>
      <w:r>
        <w:rPr>
          <w:noProof/>
        </w:rPr>
        <w:drawing>
          <wp:inline distT="0" distB="0" distL="0" distR="0">
            <wp:extent cx="2233930" cy="1535430"/>
            <wp:effectExtent l="0" t="0" r="0" b="7620"/>
            <wp:docPr id="7" name="Image 7" descr="unité_vi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ité_vis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3930" cy="1535430"/>
                    </a:xfrm>
                    <a:prstGeom prst="rect">
                      <a:avLst/>
                    </a:prstGeom>
                    <a:noFill/>
                    <a:ln>
                      <a:noFill/>
                    </a:ln>
                  </pic:spPr>
                </pic:pic>
              </a:graphicData>
            </a:graphic>
          </wp:inline>
        </w:drawing>
      </w:r>
    </w:p>
    <w:p w:rsidR="00967715" w:rsidRDefault="00967715">
      <w:pPr>
        <w:pStyle w:val="Lgende"/>
        <w:keepNext/>
      </w:pPr>
      <w:bookmarkStart w:id="34" w:name="_Ref71693770"/>
      <w:bookmarkStart w:id="35" w:name="_Toc144540296"/>
      <w:r>
        <w:t xml:space="preserve">Figure </w:t>
      </w:r>
      <w:fldSimple w:instr=" SEQ Figure \* ARABIC ">
        <w:r w:rsidR="00CB0F26">
          <w:rPr>
            <w:noProof/>
          </w:rPr>
          <w:t>6</w:t>
        </w:r>
      </w:fldSimple>
      <w:bookmarkEnd w:id="34"/>
      <w:r>
        <w:t> : fenêtre permettant de définir l’unité de visualisation des données EMA</w:t>
      </w:r>
      <w:bookmarkEnd w:id="35"/>
    </w:p>
    <w:p w:rsidR="00967715" w:rsidRDefault="00967715">
      <w:pPr>
        <w:pStyle w:val="Retraitcorpsdetexte"/>
      </w:pP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noProof/>
          <w:sz w:val="22"/>
        </w:rPr>
      </w:pPr>
      <w:r>
        <w:rPr>
          <w:rFonts w:ascii="Courier New" w:hAnsi="Courier New" w:cs="Courier New"/>
          <w:sz w:val="22"/>
        </w:rPr>
        <w:t xml:space="preserve">Matlab &gt;&gt; </w:t>
      </w:r>
      <w:r>
        <w:rPr>
          <w:rFonts w:ascii="Courier New" w:hAnsi="Courier New" w:cs="Courier New"/>
          <w:noProof/>
          <w:sz w:val="22"/>
        </w:rPr>
        <w:t>EMA_ECHELLE = 0.1 % pour une echelle en millimètre</w:t>
      </w:r>
    </w:p>
    <w:p w:rsidR="00967715" w:rsidRDefault="00967715"/>
    <w:p w:rsidR="00967715" w:rsidRDefault="00967715">
      <w:pPr>
        <w:pStyle w:val="Retraitcorpsdetexte"/>
      </w:pPr>
      <w:r>
        <w:t>Puisque les données EMA sont associées à des données acoustiques, il faut aussi penser à rentrer la fréquence d’échantillonnage des données acoustiques associées en sélectionnant menu « Options » puis « Acoustique » puis « Fréquence d’échantillonnage ».</w:t>
      </w: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ACOU_FECH = 20000</w:t>
      </w:r>
    </w:p>
    <w:p w:rsidR="00967715" w:rsidRDefault="00967715">
      <w:pPr>
        <w:rPr>
          <w:lang w:val="en-GB"/>
        </w:rPr>
      </w:pPr>
    </w:p>
    <w:p w:rsidR="00967715" w:rsidRDefault="00967715">
      <w:pPr>
        <w:pStyle w:val="Titre4"/>
      </w:pPr>
      <w:bookmarkStart w:id="36" w:name="_Toc144540177"/>
      <w:r>
        <w:t>Options pour les données EPG</w:t>
      </w:r>
      <w:bookmarkEnd w:id="36"/>
    </w:p>
    <w:p w:rsidR="00967715" w:rsidRDefault="00967715">
      <w:pPr>
        <w:pStyle w:val="Retraitcorpsdetexte"/>
      </w:pPr>
      <w:r>
        <w:t xml:space="preserve">Si l’on désire ouvrir un fichier EPG, il faut </w:t>
      </w:r>
      <w:r>
        <w:rPr>
          <w:u w:val="single"/>
        </w:rPr>
        <w:t>obligatoirement</w:t>
      </w:r>
      <w:r>
        <w:t xml:space="preserve"> donner le nom du locuteur qui permettra d’ouvrir le fichier </w:t>
      </w:r>
      <w:r>
        <w:rPr>
          <w:i/>
        </w:rPr>
        <w:t>.usr</w:t>
      </w:r>
      <w:r>
        <w:t>. Pour cela, il faut aller dans le sous-menu « EPG » et cliquer sur « Nom du locuteur ». On peut aussi rentrer la fréquence d’échantillonnage des données EPG, par défaut, elle est de 100Hz.</w:t>
      </w:r>
    </w:p>
    <w:p w:rsidR="00967715" w:rsidRDefault="00967715">
      <w:pPr>
        <w:pStyle w:val="Retraitcorpsdetexte"/>
      </w:pPr>
    </w:p>
    <w:p w:rsidR="00967715" w:rsidRDefault="00967715">
      <w:pPr>
        <w:pStyle w:val="Retraitcorpsdetexte"/>
      </w:pPr>
      <w:r>
        <w:t>Comme pour les données EMA, il faut aussi penser à rentrer la fréquence d’échantillonnage des données acoustiques associées en sélectionnant menu « Options » puis « Acoustique » puis « Fréquence d’échantillonnage ».</w:t>
      </w:r>
    </w:p>
    <w:p w:rsidR="00967715" w:rsidRDefault="00967715">
      <w:pPr>
        <w:pStyle w:val="Retraitcorpsdetexte"/>
      </w:pPr>
    </w:p>
    <w:p w:rsidR="00967715" w:rsidRDefault="00967715">
      <w:pPr>
        <w:pStyle w:val="Retraitcorpsdetexte"/>
      </w:pPr>
      <w:r>
        <w:t>En mode script ou sous le prompt Matlab :</w:t>
      </w:r>
    </w:p>
    <w:p w:rsidR="00967715" w:rsidRPr="0038022D" w:rsidRDefault="00967715">
      <w:pPr>
        <w:pStyle w:val="Retraitcorpsdetexte"/>
        <w:jc w:val="left"/>
        <w:rPr>
          <w:rFonts w:ascii="Courier New" w:hAnsi="Courier New" w:cs="Courier New"/>
          <w:sz w:val="22"/>
          <w:lang w:val="en-US"/>
        </w:rPr>
      </w:pPr>
      <w:r w:rsidRPr="0038022D">
        <w:rPr>
          <w:rFonts w:ascii="Courier New" w:hAnsi="Courier New" w:cs="Courier New"/>
          <w:sz w:val="22"/>
          <w:lang w:val="en-US"/>
        </w:rPr>
        <w:lastRenderedPageBreak/>
        <w:t>Matlab &gt;&gt; EPG_NOM_LOC = 'D:\trap\exemples\data\mbeckman';</w:t>
      </w:r>
    </w:p>
    <w:p w:rsidR="00967715" w:rsidRPr="0038022D" w:rsidRDefault="00967715">
      <w:pPr>
        <w:pStyle w:val="Retraitcorpsdetexte"/>
        <w:rPr>
          <w:rFonts w:ascii="Courier New" w:hAnsi="Courier New" w:cs="Courier New"/>
          <w:sz w:val="22"/>
          <w:lang w:val="en-US"/>
        </w:rPr>
      </w:pPr>
      <w:r w:rsidRPr="0038022D">
        <w:rPr>
          <w:rFonts w:ascii="Courier New" w:hAnsi="Courier New" w:cs="Courier New"/>
          <w:sz w:val="22"/>
          <w:lang w:val="en-US"/>
        </w:rPr>
        <w:t>Matlab &gt;&gt; ACOU_FECH = 12800;</w:t>
      </w: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EPG_FECH = 100;</w:t>
      </w:r>
    </w:p>
    <w:p w:rsidR="00967715" w:rsidRDefault="00967715">
      <w:pPr>
        <w:pStyle w:val="Retraitcorpsdetexte"/>
        <w:rPr>
          <w:lang w:val="en-GB"/>
        </w:rPr>
      </w:pPr>
    </w:p>
    <w:p w:rsidR="00967715" w:rsidRDefault="00967715">
      <w:pPr>
        <w:pStyle w:val="Titre4"/>
      </w:pPr>
      <w:bookmarkStart w:id="37" w:name="_Ref71625169"/>
      <w:bookmarkStart w:id="38" w:name="_Toc144540178"/>
      <w:r>
        <w:t xml:space="preserve">Options pour les données </w:t>
      </w:r>
      <w:bookmarkEnd w:id="37"/>
      <w:r>
        <w:t>TACLE</w:t>
      </w:r>
      <w:bookmarkEnd w:id="38"/>
    </w:p>
    <w:p w:rsidR="00967715" w:rsidRDefault="00967715">
      <w:pPr>
        <w:pStyle w:val="Retraitcorpsdetexte"/>
      </w:pPr>
      <w:r>
        <w:t>Si l’on désire ouvrir un fichier de paramètres labiaux (.tac), il convient de préciser d’abord les 3 paramètres suivants dans le sous-menu « TACLE/Mesures » :</w:t>
      </w:r>
    </w:p>
    <w:p w:rsidR="00967715" w:rsidRDefault="00967715">
      <w:pPr>
        <w:pStyle w:val="Retraitcorpsdetexte"/>
        <w:numPr>
          <w:ilvl w:val="0"/>
          <w:numId w:val="24"/>
        </w:numPr>
      </w:pPr>
      <w:r>
        <w:t xml:space="preserve">la fréquence d’échantillonnage (sous-menu « Fréquence d’échantillonnage »), par défaut cette fréquence est fixée à 50 Hz ; </w:t>
      </w:r>
    </w:p>
    <w:p w:rsidR="00967715" w:rsidRDefault="00967715">
      <w:pPr>
        <w:pStyle w:val="Retraitcorpsdetexte"/>
        <w:numPr>
          <w:ilvl w:val="0"/>
          <w:numId w:val="24"/>
        </w:numPr>
      </w:pPr>
      <w:r>
        <w:t>le nombre total de mesures contenues dans le fichier (sous-menu « Nombre de params/mesures »);</w:t>
      </w:r>
    </w:p>
    <w:p w:rsidR="00967715" w:rsidRDefault="00967715">
      <w:pPr>
        <w:pStyle w:val="Retraitcorpsdetexte"/>
        <w:numPr>
          <w:ilvl w:val="0"/>
          <w:numId w:val="24"/>
        </w:numPr>
      </w:pPr>
      <w:r>
        <w:t xml:space="preserve">les noms de ces mesures (sous-menu « Nom des params/mesures »), en prenant soin de respecter le même ordre que celui du fichier .tac à savoir : A, B, S, P1, P2 et C. </w:t>
      </w:r>
    </w:p>
    <w:p w:rsidR="00967715" w:rsidRDefault="00967715">
      <w:pPr>
        <w:pStyle w:val="Retraitcorpsdetexte"/>
      </w:pPr>
      <w:r>
        <w:t>En mode script ou sous le prompt Matlab, pour visualiser 2 paramètres (S et P1) :</w:t>
      </w:r>
    </w:p>
    <w:p w:rsidR="00967715" w:rsidRDefault="00967715">
      <w:pPr>
        <w:pStyle w:val="Matlab"/>
      </w:pPr>
      <w:r>
        <w:t>Matlab &gt;&gt; MES_FECH = 50</w:t>
      </w:r>
    </w:p>
    <w:p w:rsidR="00967715" w:rsidRDefault="00967715">
      <w:pPr>
        <w:pStyle w:val="Matlab"/>
      </w:pPr>
      <w:r>
        <w:t>Matlab &gt;&gt; MES_NB = 2</w:t>
      </w:r>
    </w:p>
    <w:p w:rsidR="00967715" w:rsidRDefault="00967715">
      <w:pPr>
        <w:pStyle w:val="Matlab"/>
      </w:pPr>
      <w:r>
        <w:t>Matlab &gt;&gt; MES_NOM(1,1:length('S')) = 'S';</w:t>
      </w:r>
    </w:p>
    <w:p w:rsidR="00967715" w:rsidRDefault="00967715">
      <w:pPr>
        <w:pStyle w:val="Matlab"/>
      </w:pPr>
      <w:r>
        <w:t>Matlab &gt;&gt; MES_NOM(2,1:length('P1')) = 'P1';</w:t>
      </w:r>
    </w:p>
    <w:p w:rsidR="00967715" w:rsidRDefault="00967715">
      <w:pPr>
        <w:pStyle w:val="Retraitcorpsdetexte"/>
      </w:pPr>
    </w:p>
    <w:p w:rsidR="00967715" w:rsidRDefault="00967715">
      <w:pPr>
        <w:pStyle w:val="Titre4"/>
      </w:pPr>
      <w:bookmarkStart w:id="39" w:name="_Ref72039388"/>
      <w:bookmarkStart w:id="40" w:name="_Toc144540179"/>
      <w:r>
        <w:t>Options pour le filtrage de Chebyshev</w:t>
      </w:r>
      <w:bookmarkEnd w:id="39"/>
      <w:bookmarkEnd w:id="40"/>
    </w:p>
    <w:p w:rsidR="00967715" w:rsidRDefault="00967715">
      <w:pPr>
        <w:pStyle w:val="Retraitcorpsdetexte"/>
      </w:pPr>
      <w:r>
        <w:t xml:space="preserve">Avant de lancer un filtrage passe-bas par Chebyshev, il est nécessaire de rentrer la fréquence de coupure de ce filtre. Ceci peut se faire par le sous-menu « Filtrage PBas (Chebyshev) », une fenêtre identique à celle </w:t>
      </w:r>
      <w:r>
        <w:rPr>
          <w:noProof/>
        </w:rPr>
        <w:t>ci-dessous apparaît (</w:t>
      </w:r>
      <w:r>
        <w:rPr>
          <w:noProof/>
        </w:rPr>
        <w:fldChar w:fldCharType="begin"/>
      </w:r>
      <w:r>
        <w:rPr>
          <w:noProof/>
        </w:rPr>
        <w:instrText xml:space="preserve"> REF _Ref71693749 \h </w:instrText>
      </w:r>
      <w:r>
        <w:rPr>
          <w:noProof/>
        </w:rPr>
      </w:r>
      <w:r>
        <w:rPr>
          <w:noProof/>
        </w:rPr>
        <w:fldChar w:fldCharType="separate"/>
      </w:r>
      <w:r w:rsidR="00CB0F26">
        <w:t xml:space="preserve">Figure </w:t>
      </w:r>
      <w:r w:rsidR="00CB0F26">
        <w:rPr>
          <w:noProof/>
        </w:rPr>
        <w:t>7</w:t>
      </w:r>
      <w:r>
        <w:rPr>
          <w:noProof/>
        </w:rPr>
        <w:fldChar w:fldCharType="end"/>
      </w:r>
      <w:r>
        <w:rPr>
          <w:noProof/>
        </w:rPr>
        <w:t xml:space="preserve">). </w:t>
      </w:r>
      <w:r>
        <w:t xml:space="preserve">Il faut ensuite rentrer la fréquence de coupure du filtre. </w:t>
      </w:r>
    </w:p>
    <w:p w:rsidR="00967715" w:rsidRDefault="00967715">
      <w:pPr>
        <w:pStyle w:val="Retraitcorpsdetexte"/>
      </w:pPr>
      <w:r>
        <w:t>Par défaut celle-ci est fixée à 20 Hz et si cette valeur n’est pas modifiée via ce sous-menu, elle sera utilisée pour tous les filtrages opérés par la suite.</w:t>
      </w:r>
    </w:p>
    <w:p w:rsidR="00967715" w:rsidRDefault="005D5D9B">
      <w:pPr>
        <w:jc w:val="center"/>
        <w:rPr>
          <w:noProof/>
        </w:rPr>
      </w:pPr>
      <w:r>
        <w:rPr>
          <w:noProof/>
        </w:rPr>
        <w:drawing>
          <wp:inline distT="0" distB="0" distL="0" distR="0">
            <wp:extent cx="1845945" cy="1725295"/>
            <wp:effectExtent l="0" t="0" r="1905" b="8255"/>
            <wp:docPr id="8" name="Image 8" descr="freq_coup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req_coup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5945" cy="1725295"/>
                    </a:xfrm>
                    <a:prstGeom prst="rect">
                      <a:avLst/>
                    </a:prstGeom>
                    <a:noFill/>
                    <a:ln>
                      <a:noFill/>
                    </a:ln>
                  </pic:spPr>
                </pic:pic>
              </a:graphicData>
            </a:graphic>
          </wp:inline>
        </w:drawing>
      </w:r>
    </w:p>
    <w:p w:rsidR="00967715" w:rsidRDefault="00967715">
      <w:pPr>
        <w:pStyle w:val="Lgende"/>
        <w:keepNext/>
      </w:pPr>
      <w:bookmarkStart w:id="41" w:name="_Ref71693749"/>
      <w:bookmarkStart w:id="42" w:name="_Toc144540297"/>
      <w:r>
        <w:t xml:space="preserve">Figure </w:t>
      </w:r>
      <w:fldSimple w:instr=" SEQ Figure \* ARABIC ">
        <w:r w:rsidR="00CB0F26">
          <w:rPr>
            <w:noProof/>
          </w:rPr>
          <w:t>7</w:t>
        </w:r>
      </w:fldSimple>
      <w:bookmarkEnd w:id="41"/>
      <w:r>
        <w:t> : fenêtre permettant de définir la fréquence de coupure du filtre PBas de Chebyshev</w:t>
      </w:r>
      <w:bookmarkEnd w:id="42"/>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lang w:val="en-GB"/>
        </w:rPr>
      </w:pPr>
      <w:r>
        <w:rPr>
          <w:rFonts w:ascii="Courier New" w:hAnsi="Courier New" w:cs="Courier New"/>
          <w:sz w:val="22"/>
          <w:lang w:val="en-GB"/>
        </w:rPr>
        <w:t xml:space="preserve">Matlab &gt;&gt; </w:t>
      </w:r>
      <w:r>
        <w:rPr>
          <w:rFonts w:ascii="Courier New" w:hAnsi="Courier New" w:cs="Courier New"/>
          <w:noProof/>
          <w:sz w:val="22"/>
          <w:lang w:val="en-GB"/>
        </w:rPr>
        <w:t>CHEBY_FREQ_COUP = 20</w:t>
      </w:r>
    </w:p>
    <w:p w:rsidR="00967715" w:rsidRDefault="00967715">
      <w:pPr>
        <w:pStyle w:val="Titre3"/>
      </w:pPr>
      <w:bookmarkStart w:id="43" w:name="_Toc144540180"/>
      <w:r>
        <w:t>Ouvrir un fichier</w:t>
      </w:r>
      <w:bookmarkEnd w:id="43"/>
    </w:p>
    <w:p w:rsidR="00967715" w:rsidRDefault="00967715">
      <w:pPr>
        <w:pStyle w:val="Retraitcorpsdetexte"/>
      </w:pPr>
      <w:r>
        <w:t>Dans le menu « Fichier » choisissez le sous-menu « Ouvrir » . On a alors le choix entre l’ouverture d’un fichier « acoustique » (binaire), un fichier EMA (.mat), un fichier de paramètres TACLE (.tac), des fichiers EVA</w:t>
      </w:r>
      <w:r w:rsidR="00D054C0">
        <w:t>, des fichiers EGG (.dcf)</w:t>
      </w:r>
      <w:r>
        <w:t xml:space="preserve"> ou un fichier de mesures (ASCII). </w:t>
      </w:r>
    </w:p>
    <w:p w:rsidR="00967715" w:rsidRDefault="00967715">
      <w:pPr>
        <w:pStyle w:val="Retraitcorpsdetexte"/>
      </w:pPr>
      <w:r>
        <w:t>Pour les données EPG, l’ouverture du fichier acoustique correspond en réalité à l’ouverture du fichier binaire contenant à la fois les données acoustiques et articulatoires.</w:t>
      </w:r>
    </w:p>
    <w:p w:rsidR="00967715" w:rsidRDefault="00967715">
      <w:pPr>
        <w:pStyle w:val="Retraitcorpsdetexte"/>
      </w:pPr>
    </w:p>
    <w:p w:rsidR="00967715" w:rsidRDefault="00967715">
      <w:pPr>
        <w:pStyle w:val="Titre4"/>
      </w:pPr>
      <w:bookmarkStart w:id="44" w:name="_Ref73263564"/>
      <w:bookmarkStart w:id="45" w:name="_Toc144540181"/>
      <w:r>
        <w:lastRenderedPageBreak/>
        <w:t>Ouverture d’un fichier acoustique binaire</w:t>
      </w:r>
      <w:bookmarkEnd w:id="44"/>
      <w:bookmarkEnd w:id="45"/>
    </w:p>
    <w:p w:rsidR="00967715" w:rsidRDefault="00967715">
      <w:pPr>
        <w:pStyle w:val="Retraitcorpsdetexte"/>
      </w:pPr>
      <w:r>
        <w:t xml:space="preserve">TRAP peut ouvrir les fichiers acoustiques binaires de types suivants : </w:t>
      </w:r>
      <w:r>
        <w:rPr>
          <w:i/>
        </w:rPr>
        <w:t xml:space="preserve">.mXX </w:t>
      </w:r>
      <w:r>
        <w:t>(ancienne norme EMA)</w:t>
      </w:r>
      <w:r>
        <w:rPr>
          <w:i/>
        </w:rPr>
        <w:t xml:space="preserve">, .nsp </w:t>
      </w:r>
      <w:r>
        <w:t>(EPG)</w:t>
      </w:r>
      <w:r>
        <w:rPr>
          <w:i/>
        </w:rPr>
        <w:t xml:space="preserve">, .ech </w:t>
      </w:r>
      <w:r>
        <w:t>(ISIS)</w:t>
      </w:r>
      <w:r>
        <w:rPr>
          <w:i/>
        </w:rPr>
        <w:t xml:space="preserve">, .mat </w:t>
      </w:r>
      <w:r>
        <w:t xml:space="preserve">(binaire </w:t>
      </w:r>
      <w:r>
        <w:rPr>
          <w:i/>
        </w:rPr>
        <w:t>Matlab</w:t>
      </w:r>
      <w:r>
        <w:t xml:space="preserve">), </w:t>
      </w:r>
      <w:r>
        <w:rPr>
          <w:i/>
        </w:rPr>
        <w:t xml:space="preserve">.wav </w:t>
      </w:r>
      <w:r>
        <w:t>(classique)</w:t>
      </w:r>
      <w:r>
        <w:rPr>
          <w:i/>
        </w:rPr>
        <w:t xml:space="preserve"> </w:t>
      </w:r>
      <w:r>
        <w:t xml:space="preserve">et autre (traité comme un binaire </w:t>
      </w:r>
      <w:r>
        <w:rPr>
          <w:i/>
        </w:rPr>
        <w:t>Matlab</w:t>
      </w:r>
      <w:r>
        <w:t>). Cocher la case contenant le type de fichier que vous souhaitez ouvrir. Puis, dans la case d’édition adjacente, entrer au clavier le nom du fichier acoustique avec extension que vous désirez ouvrir avec son chemin complet. Les extensions des fichiers sont rappelées pour guider l’utilisateur.</w:t>
      </w:r>
    </w:p>
    <w:p w:rsidR="00967715" w:rsidRDefault="00967715">
      <w:pPr>
        <w:pStyle w:val="Retraitcorpsdetexte"/>
      </w:pPr>
      <w:r>
        <w:t xml:space="preserve">Si le fichier a l’extension </w:t>
      </w:r>
      <w:r>
        <w:rPr>
          <w:i/>
        </w:rPr>
        <w:t>.mXX</w:t>
      </w:r>
      <w:r>
        <w:t xml:space="preserve"> et le type EMA, TRAP ouvrira aussi le fichier EMA d’extension </w:t>
      </w:r>
      <w:r>
        <w:rPr>
          <w:i/>
        </w:rPr>
        <w:t xml:space="preserve">.0XX </w:t>
      </w:r>
      <w:r>
        <w:t>contenant les données articulatoires associées. Cependant, cette façon de faire est obsolète et déconseillée.</w:t>
      </w:r>
    </w:p>
    <w:p w:rsidR="00967715" w:rsidRDefault="00967715">
      <w:pPr>
        <w:pStyle w:val="Retraitcorpsdetexte"/>
      </w:pPr>
      <w:r>
        <w:t>Cliquez ensuite sur « OK » ou tapez « Enter ».</w:t>
      </w:r>
    </w:p>
    <w:p w:rsidR="00967715" w:rsidRDefault="00967715">
      <w:pPr>
        <w:pStyle w:val="Retraitcorpsdetexte"/>
      </w:pPr>
      <w:r>
        <w:t>Si plusieurs cases ont été cochées, seule la dernière sera prise en compte.</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Matlab &gt;&gt; acou_ouv(nom_fichier, type_fichier);</w:t>
      </w:r>
    </w:p>
    <w:p w:rsidR="00967715" w:rsidRDefault="00967715">
      <w:pPr>
        <w:pStyle w:val="Matlab"/>
      </w:pPr>
    </w:p>
    <w:p w:rsidR="00967715" w:rsidRDefault="00967715">
      <w:pPr>
        <w:pStyle w:val="Retraitcorpsdetexte"/>
      </w:pPr>
      <w:r>
        <w:t xml:space="preserve">Où </w:t>
      </w:r>
      <w:r>
        <w:rPr>
          <w:rFonts w:ascii="Courier New" w:hAnsi="Courier New"/>
          <w:sz w:val="20"/>
        </w:rPr>
        <w:t>type_fichier</w:t>
      </w:r>
      <w:r>
        <w:t xml:space="preserve"> est à choisir parmi : ’EMA’, ’EPG’, ’ECH’, ’MAT’, ’WAV’, ’BIN’.</w:t>
      </w:r>
    </w:p>
    <w:p w:rsidR="00967715" w:rsidRDefault="00967715">
      <w:pPr>
        <w:pStyle w:val="Retraitcorpsdetexte"/>
      </w:pPr>
    </w:p>
    <w:p w:rsidR="00967715" w:rsidRDefault="00967715">
      <w:pPr>
        <w:pStyle w:val="Titre4"/>
      </w:pPr>
      <w:bookmarkStart w:id="46" w:name="_Ref73263748"/>
      <w:bookmarkStart w:id="47" w:name="_Toc144540182"/>
      <w:r>
        <w:t>Ouverture d’un fichier articulatoire EMA</w:t>
      </w:r>
      <w:bookmarkEnd w:id="46"/>
      <w:bookmarkEnd w:id="47"/>
    </w:p>
    <w:p w:rsidR="00967715" w:rsidRDefault="00967715">
      <w:pPr>
        <w:pStyle w:val="Retraitcorpsdetexte"/>
      </w:pPr>
      <w:r>
        <w:t xml:space="preserve">Dans ce menu, on ne considère que les nouveaux formats pour les fichiers EMA. À savoir, les fichiers matlab (.mat) issus du programme de post-traitement </w:t>
      </w:r>
      <w:r>
        <w:rPr>
          <w:rFonts w:ascii="Courier New" w:hAnsi="Courier New" w:cs="Courier New"/>
          <w:sz w:val="22"/>
        </w:rPr>
        <w:t>emmaproa</w:t>
      </w:r>
      <w:r>
        <w:t>. Pour ouvrir ces fichiers il suffit donc de rentrer le chemin et le nom avec extension du fichier .mat.</w:t>
      </w:r>
    </w:p>
    <w:p w:rsidR="00967715" w:rsidRDefault="00967715">
      <w:pPr>
        <w:ind w:left="708"/>
      </w:pPr>
      <w:r>
        <w:t>En mode script ou sous le prompt Matlab :</w:t>
      </w:r>
    </w:p>
    <w:p w:rsidR="00967715" w:rsidRDefault="00967715">
      <w:pPr>
        <w:ind w:left="708"/>
        <w:rPr>
          <w:rFonts w:ascii="Courier New" w:hAnsi="Courier New" w:cs="Courier New"/>
          <w:sz w:val="22"/>
          <w:lang w:val="de-DE"/>
        </w:rPr>
      </w:pPr>
      <w:r>
        <w:rPr>
          <w:rFonts w:ascii="Courier New" w:hAnsi="Courier New" w:cs="Courier New"/>
          <w:sz w:val="22"/>
          <w:lang w:val="de-DE"/>
        </w:rPr>
        <w:t>Matlab &gt;&gt; ema_ouv_mat(nom_fich_ema);</w:t>
      </w:r>
    </w:p>
    <w:p w:rsidR="00967715" w:rsidRDefault="00967715">
      <w:pPr>
        <w:ind w:left="708"/>
        <w:rPr>
          <w:rFonts w:ascii="Courier New" w:hAnsi="Courier New" w:cs="Courier New"/>
          <w:lang w:val="de-DE"/>
        </w:rPr>
      </w:pPr>
    </w:p>
    <w:p w:rsidR="00967715" w:rsidRDefault="00967715">
      <w:pPr>
        <w:pStyle w:val="Titre4"/>
      </w:pPr>
      <w:bookmarkStart w:id="48" w:name="_Ref73264913"/>
      <w:bookmarkStart w:id="49" w:name="_Toc144540183"/>
      <w:r>
        <w:t>Ouverture d’un fichier de paramètres TACLE</w:t>
      </w:r>
      <w:bookmarkEnd w:id="48"/>
      <w:bookmarkEnd w:id="49"/>
    </w:p>
    <w:p w:rsidR="00967715" w:rsidRDefault="00967715">
      <w:pPr>
        <w:pStyle w:val="Retraitcorpsdetexte"/>
      </w:pPr>
      <w:r>
        <w:t xml:space="preserve">Ce menu ouvre les fichiers (.tac) issus de Tacle. Il est nécessaire auparavant de préciser le nombre de paramètres voulus et leur noms (cf. </w:t>
      </w:r>
      <w:r>
        <w:fldChar w:fldCharType="begin"/>
      </w:r>
      <w:r>
        <w:instrText xml:space="preserve"> REF _Ref71625169 \r \h </w:instrText>
      </w:r>
      <w:r>
        <w:fldChar w:fldCharType="separate"/>
      </w:r>
      <w:r w:rsidR="00CB0F26">
        <w:t>II.1.1.4</w:t>
      </w:r>
      <w:r>
        <w:fldChar w:fldCharType="end"/>
      </w:r>
      <w:r>
        <w:t>).</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Matlab &gt;&gt; tac_ouv(nom_fichier_tac);</w:t>
      </w:r>
    </w:p>
    <w:p w:rsidR="00967715" w:rsidRDefault="00967715">
      <w:pPr>
        <w:pStyle w:val="Matlab"/>
      </w:pPr>
    </w:p>
    <w:p w:rsidR="00967715" w:rsidRDefault="00967715">
      <w:pPr>
        <w:pStyle w:val="Titre4"/>
      </w:pPr>
      <w:bookmarkStart w:id="50" w:name="_Ref72051864"/>
      <w:bookmarkStart w:id="51" w:name="_Toc144540184"/>
      <w:r>
        <w:t>Ouverture d’un fichier de mesures ASCII</w:t>
      </w:r>
      <w:bookmarkEnd w:id="50"/>
      <w:bookmarkEnd w:id="51"/>
    </w:p>
    <w:p w:rsidR="00967715" w:rsidRDefault="00967715">
      <w:pPr>
        <w:pStyle w:val="Retraitcorpsdetexte"/>
      </w:pPr>
      <w:r>
        <w:t>Les fichiers de mesures (.mes) sont des fichiers ASCII pouvant contenir plusieurs mesures articulatoires en colonne. Chaque colonne contient les données articulatoires en fonction du temps pour une mesure donnée. Avant d’ouvrir un fichier de mesures au format ASCII, il faut spécifier un certain nombre de paramètres, via le menu « Options », sous-menu « TACLE/Mesures » :</w:t>
      </w:r>
    </w:p>
    <w:p w:rsidR="00967715" w:rsidRDefault="00967715">
      <w:pPr>
        <w:pStyle w:val="Retraitcorpsdetexte"/>
        <w:numPr>
          <w:ilvl w:val="0"/>
          <w:numId w:val="24"/>
        </w:numPr>
      </w:pPr>
      <w:r>
        <w:t>la fréquence d’échantillonnage des données contenues dans le fichier ;</w:t>
      </w:r>
    </w:p>
    <w:p w:rsidR="00967715" w:rsidRDefault="00967715">
      <w:pPr>
        <w:pStyle w:val="Retraitcorpsdetexte"/>
        <w:numPr>
          <w:ilvl w:val="0"/>
          <w:numId w:val="24"/>
        </w:numPr>
      </w:pPr>
      <w:r>
        <w:t>le nombre total de mesures (colonnes) contenues dans le fichier.</w:t>
      </w:r>
    </w:p>
    <w:p w:rsidR="00967715" w:rsidRDefault="00967715">
      <w:pPr>
        <w:pStyle w:val="Retraitcorpsdetexte"/>
        <w:ind w:left="705" w:firstLine="0"/>
      </w:pPr>
    </w:p>
    <w:p w:rsidR="00967715" w:rsidRDefault="00967715">
      <w:pPr>
        <w:pStyle w:val="Retraitcorpsdetexte"/>
      </w:pPr>
      <w:r>
        <w:t>En mode script ou sous le prompt Matlab, pour visualiser 4 mesures :</w:t>
      </w:r>
    </w:p>
    <w:p w:rsidR="00967715" w:rsidRDefault="00967715">
      <w:pPr>
        <w:pStyle w:val="Retraitcorpsdetexte"/>
        <w:rPr>
          <w:rFonts w:ascii="Courier New" w:hAnsi="Courier New" w:cs="Courier New"/>
          <w:sz w:val="22"/>
        </w:rPr>
      </w:pPr>
      <w:r>
        <w:rPr>
          <w:rFonts w:ascii="Courier New" w:hAnsi="Courier New" w:cs="Courier New"/>
          <w:sz w:val="22"/>
        </w:rPr>
        <w:t>Matlab &gt;&gt; MES_FECH = 50;</w:t>
      </w:r>
    </w:p>
    <w:p w:rsidR="00967715" w:rsidRDefault="00967715">
      <w:pPr>
        <w:pStyle w:val="Retraitcorpsdetexte"/>
        <w:rPr>
          <w:rFonts w:ascii="Courier New" w:hAnsi="Courier New" w:cs="Courier New"/>
          <w:sz w:val="22"/>
        </w:rPr>
      </w:pPr>
      <w:r>
        <w:rPr>
          <w:rFonts w:ascii="Courier New" w:hAnsi="Courier New" w:cs="Courier New"/>
          <w:sz w:val="22"/>
        </w:rPr>
        <w:t>Matlab &gt;&gt; MES_NB = 4;</w:t>
      </w:r>
    </w:p>
    <w:p w:rsidR="00967715" w:rsidRDefault="00967715">
      <w:pPr>
        <w:pStyle w:val="Retraitcorpsdetexte"/>
        <w:rPr>
          <w:rFonts w:ascii="Courier New" w:hAnsi="Courier New" w:cs="Courier New"/>
          <w:sz w:val="22"/>
        </w:rPr>
      </w:pPr>
      <w:r>
        <w:rPr>
          <w:rFonts w:ascii="Courier New" w:hAnsi="Courier New" w:cs="Courier New"/>
          <w:sz w:val="22"/>
        </w:rPr>
        <w:t>Matlab &gt;&gt; mes_ouv(nom_fich_lev);</w:t>
      </w:r>
    </w:p>
    <w:p w:rsidR="00967715" w:rsidRDefault="00967715">
      <w:pPr>
        <w:pStyle w:val="Retraitcorpsdetexte"/>
        <w:rPr>
          <w:rFonts w:ascii="Courier New" w:hAnsi="Courier New" w:cs="Courier New"/>
          <w:sz w:val="22"/>
        </w:rPr>
      </w:pPr>
    </w:p>
    <w:p w:rsidR="00967715" w:rsidRDefault="00967715">
      <w:pPr>
        <w:pStyle w:val="Titre4"/>
      </w:pPr>
      <w:bookmarkStart w:id="52" w:name="_Ref73248344"/>
      <w:bookmarkStart w:id="53" w:name="_Ref73264700"/>
      <w:bookmarkStart w:id="54" w:name="_Toc144540185"/>
      <w:r>
        <w:lastRenderedPageBreak/>
        <w:t>Ouverture des fichiers EVA</w:t>
      </w:r>
      <w:bookmarkEnd w:id="52"/>
      <w:bookmarkEnd w:id="53"/>
      <w:bookmarkEnd w:id="54"/>
    </w:p>
    <w:p w:rsidR="00967715" w:rsidRDefault="00967715">
      <w:pPr>
        <w:pStyle w:val="Retraitcorpsdetexte"/>
      </w:pPr>
      <w:r>
        <w:t>Ce menu permet d’ouvrir plusieurs fichiers issus d’EVA. Il ouvre une fenêtre identique à celle ci-dessous (</w:t>
      </w:r>
      <w:r>
        <w:fldChar w:fldCharType="begin"/>
      </w:r>
      <w:r>
        <w:instrText xml:space="preserve"> REF _Ref71693794 \h </w:instrText>
      </w:r>
      <w:r>
        <w:fldChar w:fldCharType="separate"/>
      </w:r>
      <w:r w:rsidR="00CB0F26">
        <w:t xml:space="preserve">Figure </w:t>
      </w:r>
      <w:r w:rsidR="00CB0F26">
        <w:rPr>
          <w:noProof/>
        </w:rPr>
        <w:t>8</w:t>
      </w:r>
      <w:r>
        <w:fldChar w:fldCharType="end"/>
      </w:r>
      <w:r>
        <w:t>) :</w:t>
      </w:r>
    </w:p>
    <w:p w:rsidR="00967715" w:rsidRDefault="00967715">
      <w:pPr>
        <w:pStyle w:val="Retraitcorpsdetexte"/>
      </w:pPr>
    </w:p>
    <w:p w:rsidR="00967715" w:rsidRDefault="005D5D9B">
      <w:pPr>
        <w:pStyle w:val="Retraitcorpsdetexte"/>
        <w:jc w:val="center"/>
      </w:pPr>
      <w:r>
        <w:rPr>
          <w:noProof/>
        </w:rPr>
        <w:drawing>
          <wp:inline distT="0" distB="0" distL="0" distR="0">
            <wp:extent cx="2501900" cy="2338070"/>
            <wp:effectExtent l="0" t="0" r="0" b="5080"/>
            <wp:docPr id="9" name="Image 9" descr="menu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enu_ev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1900" cy="2338070"/>
                    </a:xfrm>
                    <a:prstGeom prst="rect">
                      <a:avLst/>
                    </a:prstGeom>
                    <a:noFill/>
                    <a:ln>
                      <a:noFill/>
                    </a:ln>
                  </pic:spPr>
                </pic:pic>
              </a:graphicData>
            </a:graphic>
          </wp:inline>
        </w:drawing>
      </w:r>
    </w:p>
    <w:p w:rsidR="00967715" w:rsidRDefault="00967715">
      <w:pPr>
        <w:pStyle w:val="Lgende"/>
      </w:pPr>
      <w:bookmarkStart w:id="55" w:name="_Ref71693794"/>
      <w:bookmarkStart w:id="56" w:name="_Toc144540298"/>
      <w:r>
        <w:t xml:space="preserve">Figure </w:t>
      </w:r>
      <w:fldSimple w:instr=" SEQ Figure \* ARABIC ">
        <w:r w:rsidR="00CB0F26">
          <w:rPr>
            <w:noProof/>
          </w:rPr>
          <w:t>8</w:t>
        </w:r>
      </w:fldSimple>
      <w:bookmarkEnd w:id="55"/>
      <w:r>
        <w:t> : fenêtre permettant de définir les signaux EVA à ouvrir</w:t>
      </w:r>
      <w:bookmarkEnd w:id="56"/>
      <w:r>
        <w:t xml:space="preserve"> </w:t>
      </w:r>
    </w:p>
    <w:p w:rsidR="00967715" w:rsidRDefault="00967715"/>
    <w:p w:rsidR="00967715" w:rsidRDefault="00967715">
      <w:pPr>
        <w:pStyle w:val="Retraitcorpsdetexte"/>
      </w:pPr>
      <w:r>
        <w:t xml:space="preserve">Il faut dans un premier temps cocher le type de fichier à ouvrir et ensuite spécifier pour chacun le nom du fichier avec extension. </w:t>
      </w:r>
    </w:p>
    <w:p w:rsidR="00967715" w:rsidRDefault="00967715">
      <w:pPr>
        <w:pStyle w:val="Retraitcorpsdetexte"/>
      </w:pPr>
      <w:r>
        <w:t>Note : pour ce type de fichier EVA, il n’est pas nécessaire de spécifier la fréquence d’échantillonnage des signaux car celle-ci varie en fonction du type de données EVA et TRAP la redéfinit automatiquement en fonction de l’extension du fichier.</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eva_ouv(nom_fich_wa1,'WA1'); %Fichier Wav principal</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eva_ouv(nom_fich_wa2,'WA2'); %Fichier Wav secondaire</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eva_ouv(nom_fich_f0,'F0'); %Fichier contenant les valeurs de fréquence fondamentale</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eva_ouv(nom_fich_egg,'EGG'); %Fichier contenant les valeurs issus de l’Electro Glotto Graphe</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eva_ouv(nom_fich_oaf,'OAF'); %Fichier de débit d’air oral</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eva_ouv(nom_fich_naf,'NAF'); %Fichier de débit d’air nasal</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eva_ouv(nom_fich_pr1,'PR1'); %Fichier de pression principale</w:t>
      </w:r>
    </w:p>
    <w:p w:rsidR="00967715" w:rsidRDefault="00967715">
      <w:pPr>
        <w:pStyle w:val="Retraitcorpsdetexte"/>
        <w:rPr>
          <w:rFonts w:ascii="Courier New" w:hAnsi="Courier New" w:cs="Courier New"/>
          <w:sz w:val="22"/>
        </w:rPr>
      </w:pPr>
      <w:r>
        <w:rPr>
          <w:rFonts w:ascii="Courier New" w:hAnsi="Courier New" w:cs="Courier New"/>
          <w:sz w:val="22"/>
        </w:rPr>
        <w:t>Matlab &gt;&gt; eva_ouv(nom_fich_pr2,'PR2'); %Fichier de pression secondaire</w:t>
      </w:r>
    </w:p>
    <w:p w:rsidR="00967715" w:rsidRDefault="00967715">
      <w:pPr>
        <w:pStyle w:val="Retraitcorpsdetexte"/>
      </w:pPr>
    </w:p>
    <w:p w:rsidR="00D054C0" w:rsidRDefault="00B23C38" w:rsidP="00D054C0">
      <w:pPr>
        <w:pStyle w:val="Titre4"/>
      </w:pPr>
      <w:bookmarkStart w:id="57" w:name="_Ref140556330"/>
      <w:bookmarkStart w:id="58" w:name="_Toc144540186"/>
      <w:r>
        <w:t>Ouverture d’un fichier</w:t>
      </w:r>
      <w:r w:rsidR="00D054C0">
        <w:t xml:space="preserve"> EGG</w:t>
      </w:r>
      <w:bookmarkEnd w:id="57"/>
      <w:bookmarkEnd w:id="58"/>
    </w:p>
    <w:p w:rsidR="00D054C0" w:rsidRDefault="00D054C0">
      <w:pPr>
        <w:pStyle w:val="Retraitcorpsdetexte"/>
      </w:pPr>
      <w:r>
        <w:t>Ce menu permet d’ouvrir les fichiers EGG issus de la carte DT3016 via le logiciel Scope au format DCF (</w:t>
      </w:r>
      <w:r w:rsidRPr="00D054C0">
        <w:rPr>
          <w:i/>
          <w:iCs/>
        </w:rPr>
        <w:t>Data Communication Facility</w:t>
      </w:r>
      <w:r>
        <w:rPr>
          <w:i/>
          <w:iCs/>
        </w:rPr>
        <w:t>)</w:t>
      </w:r>
      <w:r>
        <w:t>.</w:t>
      </w:r>
    </w:p>
    <w:p w:rsidR="00D37FA8" w:rsidRDefault="00D37FA8" w:rsidP="00D37FA8">
      <w:pPr>
        <w:pStyle w:val="Retraitcorpsdetexte"/>
      </w:pPr>
    </w:p>
    <w:p w:rsidR="00D37FA8" w:rsidRDefault="00D37FA8" w:rsidP="00D37FA8">
      <w:pPr>
        <w:pStyle w:val="Retraitcorpsdetexte"/>
      </w:pPr>
      <w:r>
        <w:t>En mode script ou sous le prompt Matlab :</w:t>
      </w:r>
    </w:p>
    <w:p w:rsidR="00D37FA8" w:rsidRDefault="00D37FA8" w:rsidP="00D37FA8">
      <w:pPr>
        <w:pStyle w:val="Matlab"/>
      </w:pPr>
      <w:r>
        <w:t>Matlab &gt;&gt; egg_ouv(nom_fichier_dcf);</w:t>
      </w:r>
    </w:p>
    <w:p w:rsidR="00D37FA8" w:rsidRDefault="00D37FA8" w:rsidP="00D37FA8">
      <w:pPr>
        <w:pStyle w:val="Matlab"/>
      </w:pPr>
    </w:p>
    <w:p w:rsidR="00967715" w:rsidRDefault="00967715">
      <w:pPr>
        <w:pStyle w:val="Titre3"/>
        <w:numPr>
          <w:ilvl w:val="0"/>
          <w:numId w:val="0"/>
        </w:numPr>
        <w:ind w:left="567"/>
      </w:pPr>
      <w:bookmarkStart w:id="59" w:name="_Toc144540187"/>
      <w:r>
        <w:lastRenderedPageBreak/>
        <w:t xml:space="preserve">II 1.3 </w:t>
      </w:r>
      <w:r>
        <w:tab/>
        <w:t>Enregistrer des données temporelles dans un fichier au format binaire ou ASCII</w:t>
      </w:r>
      <w:bookmarkEnd w:id="59"/>
    </w:p>
    <w:p w:rsidR="00967715" w:rsidRDefault="00967715">
      <w:pPr>
        <w:pStyle w:val="Retraitcorpsdetexte"/>
      </w:pPr>
      <w:r>
        <w:t xml:space="preserve">Après avoir effectué des traitements sur un fichier temporel, ou l’avoir coupé, on peut vouloir sauvegarder les résultats de ces traitements. S’il s’agit de données acoustiques, on peut souhaiter les sauvegarder dans un format binaire. </w:t>
      </w:r>
    </w:p>
    <w:p w:rsidR="00967715" w:rsidRDefault="00967715">
      <w:pPr>
        <w:pStyle w:val="Retraitcorpsdetexte"/>
      </w:pPr>
      <w:r>
        <w:t>Pour cela, dans le menu « Fichier » choisir le sous-menu « Enregistrer » puis « Signal temporel ». Il faut alors fournir le nom du fichier dans lequel les données temporelles seront enregistrées. Puis il faut cocher un des 3 types de fichier possibles. Deux formats binaires sont proposés au choix : ISIS (.ech avec en-tête contenant la fréquence d’échantillonnage) ou Matlab (.mat). Le format ASCII simple est également proposé. Il reste ensuite à spécifier la fréquence d’échantillonnage des données.</w:t>
      </w:r>
    </w:p>
    <w:p w:rsidR="00967715" w:rsidRDefault="00967715">
      <w:pPr>
        <w:pStyle w:val="Retraitcorpsdetexte"/>
      </w:pP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Matlab"/>
      </w:pPr>
      <w:r>
        <w:t>Matlab &gt;&gt; enr_tempo(nom_fichier, type, freq_ech);</w:t>
      </w:r>
    </w:p>
    <w:p w:rsidR="00967715" w:rsidRDefault="00967715">
      <w:pPr>
        <w:pStyle w:val="Retraitcorpsdetexte"/>
      </w:pPr>
      <w:r>
        <w:t xml:space="preserve">Où </w:t>
      </w:r>
      <w:r>
        <w:rPr>
          <w:rFonts w:ascii="Courier New" w:hAnsi="Courier New"/>
          <w:sz w:val="22"/>
        </w:rPr>
        <w:t>type_fichier</w:t>
      </w:r>
      <w:r>
        <w:t xml:space="preserve"> est à choisir parmi :’ECH’, ’MAT’, ’ASC’.</w:t>
      </w:r>
    </w:p>
    <w:p w:rsidR="00967715" w:rsidRDefault="00967715">
      <w:pPr>
        <w:pStyle w:val="Retraitcorpsdetexte"/>
      </w:pPr>
    </w:p>
    <w:p w:rsidR="00967715" w:rsidRDefault="00967715">
      <w:pPr>
        <w:pStyle w:val="Retraitcorpsdetexte"/>
      </w:pPr>
      <w:r>
        <w:t>S’il s’agit de repérages (étiquettes, min-max-ppz ou formants), le fichier créé devra être au format ASCII (</w:t>
      </w:r>
      <w:r>
        <w:rPr>
          <w:rFonts w:ascii="Courier New" w:hAnsi="Courier New" w:cs="Courier New"/>
          <w:sz w:val="22"/>
        </w:rPr>
        <w:t>type_fichier=’ASC’</w:t>
      </w:r>
      <w:r>
        <w:t>). Il est donc préférable de rentrer un nom de fichier avec une extension .txt.</w:t>
      </w:r>
    </w:p>
    <w:p w:rsidR="00967715" w:rsidRDefault="00967715">
      <w:pPr>
        <w:pStyle w:val="Retraitcorpsdetexte"/>
      </w:pPr>
    </w:p>
    <w:p w:rsidR="00967715" w:rsidRDefault="00967715">
      <w:pPr>
        <w:pStyle w:val="Retraitcorpsdetexte"/>
      </w:pPr>
      <w:r>
        <w:t>En mode script ou sous le prompt Matlab :</w:t>
      </w:r>
    </w:p>
    <w:p w:rsidR="00967715" w:rsidRDefault="00967715">
      <w:pPr>
        <w:pStyle w:val="Retraitcorpsdetexte"/>
        <w:rPr>
          <w:rFonts w:ascii="Courier New" w:hAnsi="Courier New" w:cs="Courier New"/>
          <w:sz w:val="22"/>
        </w:rPr>
      </w:pPr>
      <w:r>
        <w:rPr>
          <w:rFonts w:ascii="Courier New" w:hAnsi="Courier New" w:cs="Courier New"/>
          <w:sz w:val="22"/>
        </w:rPr>
        <w:t>Matlab &gt;&gt; enr_etiq(nom_fich_etiq) ;</w:t>
      </w:r>
    </w:p>
    <w:p w:rsidR="00967715" w:rsidRDefault="00967715">
      <w:pPr>
        <w:pStyle w:val="Retraitcorpsdetexte"/>
        <w:rPr>
          <w:rFonts w:ascii="Courier New" w:hAnsi="Courier New" w:cs="Courier New"/>
          <w:sz w:val="22"/>
        </w:rPr>
      </w:pPr>
      <w:r>
        <w:rPr>
          <w:rFonts w:ascii="Courier New" w:hAnsi="Courier New" w:cs="Courier New"/>
          <w:sz w:val="22"/>
        </w:rPr>
        <w:t>Matlab &gt;&gt; enr_minmaxppz(nom_fich_min);</w:t>
      </w:r>
    </w:p>
    <w:p w:rsidR="00967715" w:rsidRDefault="00967715">
      <w:pPr>
        <w:pStyle w:val="Retraitcorpsdetexte"/>
        <w:rPr>
          <w:rFonts w:ascii="Courier New" w:hAnsi="Courier New" w:cs="Courier New"/>
          <w:sz w:val="22"/>
        </w:rPr>
      </w:pPr>
      <w:r>
        <w:rPr>
          <w:rFonts w:ascii="Courier New" w:hAnsi="Courier New" w:cs="Courier New"/>
          <w:sz w:val="22"/>
        </w:rPr>
        <w:t xml:space="preserve">Matlab &gt;&gt; enr_formant(nom_fich_frm); %enregistre les formants en mode ‘ASC’ (cf. </w:t>
      </w:r>
      <w:r>
        <w:rPr>
          <w:rFonts w:ascii="Courier New" w:hAnsi="Courier New" w:cs="Courier New"/>
          <w:sz w:val="22"/>
        </w:rPr>
        <w:fldChar w:fldCharType="begin"/>
      </w:r>
      <w:r>
        <w:rPr>
          <w:rFonts w:ascii="Courier New" w:hAnsi="Courier New" w:cs="Courier New"/>
          <w:sz w:val="22"/>
        </w:rPr>
        <w:instrText xml:space="preserve"> REF _Ref72315123 \r \h </w:instrText>
      </w:r>
      <w:r>
        <w:rPr>
          <w:rFonts w:ascii="Courier New" w:hAnsi="Courier New" w:cs="Courier New"/>
          <w:sz w:val="22"/>
        </w:rPr>
      </w:r>
      <w:r>
        <w:rPr>
          <w:rFonts w:ascii="Courier New" w:hAnsi="Courier New" w:cs="Courier New"/>
          <w:sz w:val="22"/>
        </w:rPr>
        <w:fldChar w:fldCharType="separate"/>
      </w:r>
      <w:r w:rsidR="00CB0F26">
        <w:rPr>
          <w:rFonts w:ascii="Courier New" w:hAnsi="Courier New" w:cs="Courier New"/>
          <w:sz w:val="22"/>
        </w:rPr>
        <w:t>II.3.1.5</w:t>
      </w:r>
      <w:r>
        <w:rPr>
          <w:rFonts w:ascii="Courier New" w:hAnsi="Courier New" w:cs="Courier New"/>
          <w:sz w:val="22"/>
        </w:rPr>
        <w:fldChar w:fldCharType="end"/>
      </w:r>
      <w:r>
        <w:rPr>
          <w:rFonts w:ascii="Courier New" w:hAnsi="Courier New" w:cs="Courier New"/>
          <w:sz w:val="22"/>
        </w:rPr>
        <w:t>).</w:t>
      </w:r>
    </w:p>
    <w:p w:rsidR="00967715" w:rsidRDefault="00967715">
      <w:pPr>
        <w:pStyle w:val="Titre2"/>
      </w:pPr>
      <w:bookmarkStart w:id="60" w:name="_Ref73248345"/>
      <w:bookmarkStart w:id="61" w:name="_Ref73248392"/>
      <w:bookmarkStart w:id="62" w:name="_Ref73248398"/>
      <w:bookmarkStart w:id="63" w:name="_Ref73248517"/>
      <w:bookmarkStart w:id="64" w:name="_Toc144540188"/>
      <w:r>
        <w:t>Configuration des fenÊtres d’affichage</w:t>
      </w:r>
      <w:bookmarkEnd w:id="60"/>
      <w:bookmarkEnd w:id="61"/>
      <w:bookmarkEnd w:id="62"/>
      <w:bookmarkEnd w:id="63"/>
      <w:bookmarkEnd w:id="64"/>
    </w:p>
    <w:p w:rsidR="00967715" w:rsidRDefault="00967715">
      <w:pPr>
        <w:pStyle w:val="Retraitcorpsdetexte"/>
      </w:pPr>
      <w:r>
        <w:t>L’utilisateur a la possibilité de configurer deux types de fenêtre : la fenêtre principale qui permet d’afficher toutes les données temporelles, et la fenêtre synchrone permettant d’afficher les données fréquentielles et paramétriques à un instant donné, déterminé par le curseur de temps dans la fenêtre principale. Il existe une configuration par défaut pour ces deux types de fenêtre. On peut les ouvrir en allant dans le menu « Fenetre » et en choisissant « Défaut » du sous-menu « Principale » ou « Synchrone ».</w:t>
      </w:r>
    </w:p>
    <w:p w:rsidR="00967715" w:rsidRDefault="00967715">
      <w:pPr>
        <w:pStyle w:val="Titre3"/>
      </w:pPr>
      <w:bookmarkStart w:id="65" w:name="_Ref73248530"/>
      <w:bookmarkStart w:id="66" w:name="_Toc144540189"/>
      <w:r>
        <w:t>Fenêtre principale</w:t>
      </w:r>
      <w:bookmarkEnd w:id="65"/>
      <w:bookmarkEnd w:id="66"/>
    </w:p>
    <w:p w:rsidR="00967715" w:rsidRDefault="00967715">
      <w:pPr>
        <w:pStyle w:val="Retraitcorpsdetexte"/>
      </w:pPr>
      <w:r>
        <w:rPr>
          <w:noProof/>
        </w:rPr>
        <w:t xml:space="preserve">Pour configurer ce type de fenêtre, il faut choisir </w:t>
      </w:r>
      <w:r>
        <w:t>« Configurer » du sous-menu « Principale ». La boîte de dialogue suivante apparaît (</w:t>
      </w:r>
      <w:r>
        <w:fldChar w:fldCharType="begin"/>
      </w:r>
      <w:r>
        <w:instrText xml:space="preserve"> REF _Ref71693813 \h </w:instrText>
      </w:r>
      <w:r>
        <w:fldChar w:fldCharType="separate"/>
      </w:r>
      <w:r w:rsidR="00CB0F26">
        <w:t xml:space="preserve">Figure </w:t>
      </w:r>
      <w:r w:rsidR="00CB0F26">
        <w:rPr>
          <w:noProof/>
        </w:rPr>
        <w:t>9</w:t>
      </w:r>
      <w:r>
        <w:fldChar w:fldCharType="end"/>
      </w:r>
      <w:r>
        <w:t>) :</w:t>
      </w:r>
    </w:p>
    <w:p w:rsidR="00967715" w:rsidRDefault="00967715">
      <w:pPr>
        <w:pStyle w:val="Retraitcorpsdetexte"/>
        <w:rPr>
          <w:noProof/>
        </w:rPr>
      </w:pPr>
    </w:p>
    <w:p w:rsidR="00967715" w:rsidRDefault="005D5D9B">
      <w:pPr>
        <w:pStyle w:val="Lgende"/>
      </w:pPr>
      <w:r>
        <w:rPr>
          <w:noProof/>
        </w:rPr>
        <w:drawing>
          <wp:inline distT="0" distB="0" distL="0" distR="0">
            <wp:extent cx="2225675" cy="1535430"/>
            <wp:effectExtent l="0" t="0" r="3175" b="7620"/>
            <wp:docPr id="10" name="Image 10"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n_prin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25675" cy="1535430"/>
                    </a:xfrm>
                    <a:prstGeom prst="rect">
                      <a:avLst/>
                    </a:prstGeom>
                    <a:noFill/>
                    <a:ln>
                      <a:noFill/>
                    </a:ln>
                  </pic:spPr>
                </pic:pic>
              </a:graphicData>
            </a:graphic>
          </wp:inline>
        </w:drawing>
      </w:r>
      <w:r w:rsidR="00967715">
        <w:t xml:space="preserve"> </w:t>
      </w:r>
    </w:p>
    <w:p w:rsidR="00967715" w:rsidRDefault="00967715">
      <w:pPr>
        <w:pStyle w:val="Lgende"/>
        <w:keepNext/>
      </w:pPr>
      <w:bookmarkStart w:id="67" w:name="_Ref71693813"/>
      <w:bookmarkStart w:id="68" w:name="_Toc144540299"/>
      <w:r>
        <w:lastRenderedPageBreak/>
        <w:t xml:space="preserve">Figure </w:t>
      </w:r>
      <w:fldSimple w:instr=" SEQ Figure \* ARABIC ">
        <w:r w:rsidR="00CB0F26">
          <w:rPr>
            <w:noProof/>
          </w:rPr>
          <w:t>9</w:t>
        </w:r>
      </w:fldSimple>
      <w:bookmarkEnd w:id="67"/>
      <w:r>
        <w:t> : fenêtre permettant la configuration de la fenêtre principale</w:t>
      </w:r>
      <w:bookmarkEnd w:id="68"/>
    </w:p>
    <w:p w:rsidR="00967715" w:rsidRDefault="00967715">
      <w:pPr>
        <w:jc w:val="center"/>
        <w:rPr>
          <w:noProof/>
        </w:rPr>
      </w:pPr>
    </w:p>
    <w:p w:rsidR="00967715" w:rsidRDefault="00967715">
      <w:pPr>
        <w:pStyle w:val="Retraitcorpsdetexte"/>
      </w:pPr>
      <w:r>
        <w:t>Le nombre de lignes et le nombre de colonnes correspondent à la disposition et au nombre de graphiques que l’on désire afficher dans la fenêtre principale (</w:t>
      </w:r>
      <w:r>
        <w:rPr>
          <w:i/>
        </w:rPr>
        <w:t xml:space="preserve">Nb Lig </w:t>
      </w:r>
      <w:r>
        <w:rPr>
          <w:i/>
        </w:rPr>
        <w:sym w:font="Symbol" w:char="F0B4"/>
      </w:r>
      <w:r>
        <w:rPr>
          <w:i/>
        </w:rPr>
        <w:t xml:space="preserve"> Nb Col</w:t>
      </w:r>
      <w:r>
        <w:t xml:space="preserve"> graphiques). </w:t>
      </w:r>
    </w:p>
    <w:p w:rsidR="00967715" w:rsidRDefault="00967715">
      <w:pPr>
        <w:pStyle w:val="Retraitcorpsdetexte"/>
      </w:pPr>
      <w:r>
        <w:t xml:space="preserve">Les coordonnées en x et en y correspondent à la position du coin en haut et à gauche de la fenêtre, en pixel, par rapport au même coin de l’écran. </w:t>
      </w:r>
    </w:p>
    <w:p w:rsidR="00967715" w:rsidRDefault="00967715">
      <w:pPr>
        <w:pStyle w:val="Retraitcorpsdetexte"/>
      </w:pPr>
      <w:r>
        <w:t xml:space="preserve">Les dimensions en x et en y correspondent à la largeur et à la longueur de la fenêtre en pixels. </w:t>
      </w:r>
    </w:p>
    <w:p w:rsidR="00967715" w:rsidRDefault="00967715">
      <w:pPr>
        <w:pStyle w:val="Retraitcorpsdetexte"/>
      </w:pPr>
      <w:r>
        <w:t>Les valeurs par défaut sont mises entre parenthèses à côté de chaque champ.</w:t>
      </w:r>
    </w:p>
    <w:p w:rsidR="00967715" w:rsidRDefault="00967715">
      <w:pPr>
        <w:pStyle w:val="Retraitcorpsdetexte"/>
      </w:pPr>
      <w:r>
        <w:t>Si l’utilisateur a choisi de créer une fenêtre principale avec plusieurs colonnes, le curseur temporel apparaîtra sous la colonne la plus à gauche.</w:t>
      </w:r>
    </w:p>
    <w:p w:rsidR="00967715" w:rsidRDefault="00967715">
      <w:pPr>
        <w:pStyle w:val="Retraitcorpsdetexte"/>
      </w:pPr>
    </w:p>
    <w:p w:rsidR="00967715" w:rsidRDefault="00967715">
      <w:pPr>
        <w:pStyle w:val="Matlab"/>
        <w:ind w:firstLine="0"/>
      </w:pPr>
      <w:r>
        <w:t>Matlab &gt;&gt; fenetre(nb_col, nb_lig, [coord_x coord_y], [dim_x dim_y], titre)</w:t>
      </w:r>
    </w:p>
    <w:p w:rsidR="00967715" w:rsidRDefault="00967715">
      <w:pPr>
        <w:pStyle w:val="Titre3"/>
      </w:pPr>
      <w:bookmarkStart w:id="69" w:name="_Ref73259201"/>
      <w:bookmarkStart w:id="70" w:name="_Toc144540190"/>
      <w:r>
        <w:t>Fenêtre synchrone</w:t>
      </w:r>
      <w:bookmarkEnd w:id="69"/>
      <w:bookmarkEnd w:id="70"/>
    </w:p>
    <w:p w:rsidR="00967715" w:rsidRDefault="00967715">
      <w:pPr>
        <w:pStyle w:val="Retraitcorpsdetexte"/>
      </w:pPr>
      <w:r>
        <w:rPr>
          <w:noProof/>
        </w:rPr>
        <w:t xml:space="preserve">Pour configurer ce type de fenêtre, il faut choisir </w:t>
      </w:r>
      <w:r>
        <w:t>« Configurer » du sous-menu « Synchrone ». Le même type de boîte de dialogue apparaît excepté qu’il n’y a pas à rentrer le nombre de ligne puisqu’il en a qu’une seule dans ce type de fenêtre, étant donné que le nombre maximum de graphes à afficher dans cette fenêtre est de quatre.</w:t>
      </w:r>
    </w:p>
    <w:p w:rsidR="00967715" w:rsidRDefault="00967715"/>
    <w:p w:rsidR="00967715" w:rsidRDefault="00967715">
      <w:pPr>
        <w:pStyle w:val="Matlab"/>
        <w:ind w:firstLine="0"/>
      </w:pPr>
      <w:r>
        <w:t>Matlab &gt;&gt; synchrone(nb_col, [coord_x coord_y], [dim_x dim_y], titre)</w:t>
      </w:r>
    </w:p>
    <w:p w:rsidR="00967715" w:rsidRDefault="00967715">
      <w:pPr>
        <w:pStyle w:val="Matlab"/>
        <w:ind w:firstLine="0"/>
      </w:pPr>
    </w:p>
    <w:p w:rsidR="00967715" w:rsidRDefault="00967715">
      <w:pPr>
        <w:pStyle w:val="Titre2"/>
      </w:pPr>
      <w:bookmarkStart w:id="71" w:name="_Toc144540191"/>
      <w:r>
        <w:t>Traitements sur les signaux acoustiques</w:t>
      </w:r>
      <w:bookmarkEnd w:id="71"/>
    </w:p>
    <w:p w:rsidR="00967715" w:rsidRDefault="00967715">
      <w:pPr>
        <w:pStyle w:val="Retraitcorpsdetexte"/>
      </w:pPr>
      <w:r>
        <w:t>Une fois que les fenêtres d’affichage sont ouvertes, il est possible d’effectuer les traitements.</w:t>
      </w:r>
    </w:p>
    <w:p w:rsidR="00967715" w:rsidRDefault="00967715">
      <w:pPr>
        <w:pStyle w:val="Retraitcorpsdetexte"/>
      </w:pPr>
    </w:p>
    <w:p w:rsidR="00967715" w:rsidRDefault="00967715">
      <w:pPr>
        <w:pStyle w:val="Titre3"/>
      </w:pPr>
      <w:bookmarkStart w:id="72" w:name="_Toc144540192"/>
      <w:r>
        <w:t>Traitements s’affichant dans la fenêtre principale</w:t>
      </w:r>
      <w:bookmarkEnd w:id="72"/>
    </w:p>
    <w:p w:rsidR="00967715" w:rsidRDefault="00967715">
      <w:pPr>
        <w:pStyle w:val="Titre4"/>
      </w:pPr>
      <w:bookmarkStart w:id="73" w:name="_Ref73263590"/>
      <w:bookmarkStart w:id="74" w:name="_Toc144540193"/>
      <w:r>
        <w:t>Affichage du signal acoustique</w:t>
      </w:r>
      <w:bookmarkEnd w:id="73"/>
      <w:bookmarkEnd w:id="74"/>
    </w:p>
    <w:p w:rsidR="00967715" w:rsidRDefault="00967715">
      <w:pPr>
        <w:pStyle w:val="Retraitcorpsdetexte"/>
      </w:pPr>
      <w:r>
        <w:t xml:space="preserve">Dans le menu « Traitement acoustique », choisir le sous-menu « Signal ». Le signal acoustique apparaîtra dans la fenêtre principale. La base de temps sur l’axe des abscisses sera fonction de la fréquence d’échantillonnage spécifiée au préalable (cf. </w:t>
      </w:r>
      <w:r>
        <w:fldChar w:fldCharType="begin"/>
      </w:r>
      <w:r>
        <w:instrText xml:space="preserve"> REF _Ref71691599 \r \h </w:instrText>
      </w:r>
      <w:r>
        <w:fldChar w:fldCharType="separate"/>
      </w:r>
      <w:r w:rsidR="00CB0F26">
        <w:t>II.1.1.1</w:t>
      </w:r>
      <w:r>
        <w:fldChar w:fldCharType="end"/>
      </w:r>
      <w:r>
        <w:t>).</w:t>
      </w:r>
    </w:p>
    <w:p w:rsidR="00967715" w:rsidRDefault="00967715">
      <w:pPr>
        <w:pStyle w:val="Retraitcorpsdetexte"/>
      </w:pPr>
    </w:p>
    <w:p w:rsidR="00967715" w:rsidRDefault="00967715">
      <w:pPr>
        <w:pStyle w:val="Matlab"/>
      </w:pPr>
      <w:r>
        <w:t>Matlab &gt;&gt; acou_signal</w:t>
      </w:r>
    </w:p>
    <w:p w:rsidR="00967715" w:rsidRDefault="00967715">
      <w:pPr>
        <w:pStyle w:val="Matlab"/>
      </w:pPr>
    </w:p>
    <w:p w:rsidR="00967715" w:rsidRDefault="00967715">
      <w:pPr>
        <w:pStyle w:val="Titre4"/>
      </w:pPr>
      <w:bookmarkStart w:id="75" w:name="_Ref73263534"/>
      <w:bookmarkStart w:id="76" w:name="_Toc144540194"/>
      <w:r>
        <w:t>Filtrage du signal acoustique</w:t>
      </w:r>
      <w:bookmarkEnd w:id="75"/>
      <w:bookmarkEnd w:id="76"/>
    </w:p>
    <w:p w:rsidR="00967715" w:rsidRDefault="00967715">
      <w:pPr>
        <w:pStyle w:val="Retraitcorpsdetexte"/>
      </w:pPr>
      <w:r>
        <w:t>On peut effectuer soit un filtrage de Chebyshev (passe-haut ou passe-bas) soit un Filtrage passe-haut de Remez. Dans tous les cas, il faut aller dans le menu « Traitement acoustique », choisir le sous-menu « Filtrage », puis cliquer sur le type de filtrage que l’on désire effectuer. Pour le  filtre de Chebyshev, une boîte de dialogue s’ouvre dans laquelle il faut rentrer la fréquence de coupure. Pour le filtre de Remez, on ne peut pas modifier la fréquence de coupure mais il est nécessaire de rentrer une valeur (0) en mode script. Après avoir cliqué sur « OK », le signal filtré s’affiche.</w:t>
      </w:r>
    </w:p>
    <w:p w:rsidR="00967715" w:rsidRDefault="00967715"/>
    <w:p w:rsidR="00967715" w:rsidRDefault="00967715">
      <w:pPr>
        <w:pStyle w:val="Matlab"/>
      </w:pPr>
      <w:r>
        <w:t>Matlab &gt;&gt; acou_filtres(type_filtre,freq_coupure)</w:t>
      </w:r>
    </w:p>
    <w:p w:rsidR="00967715" w:rsidRDefault="00967715">
      <w:r>
        <w:tab/>
        <w:t>type_filtre = 1 : filtre passe-haut Chebyshev, ex : acou_filtres(1, 10),</w:t>
      </w:r>
    </w:p>
    <w:p w:rsidR="00967715" w:rsidRDefault="00967715">
      <w:r>
        <w:lastRenderedPageBreak/>
        <w:tab/>
        <w:t>type_filtre = 2 : filtre passe-bas Chebyshev, ex : acou_filtres(2, 20),</w:t>
      </w:r>
    </w:p>
    <w:p w:rsidR="00967715" w:rsidRDefault="00967715">
      <w:r>
        <w:tab/>
        <w:t>type_filtre = 3 : filtre passe-haut Remez , ex : acou_filtres(3, 0).</w:t>
      </w:r>
    </w:p>
    <w:p w:rsidR="00967715" w:rsidRDefault="00967715"/>
    <w:p w:rsidR="00967715" w:rsidRDefault="00967715">
      <w:pPr>
        <w:pStyle w:val="Titre4"/>
      </w:pPr>
      <w:bookmarkStart w:id="77" w:name="_Ref73263546"/>
      <w:bookmarkStart w:id="78" w:name="_Toc144540195"/>
      <w:r>
        <w:t>Evolution de l’intensité du signal (RMS)</w:t>
      </w:r>
      <w:bookmarkEnd w:id="77"/>
      <w:bookmarkEnd w:id="78"/>
    </w:p>
    <w:p w:rsidR="00967715" w:rsidRDefault="00967715">
      <w:pPr>
        <w:pStyle w:val="Retraitcorpsdetexte"/>
      </w:pPr>
      <w:r>
        <w:t>Dans le menu « Traitement acoustique », choisir le sous-menu « Intensité ». Elle apparaîtra dans la fenêtre principale.</w:t>
      </w:r>
    </w:p>
    <w:p w:rsidR="00967715" w:rsidRDefault="00967715"/>
    <w:p w:rsidR="00967715" w:rsidRDefault="00967715">
      <w:pPr>
        <w:pStyle w:val="Matlab"/>
      </w:pPr>
      <w:r>
        <w:t>Matlab &gt;&gt; acou_intensite</w:t>
      </w:r>
    </w:p>
    <w:p w:rsidR="00967715" w:rsidRDefault="00967715">
      <w:pPr>
        <w:pStyle w:val="Titre4"/>
      </w:pPr>
      <w:bookmarkStart w:id="79" w:name="_Ref73263602"/>
      <w:bookmarkStart w:id="80" w:name="_Toc144540196"/>
      <w:r>
        <w:t>Spectrogramme</w:t>
      </w:r>
      <w:bookmarkEnd w:id="79"/>
      <w:bookmarkEnd w:id="80"/>
    </w:p>
    <w:p w:rsidR="00967715" w:rsidRDefault="00967715">
      <w:pPr>
        <w:pStyle w:val="Retraitcorpsdetexte"/>
      </w:pPr>
      <w:r>
        <w:t>Dans le menu « Traitement acoustique », choisir le sous-menu « Spectrogramme ». Il s’affichera dans la fenêtre principale. De plus, la fenêtre suivante (</w:t>
      </w:r>
      <w:r>
        <w:fldChar w:fldCharType="begin"/>
      </w:r>
      <w:r>
        <w:instrText xml:space="preserve"> REF _Ref71693858 \h </w:instrText>
      </w:r>
      <w:r>
        <w:fldChar w:fldCharType="separate"/>
      </w:r>
      <w:r w:rsidR="00CB0F26">
        <w:t xml:space="preserve">Figure </w:t>
      </w:r>
      <w:r w:rsidR="00CB0F26">
        <w:rPr>
          <w:noProof/>
        </w:rPr>
        <w:t>10</w:t>
      </w:r>
      <w:r>
        <w:fldChar w:fldCharType="end"/>
      </w:r>
      <w:r>
        <w:t>) apparaîtra afin de régler la pré-emphase et le niveau de gris du spectrogramme.</w:t>
      </w:r>
    </w:p>
    <w:p w:rsidR="00967715" w:rsidRDefault="00967715">
      <w:pPr>
        <w:pStyle w:val="Retraitcorpsdetexte"/>
      </w:pPr>
    </w:p>
    <w:p w:rsidR="00967715" w:rsidRDefault="005D5D9B">
      <w:pPr>
        <w:pStyle w:val="Pieddepage"/>
        <w:tabs>
          <w:tab w:val="clear" w:pos="4536"/>
          <w:tab w:val="clear" w:pos="9072"/>
        </w:tabs>
        <w:jc w:val="center"/>
        <w:rPr>
          <w:noProof/>
        </w:rPr>
      </w:pPr>
      <w:r>
        <w:rPr>
          <w:noProof/>
        </w:rPr>
        <w:drawing>
          <wp:inline distT="0" distB="0" distL="0" distR="0">
            <wp:extent cx="1276985" cy="724535"/>
            <wp:effectExtent l="0" t="0" r="0" b="0"/>
            <wp:docPr id="13" name="Image 13" descr="regl_spec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l_spectr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6985" cy="724535"/>
                    </a:xfrm>
                    <a:prstGeom prst="rect">
                      <a:avLst/>
                    </a:prstGeom>
                    <a:noFill/>
                    <a:ln>
                      <a:noFill/>
                    </a:ln>
                  </pic:spPr>
                </pic:pic>
              </a:graphicData>
            </a:graphic>
          </wp:inline>
        </w:drawing>
      </w:r>
    </w:p>
    <w:p w:rsidR="00967715" w:rsidRDefault="00967715">
      <w:pPr>
        <w:pStyle w:val="Lgende"/>
        <w:keepNext/>
      </w:pPr>
      <w:bookmarkStart w:id="81" w:name="_Ref71693858"/>
      <w:bookmarkStart w:id="82" w:name="_Toc144540300"/>
      <w:r>
        <w:t xml:space="preserve">Figure </w:t>
      </w:r>
      <w:fldSimple w:instr=" SEQ Figure \* ARABIC ">
        <w:r w:rsidR="00CB0F26">
          <w:rPr>
            <w:noProof/>
          </w:rPr>
          <w:t>10</w:t>
        </w:r>
      </w:fldSimple>
      <w:bookmarkEnd w:id="81"/>
      <w:r>
        <w:t> : fenêtre permettant de régler les paramètres du spectrogramme</w:t>
      </w:r>
      <w:bookmarkEnd w:id="82"/>
    </w:p>
    <w:p w:rsidR="00967715" w:rsidRDefault="00967715">
      <w:pPr>
        <w:pStyle w:val="Matlab"/>
      </w:pPr>
    </w:p>
    <w:p w:rsidR="00967715" w:rsidRDefault="00967715">
      <w:pPr>
        <w:pStyle w:val="Matlab"/>
      </w:pPr>
      <w:r>
        <w:t>Matlab &gt;&gt; acou_spectro</w:t>
      </w:r>
    </w:p>
    <w:p w:rsidR="00967715" w:rsidRDefault="00967715">
      <w:pPr>
        <w:pStyle w:val="Matlab"/>
      </w:pPr>
    </w:p>
    <w:p w:rsidR="00967715" w:rsidRDefault="00967715">
      <w:pPr>
        <w:pStyle w:val="Titre4"/>
      </w:pPr>
      <w:bookmarkStart w:id="83" w:name="_Ref72315123"/>
      <w:bookmarkStart w:id="84" w:name="_Toc144540197"/>
      <w:r>
        <w:t>Affichage des formants</w:t>
      </w:r>
      <w:bookmarkEnd w:id="83"/>
      <w:bookmarkEnd w:id="84"/>
    </w:p>
    <w:p w:rsidR="00967715" w:rsidRDefault="00967715">
      <w:pPr>
        <w:pStyle w:val="Retraitcorpsdetexte"/>
      </w:pPr>
      <w:r>
        <w:t xml:space="preserve">On peut afficher les formants soit en faisant une détection des formants du signal, soit en chargeant un fichier contenant déjà ces formants. Dans les deux cas, il faut aller dans le menu « Traitement acoustique », choisir le sous-menu « Formants ». </w:t>
      </w:r>
    </w:p>
    <w:p w:rsidR="00967715" w:rsidRDefault="00967715">
      <w:pPr>
        <w:pStyle w:val="Retraitcorpsdetexte"/>
      </w:pPr>
      <w:r>
        <w:t xml:space="preserve">Si l’on clique ensuite sur « Détection des formants », ceux-ci s’affichent sur le spectrogramme (si SUPERPOSE = 1) après un petit temps de calcul. </w:t>
      </w:r>
      <w:r>
        <w:rPr>
          <w:b/>
          <w:bCs/>
        </w:rPr>
        <w:t>Remarque</w:t>
      </w:r>
      <w:r>
        <w:t xml:space="preserve"> : il est conseillé de sauvegarder les formants ainsi détectés cf. page </w:t>
      </w:r>
      <w:r>
        <w:fldChar w:fldCharType="begin"/>
      </w:r>
      <w:r>
        <w:instrText xml:space="preserve"> PAGEREF _Ref73248345 \h </w:instrText>
      </w:r>
      <w:r>
        <w:fldChar w:fldCharType="separate"/>
      </w:r>
      <w:r w:rsidR="00CB0F26">
        <w:rPr>
          <w:noProof/>
        </w:rPr>
        <w:t>18</w:t>
      </w:r>
      <w:r>
        <w:fldChar w:fldCharType="end"/>
      </w:r>
      <w:r>
        <w:t>.</w:t>
      </w:r>
    </w:p>
    <w:p w:rsidR="00967715" w:rsidRDefault="00967715">
      <w:pPr>
        <w:pStyle w:val="Retraitcorpsdetexte"/>
      </w:pPr>
      <w:r>
        <w:t>Si l’on clique sur « A partir du fichier », la boîte de dialogue (</w:t>
      </w:r>
      <w:r>
        <w:fldChar w:fldCharType="begin"/>
      </w:r>
      <w:r>
        <w:instrText xml:space="preserve"> REF _Ref71962995 \h </w:instrText>
      </w:r>
      <w:r>
        <w:fldChar w:fldCharType="separate"/>
      </w:r>
      <w:r w:rsidR="00CB0F26">
        <w:t xml:space="preserve">Figure </w:t>
      </w:r>
      <w:r w:rsidR="00CB0F26">
        <w:rPr>
          <w:noProof/>
        </w:rPr>
        <w:t>11</w:t>
      </w:r>
      <w:r>
        <w:fldChar w:fldCharType="end"/>
      </w:r>
      <w:r>
        <w:t>) apparaît. Dans cette boîte, il faut rentrer le nom du fichier contenant les formants, puis cliquer sur le type de fichier correspondant : ECH ou ASC.</w:t>
      </w:r>
    </w:p>
    <w:p w:rsidR="00967715" w:rsidRDefault="005D5D9B">
      <w:pPr>
        <w:jc w:val="center"/>
      </w:pPr>
      <w:r>
        <w:rPr>
          <w:noProof/>
        </w:rPr>
        <w:drawing>
          <wp:inline distT="0" distB="0" distL="0" distR="0">
            <wp:extent cx="2846705" cy="2026920"/>
            <wp:effectExtent l="0" t="0" r="0" b="0"/>
            <wp:docPr id="14" name="Image 14" descr="fich_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ch_for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6705" cy="2026920"/>
                    </a:xfrm>
                    <a:prstGeom prst="rect">
                      <a:avLst/>
                    </a:prstGeom>
                    <a:noFill/>
                    <a:ln>
                      <a:noFill/>
                    </a:ln>
                  </pic:spPr>
                </pic:pic>
              </a:graphicData>
            </a:graphic>
          </wp:inline>
        </w:drawing>
      </w:r>
    </w:p>
    <w:p w:rsidR="00967715" w:rsidRDefault="00967715">
      <w:pPr>
        <w:pStyle w:val="Lgende"/>
        <w:keepNext/>
      </w:pPr>
      <w:bookmarkStart w:id="85" w:name="_Ref71962995"/>
      <w:bookmarkStart w:id="86" w:name="_Toc144540301"/>
      <w:r>
        <w:t xml:space="preserve">Figure </w:t>
      </w:r>
      <w:fldSimple w:instr=" SEQ Figure \* ARABIC ">
        <w:r w:rsidR="00CB0F26">
          <w:rPr>
            <w:noProof/>
          </w:rPr>
          <w:t>11</w:t>
        </w:r>
      </w:fldSimple>
      <w:bookmarkEnd w:id="85"/>
      <w:r>
        <w:t> : fenêtre permettant d’ouvrir un fichier de formants existant</w:t>
      </w:r>
      <w:bookmarkEnd w:id="86"/>
    </w:p>
    <w:p w:rsidR="00967715" w:rsidRDefault="00967715"/>
    <w:p w:rsidR="00967715" w:rsidRDefault="00967715">
      <w:pPr>
        <w:pStyle w:val="Retraitcorpsdetexte"/>
      </w:pPr>
      <w:r>
        <w:t xml:space="preserve">Matlab : </w:t>
      </w:r>
    </w:p>
    <w:p w:rsidR="00967715" w:rsidRDefault="00967715">
      <w:pPr>
        <w:pStyle w:val="Retraitcorpsdetexte"/>
      </w:pPr>
      <w:r>
        <w:t xml:space="preserve">- par détection : </w:t>
      </w:r>
    </w:p>
    <w:p w:rsidR="00967715" w:rsidRPr="000F1303" w:rsidRDefault="00967715">
      <w:pPr>
        <w:pStyle w:val="Retraitcorpsdetexte"/>
        <w:rPr>
          <w:rFonts w:ascii="Courier New" w:hAnsi="Courier New" w:cs="Courier New"/>
          <w:sz w:val="22"/>
        </w:rPr>
      </w:pPr>
      <w:r w:rsidRPr="000F1303">
        <w:rPr>
          <w:rFonts w:ascii="Courier New" w:hAnsi="Courier New" w:cs="Courier New"/>
          <w:sz w:val="22"/>
        </w:rPr>
        <w:t>Matlab &gt;&gt; SUPERPOSE = 1</w:t>
      </w:r>
    </w:p>
    <w:p w:rsidR="00967715" w:rsidRPr="000F1303" w:rsidRDefault="00967715">
      <w:pPr>
        <w:pStyle w:val="Matlab"/>
        <w:rPr>
          <w:rFonts w:cs="Courier New"/>
        </w:rPr>
      </w:pPr>
      <w:r w:rsidRPr="000F1303">
        <w:rPr>
          <w:rFonts w:cs="Courier New"/>
        </w:rPr>
        <w:t>Matlab &gt;&gt; acou_detect_form</w:t>
      </w:r>
    </w:p>
    <w:p w:rsidR="00967715" w:rsidRDefault="00967715">
      <w:pPr>
        <w:pStyle w:val="Matlab"/>
        <w:rPr>
          <w:rFonts w:cs="Courier New"/>
        </w:rPr>
      </w:pPr>
      <w:r>
        <w:rPr>
          <w:rFonts w:ascii="Times New Roman" w:hAnsi="Times New Roman"/>
          <w:sz w:val="24"/>
        </w:rPr>
        <w:lastRenderedPageBreak/>
        <w:t>Puis enregistrement :</w:t>
      </w:r>
      <w:r>
        <w:rPr>
          <w:rFonts w:cs="Courier New"/>
        </w:rPr>
        <w:t xml:space="preserve"> enr_formant(nom_fich_frm) ;</w:t>
      </w:r>
    </w:p>
    <w:p w:rsidR="00967715" w:rsidRDefault="00967715">
      <w:pPr>
        <w:pStyle w:val="Matlab"/>
      </w:pPr>
    </w:p>
    <w:p w:rsidR="00967715" w:rsidRDefault="00967715">
      <w:pPr>
        <w:pStyle w:val="Retraitcorpsdetexte"/>
      </w:pPr>
      <w:r>
        <w:t xml:space="preserve">- par chargement de fichier : </w:t>
      </w: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SUPERPOSE = 1</w:t>
      </w:r>
    </w:p>
    <w:p w:rsidR="00967715" w:rsidRDefault="00967715">
      <w:pPr>
        <w:pStyle w:val="Matlab"/>
        <w:rPr>
          <w:lang w:val="en-GB"/>
        </w:rPr>
      </w:pPr>
      <w:r>
        <w:rPr>
          <w:lang w:val="en-GB"/>
        </w:rPr>
        <w:t>Matlab &gt;&gt; acou_affich_form(nom_fich,type_fich)</w:t>
      </w:r>
    </w:p>
    <w:p w:rsidR="00967715" w:rsidRDefault="00967715">
      <w:pPr>
        <w:pStyle w:val="Retraitcorpsdetexte"/>
      </w:pPr>
      <w:r>
        <w:t>avec type_fich : ’ASC’ ou ’ECH’.</w:t>
      </w:r>
    </w:p>
    <w:p w:rsidR="00967715" w:rsidRDefault="00967715">
      <w:pPr>
        <w:pStyle w:val="Retraitcorpsdetexte"/>
        <w:rPr>
          <w:i/>
        </w:rPr>
      </w:pPr>
      <w:r>
        <w:t>Le type ’ASC’ correspond à un fichier ASCII contenant 2 types d’information : les valeurs temporelles dans la première colonne et les 5 valeurs formantiques dans les colonnes suivantes.</w:t>
      </w:r>
    </w:p>
    <w:p w:rsidR="00967715" w:rsidRDefault="00967715">
      <w:pPr>
        <w:pStyle w:val="Retraitcorpsdetexte"/>
      </w:pPr>
      <w:r>
        <w:t>Le type ’ECH’ est un fichier de formants typique au format ISIS.</w:t>
      </w:r>
    </w:p>
    <w:p w:rsidR="00967715" w:rsidRDefault="00967715">
      <w:pPr>
        <w:pStyle w:val="Retraitcorpsdetexte"/>
      </w:pPr>
    </w:p>
    <w:p w:rsidR="00967715" w:rsidRDefault="00967715">
      <w:pPr>
        <w:pStyle w:val="Titre4"/>
      </w:pPr>
      <w:bookmarkStart w:id="87" w:name="_Ref73263427"/>
      <w:bookmarkStart w:id="88" w:name="_Toc144540198"/>
      <w:r>
        <w:t>Affichage de la fréquence fondamentale F0</w:t>
      </w:r>
      <w:r>
        <w:rPr>
          <w:rStyle w:val="Appelnotedebasdep"/>
        </w:rPr>
        <w:footnoteReference w:id="1"/>
      </w:r>
      <w:bookmarkEnd w:id="87"/>
      <w:bookmarkEnd w:id="88"/>
    </w:p>
    <w:p w:rsidR="00967715" w:rsidRDefault="00967715">
      <w:pPr>
        <w:pStyle w:val="Retraitcorpsdetexte"/>
      </w:pPr>
      <w:r>
        <w:t xml:space="preserve">On peut afficher </w:t>
      </w:r>
      <w:smartTag w:uri="urn:schemas-microsoft-com:office:smarttags" w:element="PersonName">
        <w:smartTagPr>
          <w:attr w:name="ProductID" w:val="la F"/>
        </w:smartTagPr>
        <w:r>
          <w:t>la F</w:t>
        </w:r>
      </w:smartTag>
      <w:r>
        <w:t xml:space="preserve">0 soit en faisant une détection sur le signal (par appel de la fonction C  </w:t>
      </w:r>
      <w:r>
        <w:rPr>
          <w:i/>
        </w:rPr>
        <w:t>f0_pca</w:t>
      </w:r>
      <w:r>
        <w:t xml:space="preserve"> qui utilise une méthode de passage par zéro avec filtrage adaptatif), soit en chargeant un fichier contenant </w:t>
      </w:r>
      <w:smartTag w:uri="urn:schemas-microsoft-com:office:smarttags" w:element="PersonName">
        <w:smartTagPr>
          <w:attr w:name="ProductID" w:val="la F"/>
        </w:smartTagPr>
        <w:r>
          <w:t>la F</w:t>
        </w:r>
      </w:smartTag>
      <w:r>
        <w:t xml:space="preserve">0. Dans les deux cas, il faut aller dans le menu « Traitement acoustique » et choisir le sous-menu « Détection F0 ». </w:t>
      </w:r>
    </w:p>
    <w:p w:rsidR="00967715" w:rsidRDefault="00967715">
      <w:pPr>
        <w:pStyle w:val="Retraitcorpsdetexte"/>
      </w:pPr>
      <w:r>
        <w:t xml:space="preserve">- Si l’on clique sur « Calcul de </w:t>
      </w:r>
      <w:smartTag w:uri="urn:schemas-microsoft-com:office:smarttags" w:element="PersonName">
        <w:smartTagPr>
          <w:attr w:name="ProductID" w:val="la F"/>
        </w:smartTagPr>
        <w:r>
          <w:t>la F</w:t>
        </w:r>
      </w:smartTag>
      <w:r>
        <w:t xml:space="preserve">0 », celle-ci s’affiche après un temps de calcul. </w:t>
      </w:r>
    </w:p>
    <w:p w:rsidR="00967715" w:rsidRDefault="00967715">
      <w:pPr>
        <w:pStyle w:val="Retraitcorpsdetexte"/>
      </w:pPr>
      <w:r>
        <w:t xml:space="preserve">- Si l’on clique sur « A partir du fichier », la même boîte de dialogue que précédemment apparaît (cf. </w:t>
      </w:r>
      <w:r>
        <w:fldChar w:fldCharType="begin"/>
      </w:r>
      <w:r>
        <w:instrText xml:space="preserve"> REF _Ref71962995 \h </w:instrText>
      </w:r>
      <w:r>
        <w:fldChar w:fldCharType="separate"/>
      </w:r>
      <w:r w:rsidR="00CB0F26">
        <w:t xml:space="preserve">Figure </w:t>
      </w:r>
      <w:r w:rsidR="00CB0F26">
        <w:rPr>
          <w:noProof/>
        </w:rPr>
        <w:t>11</w:t>
      </w:r>
      <w:r>
        <w:fldChar w:fldCharType="end"/>
      </w:r>
      <w:r>
        <w:t xml:space="preserve">). Après avoir donné le nom du fichier et son type, </w:t>
      </w:r>
      <w:smartTag w:uri="urn:schemas-microsoft-com:office:smarttags" w:element="PersonName">
        <w:smartTagPr>
          <w:attr w:name="ProductID" w:val="la F"/>
        </w:smartTagPr>
        <w:r>
          <w:t>la F</w:t>
        </w:r>
      </w:smartTag>
      <w:r>
        <w:t>0 s’affiche. Le type ‘ECH’ correspond à un fichier de valeurs de F0 au format ISIS, le type ‘ASC’ à un fichier ASCII à 2 colonnes, la première contenant les valeurs instants, la seconde les valeurs de F0 à ces instants.</w:t>
      </w:r>
    </w:p>
    <w:p w:rsidR="00967715" w:rsidRDefault="00967715"/>
    <w:p w:rsidR="00967715" w:rsidRDefault="00967715">
      <w:pPr>
        <w:pStyle w:val="Retraitcorpsdetexte"/>
      </w:pPr>
      <w:r>
        <w:t xml:space="preserve">Matlab : </w:t>
      </w:r>
    </w:p>
    <w:p w:rsidR="00967715" w:rsidRDefault="00967715">
      <w:pPr>
        <w:pStyle w:val="Retraitcorpsdetexte"/>
      </w:pPr>
      <w:r>
        <w:t xml:space="preserve">- par détection : </w:t>
      </w:r>
    </w:p>
    <w:p w:rsidR="00967715" w:rsidRPr="000F1303" w:rsidRDefault="00967715">
      <w:pPr>
        <w:pStyle w:val="Matlab"/>
      </w:pPr>
      <w:r w:rsidRPr="000F1303">
        <w:t>Matlab &gt;&gt; acou_detect_f0</w:t>
      </w:r>
    </w:p>
    <w:p w:rsidR="00967715" w:rsidRPr="000F1303" w:rsidRDefault="00967715">
      <w:pPr>
        <w:pStyle w:val="Matlab"/>
      </w:pPr>
    </w:p>
    <w:p w:rsidR="00967715" w:rsidRDefault="00967715">
      <w:pPr>
        <w:pStyle w:val="Retraitcorpsdetexte"/>
      </w:pPr>
      <w:r>
        <w:t xml:space="preserve">- par chargement de fichier : </w:t>
      </w:r>
    </w:p>
    <w:p w:rsidR="00967715" w:rsidRPr="000F1303" w:rsidRDefault="00967715">
      <w:pPr>
        <w:pStyle w:val="Matlab"/>
      </w:pPr>
      <w:r w:rsidRPr="000F1303">
        <w:t>Matlab &gt;&gt; acou_affich_f0(nom_fich, type_fich)</w:t>
      </w:r>
    </w:p>
    <w:p w:rsidR="00967715" w:rsidRDefault="00967715">
      <w:pPr>
        <w:pStyle w:val="Retraitcorpsdetexte"/>
        <w:rPr>
          <w:i/>
        </w:rPr>
      </w:pPr>
      <w:r>
        <w:t>avec type_fich : ’ECH’ ou ’ASC’.</w:t>
      </w:r>
    </w:p>
    <w:p w:rsidR="00967715" w:rsidRDefault="00967715">
      <w:pPr>
        <w:pStyle w:val="Retraitcorpsdetexte"/>
      </w:pPr>
    </w:p>
    <w:p w:rsidR="00967715" w:rsidRDefault="00967715">
      <w:pPr>
        <w:pStyle w:val="Titre4"/>
      </w:pPr>
      <w:bookmarkStart w:id="89" w:name="_Ref73263510"/>
      <w:bookmarkStart w:id="90" w:name="_Toc144540199"/>
      <w:r>
        <w:t>Ecoute du signal</w:t>
      </w:r>
      <w:bookmarkEnd w:id="89"/>
      <w:bookmarkEnd w:id="90"/>
    </w:p>
    <w:p w:rsidR="00967715" w:rsidRDefault="00967715">
      <w:pPr>
        <w:pStyle w:val="Retraitcorpsdetexte"/>
      </w:pPr>
      <w:r>
        <w:t xml:space="preserve">TRAP permet d’écouter soit le dernier signal acoustique chargé (en entier, même s’il a été coupé depuis), soit la partie du signal contenue dans le </w:t>
      </w:r>
      <w:r>
        <w:rPr>
          <w:i/>
        </w:rPr>
        <w:t>subplot</w:t>
      </w:r>
      <w:r>
        <w:t xml:space="preserve"> actif, soit uniquement un extrait de ce même signal. Pour cela, il faut aller dans le menu « Traitement acoustique » puis « Ecouter » puis sélectionner « Signal Original » pour l’écouter en entier, ou « Contenu Fenêtre » pour écouter la fenêtre de signal affichée dans le </w:t>
      </w:r>
      <w:r>
        <w:rPr>
          <w:i/>
        </w:rPr>
        <w:t>subplot</w:t>
      </w:r>
      <w:r>
        <w:t xml:space="preserve"> actif, ou enfin « Extrait ». Dans ce dernier cas, il faut sélectionner avec le bouton gauche de la souris, sur le </w:t>
      </w:r>
      <w:r>
        <w:rPr>
          <w:i/>
        </w:rPr>
        <w:t>subplot</w:t>
      </w:r>
      <w:r>
        <w:t xml:space="preserve"> actif de la fenêtre principale, les deux instants entre lesquels on désire écouter le signal.</w:t>
      </w:r>
    </w:p>
    <w:p w:rsidR="00967715" w:rsidRDefault="00967715"/>
    <w:p w:rsidR="00967715" w:rsidRDefault="00967715">
      <w:pPr>
        <w:pStyle w:val="Retraitcorpsdetexte"/>
      </w:pPr>
      <w:r>
        <w:t>Matlab :</w:t>
      </w:r>
    </w:p>
    <w:p w:rsidR="00967715" w:rsidRDefault="00967715">
      <w:pPr>
        <w:pStyle w:val="Retraitcorpsdetexte"/>
        <w:rPr>
          <w:rFonts w:ascii="Courier New" w:hAnsi="Courier New" w:cs="Courier New"/>
        </w:rPr>
      </w:pPr>
      <w:r>
        <w:t xml:space="preserve">- Ecouter le signal en entier : </w:t>
      </w:r>
      <w:r>
        <w:rPr>
          <w:rFonts w:ascii="Courier New" w:hAnsi="Courier New" w:cs="Courier New"/>
        </w:rPr>
        <w:t>Matlab &gt;&gt; acou_ecout_tout</w:t>
      </w:r>
    </w:p>
    <w:p w:rsidR="00967715" w:rsidRDefault="00967715">
      <w:pPr>
        <w:pStyle w:val="Retraitcorpsdetexte"/>
      </w:pPr>
      <w:r>
        <w:t xml:space="preserve">- Ecouter la fenêtre de signal affichée : </w:t>
      </w:r>
      <w:r>
        <w:rPr>
          <w:rFonts w:ascii="Courier New" w:hAnsi="Courier New" w:cs="Courier New"/>
        </w:rPr>
        <w:t>Matlab &gt;&gt; acou_ecout_fen</w:t>
      </w:r>
    </w:p>
    <w:p w:rsidR="00967715" w:rsidRDefault="00967715">
      <w:pPr>
        <w:pStyle w:val="Retraitcorpsdetexte"/>
      </w:pPr>
      <w:r>
        <w:t xml:space="preserve">- Ecouter un extrait : </w:t>
      </w:r>
      <w:r>
        <w:rPr>
          <w:rFonts w:ascii="Courier New" w:hAnsi="Courier New" w:cs="Courier New"/>
        </w:rPr>
        <w:t>Matlab &gt;&gt; acou_ecout_ext(instant1,instant2)</w:t>
      </w:r>
    </w:p>
    <w:p w:rsidR="00967715" w:rsidRDefault="00967715">
      <w:pPr>
        <w:pStyle w:val="Matlab"/>
        <w:rPr>
          <w:rFonts w:ascii="Times New Roman" w:hAnsi="Times New Roman"/>
        </w:rPr>
      </w:pPr>
      <w:r>
        <w:t xml:space="preserve">instant1,instant2 </w:t>
      </w:r>
      <w:r>
        <w:rPr>
          <w:rFonts w:ascii="Times New Roman" w:hAnsi="Times New Roman"/>
        </w:rPr>
        <w:t>correspondant aux instants du signal en seconde</w:t>
      </w:r>
    </w:p>
    <w:p w:rsidR="00967715" w:rsidRDefault="00967715">
      <w:pPr>
        <w:pStyle w:val="Matlab"/>
      </w:pPr>
    </w:p>
    <w:p w:rsidR="00967715" w:rsidRDefault="00967715">
      <w:pPr>
        <w:pStyle w:val="Retraitcorpsdetexte"/>
      </w:pPr>
      <w:r>
        <w:lastRenderedPageBreak/>
        <w:t xml:space="preserve">Il est également possible d’écouter en utilisant le bouton « Ecouter » de la barre d’outils de la fenêtre principale. Il faut d’abord s’assurer que le </w:t>
      </w:r>
      <w:r>
        <w:rPr>
          <w:i/>
        </w:rPr>
        <w:t>subplot</w:t>
      </w:r>
      <w:r>
        <w:t xml:space="preserve"> qui contient le signal à écouter est bien actif (sinon l’activer en cliquant dessus), puis après avoir cliqué sur le bouton « Ecouter », 2 possibilités sont offertes. Soit on écoute toute la fenêtre de signal contenue dans ce </w:t>
      </w:r>
      <w:r>
        <w:rPr>
          <w:i/>
        </w:rPr>
        <w:t>subplot</w:t>
      </w:r>
      <w:r>
        <w:t xml:space="preserve"> actif (cliquer avec le bouton droit de la souris), soit on écoute un extrait de signal contenu entre les 2 positions sélectionnées avec le bouton de gauche de la souris.</w:t>
      </w:r>
    </w:p>
    <w:p w:rsidR="00967715" w:rsidRDefault="00967715">
      <w:pPr>
        <w:pStyle w:val="Retraitcorpsdetexte"/>
      </w:pPr>
    </w:p>
    <w:p w:rsidR="00967715" w:rsidRDefault="00967715">
      <w:pPr>
        <w:pStyle w:val="Titre4"/>
      </w:pPr>
      <w:bookmarkStart w:id="91" w:name="_Toc144540200"/>
      <w:r>
        <w:t>Exemple d’affichage de traitements effectués sur un fichier acoustique</w:t>
      </w:r>
      <w:bookmarkEnd w:id="91"/>
    </w:p>
    <w:p w:rsidR="00967715" w:rsidRDefault="00967715">
      <w:pPr>
        <w:pStyle w:val="Retraitcorpsdetexte"/>
      </w:pPr>
      <w:r>
        <w:t>La fenêtre ci-dessous (</w:t>
      </w:r>
      <w:r>
        <w:fldChar w:fldCharType="begin"/>
      </w:r>
      <w:r>
        <w:instrText xml:space="preserve"> REF _Ref71963043 \h </w:instrText>
      </w:r>
      <w:r>
        <w:fldChar w:fldCharType="separate"/>
      </w:r>
      <w:r w:rsidR="00CB0F26">
        <w:t xml:space="preserve">Figure </w:t>
      </w:r>
      <w:r w:rsidR="00CB0F26">
        <w:rPr>
          <w:noProof/>
        </w:rPr>
        <w:t>12</w:t>
      </w:r>
      <w:r>
        <w:fldChar w:fldCharType="end"/>
      </w:r>
      <w:r>
        <w:t>) montre le résultat des traitements suivants à partir d’un fichier acoustique:</w:t>
      </w:r>
    </w:p>
    <w:p w:rsidR="00967715" w:rsidRDefault="00967715">
      <w:pPr>
        <w:pStyle w:val="Liste"/>
        <w:numPr>
          <w:ilvl w:val="0"/>
          <w:numId w:val="24"/>
        </w:numPr>
        <w:tabs>
          <w:tab w:val="clear" w:pos="1065"/>
          <w:tab w:val="num" w:pos="709"/>
        </w:tabs>
        <w:ind w:left="1134" w:firstLine="0"/>
      </w:pPr>
      <w:r>
        <w:t>Signal,</w:t>
      </w:r>
    </w:p>
    <w:p w:rsidR="00967715" w:rsidRDefault="00967715">
      <w:pPr>
        <w:pStyle w:val="Liste"/>
        <w:numPr>
          <w:ilvl w:val="0"/>
          <w:numId w:val="24"/>
        </w:numPr>
        <w:tabs>
          <w:tab w:val="clear" w:pos="1065"/>
          <w:tab w:val="num" w:pos="709"/>
        </w:tabs>
        <w:ind w:left="1134" w:firstLine="0"/>
      </w:pPr>
      <w:r>
        <w:t>Filtrage passe-haut par Remez,</w:t>
      </w:r>
    </w:p>
    <w:p w:rsidR="00967715" w:rsidRDefault="00967715">
      <w:pPr>
        <w:pStyle w:val="Liste"/>
        <w:numPr>
          <w:ilvl w:val="0"/>
          <w:numId w:val="24"/>
        </w:numPr>
        <w:tabs>
          <w:tab w:val="clear" w:pos="1065"/>
          <w:tab w:val="num" w:pos="709"/>
        </w:tabs>
        <w:ind w:left="1134" w:firstLine="0"/>
      </w:pPr>
      <w:r>
        <w:t>Spectrogramme + détection des formants,</w:t>
      </w:r>
    </w:p>
    <w:p w:rsidR="00967715" w:rsidRDefault="00967715">
      <w:pPr>
        <w:pStyle w:val="Liste"/>
        <w:numPr>
          <w:ilvl w:val="0"/>
          <w:numId w:val="24"/>
        </w:numPr>
        <w:tabs>
          <w:tab w:val="clear" w:pos="1065"/>
          <w:tab w:val="num" w:pos="709"/>
        </w:tabs>
        <w:ind w:left="1134" w:firstLine="0"/>
      </w:pPr>
      <w:r>
        <w:t>Intensité (évolution RMS).</w:t>
      </w:r>
    </w:p>
    <w:p w:rsidR="00967715" w:rsidRDefault="00967715">
      <w:pPr>
        <w:pStyle w:val="Liste"/>
      </w:pPr>
    </w:p>
    <w:p w:rsidR="00967715" w:rsidRDefault="005D5D9B">
      <w:pPr>
        <w:jc w:val="center"/>
      </w:pPr>
      <w:r>
        <w:rPr>
          <w:noProof/>
        </w:rPr>
        <w:drawing>
          <wp:inline distT="0" distB="0" distL="0" distR="0">
            <wp:extent cx="5719445" cy="4287520"/>
            <wp:effectExtent l="0" t="0" r="0" b="0"/>
            <wp:docPr id="15" name="Image 15" descr="trait_ac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rait_acou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pStyle w:val="Lgende"/>
      </w:pPr>
    </w:p>
    <w:p w:rsidR="00967715" w:rsidRDefault="00967715">
      <w:pPr>
        <w:pStyle w:val="Lgende"/>
        <w:keepNext/>
      </w:pPr>
      <w:bookmarkStart w:id="92" w:name="_Ref71963043"/>
      <w:bookmarkStart w:id="93" w:name="_Toc144540302"/>
      <w:r>
        <w:t xml:space="preserve">Figure </w:t>
      </w:r>
      <w:fldSimple w:instr=" SEQ Figure \* ARABIC ">
        <w:r w:rsidR="00CB0F26">
          <w:rPr>
            <w:noProof/>
          </w:rPr>
          <w:t>12</w:t>
        </w:r>
      </w:fldSimple>
      <w:bookmarkEnd w:id="92"/>
      <w:r>
        <w:t> : exemple de traitements acoustiques effectués sous TRAP</w:t>
      </w:r>
      <w:bookmarkEnd w:id="93"/>
    </w:p>
    <w:p w:rsidR="00967715" w:rsidRDefault="00967715"/>
    <w:p w:rsidR="00967715" w:rsidRDefault="00967715">
      <w:pPr>
        <w:pStyle w:val="Titre3"/>
      </w:pPr>
      <w:bookmarkStart w:id="94" w:name="_Toc144540201"/>
      <w:r>
        <w:t>Traitements s’affichant dans la fenêtre synchrone</w:t>
      </w:r>
      <w:bookmarkEnd w:id="94"/>
    </w:p>
    <w:p w:rsidR="00967715" w:rsidRDefault="00967715">
      <w:pPr>
        <w:pStyle w:val="Titre4"/>
      </w:pPr>
      <w:bookmarkStart w:id="95" w:name="_Ref73263466"/>
      <w:bookmarkStart w:id="96" w:name="_Toc144540202"/>
      <w:r>
        <w:t xml:space="preserve">Calcul de </w:t>
      </w:r>
      <w:smartTag w:uri="urn:schemas-microsoft-com:office:smarttags" w:element="PersonName">
        <w:smartTagPr>
          <w:attr w:name="ProductID" w:val="la FFT"/>
        </w:smartTagPr>
        <w:r>
          <w:t>la FFT</w:t>
        </w:r>
      </w:smartTag>
      <w:r>
        <w:t xml:space="preserve"> et/ou de </w:t>
      </w:r>
      <w:smartTag w:uri="urn:schemas-microsoft-com:office:smarttags" w:element="PersonName">
        <w:smartTagPr>
          <w:attr w:name="ProductID" w:val="la LPC"/>
        </w:smartTagPr>
        <w:r>
          <w:t>la LPC</w:t>
        </w:r>
      </w:smartTag>
      <w:bookmarkEnd w:id="95"/>
      <w:bookmarkEnd w:id="96"/>
    </w:p>
    <w:p w:rsidR="00967715" w:rsidRDefault="00967715">
      <w:pPr>
        <w:pStyle w:val="Retraitcorpsdetexte"/>
      </w:pPr>
      <w:r>
        <w:t>Dans le menu « Traitement acoustique », choisir le sous-menu « FFT-LPC ». La boîte de dialogue suivante apparaîtra alors (</w:t>
      </w:r>
      <w:r>
        <w:fldChar w:fldCharType="begin"/>
      </w:r>
      <w:r>
        <w:instrText xml:space="preserve"> REF _Ref71963064 \h </w:instrText>
      </w:r>
      <w:r>
        <w:fldChar w:fldCharType="separate"/>
      </w:r>
      <w:r w:rsidR="00CB0F26">
        <w:t xml:space="preserve">Figure </w:t>
      </w:r>
      <w:r w:rsidR="00CB0F26">
        <w:rPr>
          <w:noProof/>
        </w:rPr>
        <w:t>13</w:t>
      </w:r>
      <w:r>
        <w:fldChar w:fldCharType="end"/>
      </w:r>
      <w:r>
        <w:t>) :</w:t>
      </w:r>
    </w:p>
    <w:p w:rsidR="00967715" w:rsidRDefault="00967715">
      <w:pPr>
        <w:pStyle w:val="Retraitcorpsdetexte"/>
      </w:pPr>
    </w:p>
    <w:p w:rsidR="00967715" w:rsidRDefault="005D5D9B">
      <w:pPr>
        <w:jc w:val="center"/>
      </w:pPr>
      <w:r>
        <w:rPr>
          <w:noProof/>
        </w:rPr>
        <w:drawing>
          <wp:inline distT="0" distB="0" distL="0" distR="0">
            <wp:extent cx="1673225" cy="1569720"/>
            <wp:effectExtent l="0" t="0" r="3175" b="0"/>
            <wp:docPr id="16" name="Image 16" descr="fft-l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ft-lp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73225" cy="1569720"/>
                    </a:xfrm>
                    <a:prstGeom prst="rect">
                      <a:avLst/>
                    </a:prstGeom>
                    <a:noFill/>
                    <a:ln>
                      <a:noFill/>
                    </a:ln>
                  </pic:spPr>
                </pic:pic>
              </a:graphicData>
            </a:graphic>
          </wp:inline>
        </w:drawing>
      </w:r>
    </w:p>
    <w:p w:rsidR="00967715" w:rsidRDefault="00967715">
      <w:pPr>
        <w:pStyle w:val="Lgende"/>
        <w:keepNext/>
      </w:pPr>
      <w:bookmarkStart w:id="97" w:name="_Ref71963064"/>
      <w:bookmarkStart w:id="98" w:name="_Ref71962877"/>
      <w:bookmarkStart w:id="99" w:name="_Toc144540303"/>
      <w:r>
        <w:t xml:space="preserve">Figure </w:t>
      </w:r>
      <w:fldSimple w:instr=" SEQ Figure \* ARABIC ">
        <w:r w:rsidR="00CB0F26">
          <w:rPr>
            <w:noProof/>
          </w:rPr>
          <w:t>13</w:t>
        </w:r>
      </w:fldSimple>
      <w:bookmarkEnd w:id="97"/>
      <w:r>
        <w:t> : fenêtre permettant de définir le type de spectre à visualiser</w:t>
      </w:r>
      <w:bookmarkEnd w:id="98"/>
      <w:bookmarkEnd w:id="99"/>
      <w:r>
        <w:t xml:space="preserve"> </w:t>
      </w:r>
    </w:p>
    <w:p w:rsidR="00967715" w:rsidRDefault="00967715">
      <w:pPr>
        <w:jc w:val="center"/>
      </w:pPr>
    </w:p>
    <w:p w:rsidR="00967715" w:rsidRDefault="00967715">
      <w:pPr>
        <w:pStyle w:val="Retraitcorpsdetexte"/>
      </w:pPr>
      <w:r>
        <w:t xml:space="preserve">Si l’on désire juste visualiser </w:t>
      </w:r>
      <w:smartTag w:uri="urn:schemas-microsoft-com:office:smarttags" w:element="PersonName">
        <w:smartTagPr>
          <w:attr w:name="ProductID" w:val="la FFT"/>
        </w:smartTagPr>
        <w:r>
          <w:t>la FFT</w:t>
        </w:r>
      </w:smartTag>
      <w:r>
        <w:t xml:space="preserve">, on coche la case puis on donne l’ordre de </w:t>
      </w:r>
      <w:smartTag w:uri="urn:schemas-microsoft-com:office:smarttags" w:element="PersonName">
        <w:smartTagPr>
          <w:attr w:name="ProductID" w:val="la FFT"/>
        </w:smartTagPr>
        <w:r>
          <w:t>la FFT</w:t>
        </w:r>
      </w:smartTag>
      <w:r>
        <w:t xml:space="preserve"> et le type de fenêtre temporelle. Si l’on veut </w:t>
      </w:r>
      <w:smartTag w:uri="urn:schemas-microsoft-com:office:smarttags" w:element="PersonName">
        <w:smartTagPr>
          <w:attr w:name="ProductID" w:val="la LPC"/>
        </w:smartTagPr>
        <w:r>
          <w:t>la LPC</w:t>
        </w:r>
      </w:smartTag>
      <w:r>
        <w:t>, on coche la case et on donne le nombre de coefficients du filtre LPC. On peut aussi visualiser les deux en cochant les deux cases.</w:t>
      </w:r>
    </w:p>
    <w:p w:rsidR="00967715" w:rsidRDefault="00967715"/>
    <w:p w:rsidR="00967715" w:rsidRDefault="00967715"/>
    <w:p w:rsidR="00967715" w:rsidRDefault="00967715">
      <w:pPr>
        <w:pStyle w:val="Retraitcorpsdetexte"/>
      </w:pPr>
      <w:r>
        <w:t>Matlab :</w:t>
      </w:r>
    </w:p>
    <w:p w:rsidR="00967715" w:rsidRDefault="00967715">
      <w:pPr>
        <w:pStyle w:val="Retraitcorpsdetexte"/>
      </w:pPr>
      <w:r>
        <w:t xml:space="preserve">- pour </w:t>
      </w:r>
      <w:smartTag w:uri="urn:schemas-microsoft-com:office:smarttags" w:element="PersonName">
        <w:smartTagPr>
          <w:attr w:name="ProductID" w:val="la FFT"/>
        </w:smartTagPr>
        <w:r>
          <w:t>la FFT</w:t>
        </w:r>
      </w:smartTag>
      <w:r>
        <w:t xml:space="preserve"> : </w:t>
      </w:r>
    </w:p>
    <w:p w:rsidR="00967715" w:rsidRDefault="00967715">
      <w:pPr>
        <w:pStyle w:val="Matlab"/>
      </w:pPr>
      <w:r>
        <w:t>Matlab &gt;&gt; ACOU_ORD_FFT = nombre_echantillons</w:t>
      </w:r>
    </w:p>
    <w:p w:rsidR="00967715" w:rsidRDefault="00967715">
      <w:pPr>
        <w:pStyle w:val="Matlab"/>
      </w:pPr>
      <w:r>
        <w:t>Matlab &gt;&gt; ACOU_LONG_FEN = longueur_fenêtre</w:t>
      </w:r>
    </w:p>
    <w:p w:rsidR="00967715" w:rsidRDefault="00967715">
      <w:pPr>
        <w:pStyle w:val="Matlab"/>
        <w:rPr>
          <w:lang w:val="en-GB"/>
        </w:rPr>
      </w:pPr>
      <w:r>
        <w:rPr>
          <w:lang w:val="en-GB"/>
        </w:rPr>
        <w:t>Matlab &gt;&gt; ACOU_FEN_TMP = Hanning(LONG_FEN)</w:t>
      </w:r>
    </w:p>
    <w:p w:rsidR="00967715" w:rsidRDefault="00967715">
      <w:pPr>
        <w:pStyle w:val="Matlab"/>
      </w:pPr>
      <w:r>
        <w:t>Matlab &gt;&gt; acou_calc_fft(pos_curseur)</w:t>
      </w:r>
    </w:p>
    <w:p w:rsidR="00967715" w:rsidRDefault="00967715">
      <w:pPr>
        <w:pStyle w:val="Retraitcorpsdetexte"/>
      </w:pPr>
    </w:p>
    <w:p w:rsidR="00967715" w:rsidRDefault="00967715">
      <w:pPr>
        <w:pStyle w:val="Retraitcorpsdetexte"/>
      </w:pPr>
      <w:r>
        <w:t xml:space="preserve">- pour </w:t>
      </w:r>
      <w:smartTag w:uri="urn:schemas-microsoft-com:office:smarttags" w:element="PersonName">
        <w:smartTagPr>
          <w:attr w:name="ProductID" w:val="la LPC"/>
        </w:smartTagPr>
        <w:r>
          <w:t>la LPC</w:t>
        </w:r>
      </w:smartTag>
      <w:r>
        <w:t xml:space="preserve"> : </w:t>
      </w:r>
    </w:p>
    <w:p w:rsidR="00967715" w:rsidRDefault="00967715">
      <w:pPr>
        <w:pStyle w:val="Matlab"/>
      </w:pPr>
      <w:r>
        <w:t>Matlab &gt;&gt; ACOU_ORD_LPC = nombre_coefficients</w:t>
      </w:r>
    </w:p>
    <w:p w:rsidR="00967715" w:rsidRDefault="00967715">
      <w:pPr>
        <w:pStyle w:val="Matlab"/>
      </w:pPr>
      <w:r>
        <w:t>Matlab &gt;&gt; acou_calc_lpc(pos_curseur)</w:t>
      </w:r>
    </w:p>
    <w:p w:rsidR="00967715" w:rsidRDefault="00967715">
      <w:pPr>
        <w:pStyle w:val="Matlab"/>
      </w:pPr>
    </w:p>
    <w:p w:rsidR="00967715" w:rsidRDefault="00967715">
      <w:pPr>
        <w:pStyle w:val="Titre4"/>
      </w:pPr>
      <w:bookmarkStart w:id="100" w:name="_Ref73263452"/>
      <w:bookmarkStart w:id="101" w:name="_Toc144540203"/>
      <w:r>
        <w:t>Calcul du cepstre</w:t>
      </w:r>
      <w:bookmarkEnd w:id="100"/>
      <w:bookmarkEnd w:id="101"/>
    </w:p>
    <w:p w:rsidR="00967715" w:rsidRDefault="00967715">
      <w:pPr>
        <w:pStyle w:val="Retraitcorpsdetexte"/>
      </w:pPr>
      <w:r>
        <w:t>Dans le menu « Traitement acoustique », choisir le sous-menu « cepstre ». La boîte de dialogue suivante apparaîtra alors (</w:t>
      </w:r>
      <w:r>
        <w:fldChar w:fldCharType="begin"/>
      </w:r>
      <w:r>
        <w:instrText xml:space="preserve"> REF _Ref71962859 \h </w:instrText>
      </w:r>
      <w:r>
        <w:fldChar w:fldCharType="separate"/>
      </w:r>
      <w:r w:rsidR="00CB0F26">
        <w:t xml:space="preserve">Figure </w:t>
      </w:r>
      <w:r w:rsidR="00CB0F26">
        <w:rPr>
          <w:noProof/>
        </w:rPr>
        <w:t>14</w:t>
      </w:r>
      <w:r>
        <w:fldChar w:fldCharType="end"/>
      </w:r>
      <w:r>
        <w:t>) :</w:t>
      </w:r>
    </w:p>
    <w:p w:rsidR="00967715" w:rsidRDefault="005D5D9B">
      <w:pPr>
        <w:jc w:val="center"/>
      </w:pPr>
      <w:r>
        <w:rPr>
          <w:noProof/>
        </w:rPr>
        <w:drawing>
          <wp:inline distT="0" distB="0" distL="0" distR="0">
            <wp:extent cx="1734185" cy="1621790"/>
            <wp:effectExtent l="0" t="0" r="0" b="0"/>
            <wp:docPr id="17" name="Image 17" descr="cesp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espt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34185" cy="1621790"/>
                    </a:xfrm>
                    <a:prstGeom prst="rect">
                      <a:avLst/>
                    </a:prstGeom>
                    <a:noFill/>
                    <a:ln>
                      <a:noFill/>
                    </a:ln>
                  </pic:spPr>
                </pic:pic>
              </a:graphicData>
            </a:graphic>
          </wp:inline>
        </w:drawing>
      </w:r>
    </w:p>
    <w:p w:rsidR="00967715" w:rsidRDefault="00967715">
      <w:pPr>
        <w:pStyle w:val="Lgende"/>
        <w:keepNext/>
      </w:pPr>
      <w:bookmarkStart w:id="102" w:name="_Ref71962859"/>
      <w:bookmarkStart w:id="103" w:name="_Toc144540304"/>
      <w:r>
        <w:t xml:space="preserve">Figure </w:t>
      </w:r>
      <w:fldSimple w:instr=" SEQ Figure \* ARABIC ">
        <w:r w:rsidR="00CB0F26">
          <w:rPr>
            <w:noProof/>
          </w:rPr>
          <w:t>14</w:t>
        </w:r>
      </w:fldSimple>
      <w:bookmarkEnd w:id="102"/>
      <w:r>
        <w:t> : choix du sexe du locuteur pour le calcul du cepstre</w:t>
      </w:r>
      <w:bookmarkEnd w:id="103"/>
    </w:p>
    <w:p w:rsidR="00967715" w:rsidRDefault="00967715">
      <w:pPr>
        <w:jc w:val="center"/>
      </w:pPr>
    </w:p>
    <w:p w:rsidR="00967715" w:rsidRDefault="00967715">
      <w:pPr>
        <w:pStyle w:val="Retraitcorpsdetexte"/>
      </w:pPr>
      <w:r>
        <w:t>Après avoir coché la case correspondant au sexe du locuteur, le cepstre s’affichera dans la fenêtre synchrone.</w:t>
      </w:r>
    </w:p>
    <w:p w:rsidR="00967715" w:rsidRDefault="00967715"/>
    <w:p w:rsidR="00967715" w:rsidRDefault="00967715">
      <w:pPr>
        <w:pStyle w:val="Matlab"/>
      </w:pPr>
      <w:r>
        <w:t xml:space="preserve">Matlab &gt;&gt; ACOU_CEPS_VIS = taille_fenetre_de_filtrage </w:t>
      </w:r>
    </w:p>
    <w:p w:rsidR="00967715" w:rsidRDefault="00967715">
      <w:pPr>
        <w:pStyle w:val="Retraitcorpsdetexte"/>
      </w:pPr>
      <w:r>
        <w:t>Avec taille_fenetre_de filtrage = 4 pour un homme, 3.2 pour une femme.</w:t>
      </w:r>
    </w:p>
    <w:p w:rsidR="00967715" w:rsidRDefault="00967715">
      <w:pPr>
        <w:pStyle w:val="Retraitcorpsdetexte"/>
      </w:pPr>
    </w:p>
    <w:p w:rsidR="00967715" w:rsidRDefault="00967715">
      <w:pPr>
        <w:pStyle w:val="Matlab"/>
      </w:pPr>
      <w:r>
        <w:t>Matlab &gt;&gt; acou_calc_cepstre(pos_curseur)</w:t>
      </w:r>
    </w:p>
    <w:p w:rsidR="00967715" w:rsidRDefault="00967715">
      <w:pPr>
        <w:pStyle w:val="Matlab"/>
      </w:pPr>
    </w:p>
    <w:p w:rsidR="00967715" w:rsidRDefault="00967715">
      <w:pPr>
        <w:pStyle w:val="Titre4"/>
      </w:pPr>
      <w:bookmarkStart w:id="104" w:name="_Ref73247761"/>
      <w:bookmarkStart w:id="105" w:name="_Toc144540204"/>
      <w:r>
        <w:lastRenderedPageBreak/>
        <w:t>Exemple d’affichage de traitements spectraux à partir d’un fichier acoustique</w:t>
      </w:r>
      <w:bookmarkEnd w:id="104"/>
      <w:bookmarkEnd w:id="105"/>
    </w:p>
    <w:p w:rsidR="00967715" w:rsidRDefault="00967715">
      <w:pPr>
        <w:pStyle w:val="Retraitcorpsdetexte"/>
      </w:pPr>
      <w:r>
        <w:t xml:space="preserve">La </w:t>
      </w:r>
      <w:r>
        <w:fldChar w:fldCharType="begin"/>
      </w:r>
      <w:r>
        <w:instrText xml:space="preserve"> REF _Ref71963900 \h </w:instrText>
      </w:r>
      <w:r>
        <w:fldChar w:fldCharType="separate"/>
      </w:r>
      <w:r w:rsidR="00CB0F26">
        <w:t xml:space="preserve">Figure </w:t>
      </w:r>
      <w:r w:rsidR="00CB0F26">
        <w:rPr>
          <w:noProof/>
        </w:rPr>
        <w:t>15</w:t>
      </w:r>
      <w:r>
        <w:fldChar w:fldCharType="end"/>
      </w:r>
      <w:r>
        <w:t xml:space="preserve"> montre les résultats de différents traitements spectraux avec le curseur de la fenêtre principale positionné à 1.46 secondes :</w:t>
      </w:r>
    </w:p>
    <w:p w:rsidR="00967715" w:rsidRDefault="00967715">
      <w:pPr>
        <w:pStyle w:val="Retraitcorpsdetexte"/>
      </w:pPr>
      <w:r>
        <w:t>- FFT de 512 points avec une fenêtre de Hanning</w:t>
      </w:r>
    </w:p>
    <w:p w:rsidR="00967715" w:rsidRDefault="00967715">
      <w:pPr>
        <w:pStyle w:val="Retraitcorpsdetexte"/>
      </w:pPr>
      <w:r>
        <w:t>- LPC avec 40 coefficients</w:t>
      </w:r>
    </w:p>
    <w:p w:rsidR="00967715" w:rsidRDefault="00967715">
      <w:pPr>
        <w:pStyle w:val="Retraitcorpsdetexte"/>
      </w:pPr>
      <w:r>
        <w:t>- cepstre avec locuteur masculin.</w:t>
      </w:r>
    </w:p>
    <w:p w:rsidR="00967715" w:rsidRDefault="00967715">
      <w:pPr>
        <w:pStyle w:val="Retraitcorpsdetexte"/>
      </w:pPr>
    </w:p>
    <w:p w:rsidR="00967715" w:rsidRDefault="005D5D9B">
      <w:pPr>
        <w:jc w:val="center"/>
        <w:rPr>
          <w:noProof/>
        </w:rPr>
      </w:pPr>
      <w:r>
        <w:rPr>
          <w:noProof/>
        </w:rPr>
        <w:drawing>
          <wp:inline distT="0" distB="0" distL="0" distR="0">
            <wp:extent cx="3476625" cy="1776730"/>
            <wp:effectExtent l="0" t="0" r="9525" b="0"/>
            <wp:docPr id="18" name="Image 18" descr="spec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pectre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76625" cy="1776730"/>
                    </a:xfrm>
                    <a:prstGeom prst="rect">
                      <a:avLst/>
                    </a:prstGeom>
                    <a:noFill/>
                    <a:ln>
                      <a:noFill/>
                    </a:ln>
                  </pic:spPr>
                </pic:pic>
              </a:graphicData>
            </a:graphic>
          </wp:inline>
        </w:drawing>
      </w:r>
    </w:p>
    <w:p w:rsidR="00967715" w:rsidRDefault="00967715">
      <w:pPr>
        <w:pStyle w:val="Lgende"/>
      </w:pPr>
    </w:p>
    <w:p w:rsidR="00967715" w:rsidRDefault="00967715">
      <w:pPr>
        <w:pStyle w:val="Lgende"/>
        <w:keepNext/>
      </w:pPr>
      <w:bookmarkStart w:id="106" w:name="_Ref71963900"/>
      <w:bookmarkStart w:id="107" w:name="_Toc144540305"/>
      <w:r>
        <w:t xml:space="preserve">Figure </w:t>
      </w:r>
      <w:fldSimple w:instr=" SEQ Figure \* ARABIC ">
        <w:r w:rsidR="00CB0F26">
          <w:rPr>
            <w:noProof/>
          </w:rPr>
          <w:t>15</w:t>
        </w:r>
      </w:fldSimple>
      <w:bookmarkEnd w:id="106"/>
      <w:r>
        <w:t> : exemples de traitements spectraux sous TRAP</w:t>
      </w:r>
      <w:bookmarkEnd w:id="107"/>
    </w:p>
    <w:p w:rsidR="00967715" w:rsidRDefault="00967715"/>
    <w:p w:rsidR="00967715" w:rsidRDefault="00967715">
      <w:pPr>
        <w:pStyle w:val="Retraitcorpsdetexte"/>
      </w:pPr>
      <w:r>
        <w:t xml:space="preserve">En mode commande, il est aussi possible d’appeler simplement la fonction </w:t>
      </w:r>
      <w:r>
        <w:rPr>
          <w:i/>
        </w:rPr>
        <w:t>curseur</w:t>
      </w:r>
      <w:r>
        <w:t xml:space="preserve"> pour réaliser ces traitements après avoir initialisé toutes les variables globales nécessaires à ces traitements et avoir mis les drapeaux à 1. On pourra ainsi reprendre le contrôle avec la souris en bougeant le curseur sans avoir besoin d’aller de nouveau sélectionner les traitements désirés dans le menu.</w:t>
      </w:r>
    </w:p>
    <w:p w:rsidR="00967715" w:rsidRDefault="00967715"/>
    <w:p w:rsidR="00967715" w:rsidRDefault="00967715">
      <w:pPr>
        <w:pStyle w:val="Matlab"/>
        <w:rPr>
          <w:lang w:val="en-GB"/>
        </w:rPr>
      </w:pPr>
      <w:r>
        <w:rPr>
          <w:lang w:val="en-GB"/>
        </w:rPr>
        <w:t>Matlab &gt;&gt; ACOU_CALC_FFT = 1</w:t>
      </w:r>
    </w:p>
    <w:p w:rsidR="00967715" w:rsidRDefault="00967715">
      <w:pPr>
        <w:pStyle w:val="Matlab"/>
        <w:rPr>
          <w:lang w:val="en-GB"/>
        </w:rPr>
      </w:pPr>
      <w:r>
        <w:rPr>
          <w:lang w:val="en-GB"/>
        </w:rPr>
        <w:t>Matlab &gt;&gt; ACOU_CALC_FFT = 1</w:t>
      </w:r>
    </w:p>
    <w:p w:rsidR="00967715" w:rsidRPr="000F1303" w:rsidRDefault="00967715">
      <w:pPr>
        <w:pStyle w:val="Matlab"/>
      </w:pPr>
      <w:r w:rsidRPr="000F1303">
        <w:t>Matlab &gt;&gt; ACOU_CALC_CEPS = 1</w:t>
      </w:r>
    </w:p>
    <w:p w:rsidR="00967715" w:rsidRDefault="00967715">
      <w:pPr>
        <w:pStyle w:val="Matlab"/>
      </w:pPr>
      <w:r>
        <w:t>Matlab &gt;&gt; curseur(pos_curseur)</w:t>
      </w:r>
    </w:p>
    <w:p w:rsidR="00967715" w:rsidRDefault="00967715">
      <w:pPr>
        <w:pStyle w:val="Matlab"/>
      </w:pPr>
    </w:p>
    <w:p w:rsidR="00967715" w:rsidRDefault="00967715">
      <w:pPr>
        <w:pStyle w:val="Titre2"/>
      </w:pPr>
      <w:bookmarkStart w:id="108" w:name="_Toc144540205"/>
      <w:r>
        <w:t>Traitements sur les signaux EMA</w:t>
      </w:r>
      <w:bookmarkEnd w:id="108"/>
    </w:p>
    <w:p w:rsidR="00967715" w:rsidRDefault="00967715">
      <w:pPr>
        <w:pStyle w:val="Titre3"/>
      </w:pPr>
      <w:bookmarkStart w:id="109" w:name="_Ref73264012"/>
      <w:bookmarkStart w:id="110" w:name="_Ref73264069"/>
      <w:bookmarkStart w:id="111" w:name="_Toc144540206"/>
      <w:r>
        <w:t>Trajectoire des bobines</w:t>
      </w:r>
      <w:bookmarkEnd w:id="109"/>
      <w:bookmarkEnd w:id="110"/>
      <w:bookmarkEnd w:id="111"/>
    </w:p>
    <w:p w:rsidR="00967715" w:rsidRDefault="00967715">
      <w:pPr>
        <w:pStyle w:val="Retraitcorpsdetexte"/>
      </w:pPr>
      <w:r>
        <w:t>Dans le menu « Traitement EMA » choisir le sous-menu « Trajectoire », la fenêtre suivante (</w:t>
      </w:r>
      <w:r>
        <w:fldChar w:fldCharType="begin"/>
      </w:r>
      <w:r>
        <w:instrText xml:space="preserve"> REF _Ref71964708 \h </w:instrText>
      </w:r>
      <w:r>
        <w:fldChar w:fldCharType="separate"/>
      </w:r>
      <w:r w:rsidR="00CB0F26">
        <w:t xml:space="preserve">Figure </w:t>
      </w:r>
      <w:r w:rsidR="00CB0F26">
        <w:rPr>
          <w:noProof/>
        </w:rPr>
        <w:t>16</w:t>
      </w:r>
      <w:r>
        <w:fldChar w:fldCharType="end"/>
      </w:r>
      <w:r>
        <w:t>) apparaît à l’écran :</w:t>
      </w:r>
    </w:p>
    <w:p w:rsidR="00967715" w:rsidRDefault="00967715">
      <w:pPr>
        <w:pStyle w:val="Retraitcorpsdetexte"/>
      </w:pPr>
    </w:p>
    <w:p w:rsidR="00967715" w:rsidRDefault="005D5D9B">
      <w:pPr>
        <w:jc w:val="center"/>
      </w:pPr>
      <w:r>
        <w:rPr>
          <w:noProof/>
        </w:rPr>
        <w:drawing>
          <wp:inline distT="0" distB="0" distL="0" distR="0">
            <wp:extent cx="5753735" cy="897255"/>
            <wp:effectExtent l="0" t="0" r="0" b="0"/>
            <wp:docPr id="19" name="Image 19" descr="traj_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raj_em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735" cy="897255"/>
                    </a:xfrm>
                    <a:prstGeom prst="rect">
                      <a:avLst/>
                    </a:prstGeom>
                    <a:noFill/>
                    <a:ln>
                      <a:noFill/>
                    </a:ln>
                  </pic:spPr>
                </pic:pic>
              </a:graphicData>
            </a:graphic>
          </wp:inline>
        </w:drawing>
      </w:r>
    </w:p>
    <w:p w:rsidR="00967715" w:rsidRDefault="00967715">
      <w:pPr>
        <w:pStyle w:val="Lgende"/>
        <w:keepNext/>
      </w:pPr>
      <w:bookmarkStart w:id="112" w:name="_Ref71964708"/>
      <w:bookmarkStart w:id="113" w:name="_Toc144540306"/>
      <w:r>
        <w:t xml:space="preserve">Figure </w:t>
      </w:r>
      <w:fldSimple w:instr=" SEQ Figure \* ARABIC ">
        <w:r w:rsidR="00CB0F26">
          <w:rPr>
            <w:noProof/>
          </w:rPr>
          <w:t>16</w:t>
        </w:r>
      </w:fldSimple>
      <w:bookmarkEnd w:id="112"/>
      <w:r>
        <w:t> : fenêtre permettant de choisir la trajectoire de la bobine à visualiser</w:t>
      </w:r>
      <w:bookmarkEnd w:id="113"/>
    </w:p>
    <w:p w:rsidR="00967715" w:rsidRDefault="00967715">
      <w:pPr>
        <w:jc w:val="center"/>
      </w:pPr>
    </w:p>
    <w:p w:rsidR="00967715" w:rsidRDefault="00967715">
      <w:pPr>
        <w:pStyle w:val="Retraitcorpsdetexte"/>
      </w:pPr>
      <w:r>
        <w:t xml:space="preserve">Cette fenêtre contient des boutons avec les noms des bobines définis précédemment (cf. </w:t>
      </w:r>
      <w:r>
        <w:fldChar w:fldCharType="begin"/>
      </w:r>
      <w:r>
        <w:instrText xml:space="preserve"> REF _Ref71964787 \w \h </w:instrText>
      </w:r>
      <w:r>
        <w:fldChar w:fldCharType="separate"/>
      </w:r>
      <w:r w:rsidR="00CB0F26">
        <w:t>II.1.1.2</w:t>
      </w:r>
      <w:r>
        <w:fldChar w:fldCharType="end"/>
      </w:r>
      <w:r>
        <w:t>). Il suffit donc de cliquer sur un bouton pour afficher la trajectoire désirée (coordonnée X ou Y de la bobine) dans la fenêtre principale. On peut répéter cette action autant de fois qu’on le souhaite.</w:t>
      </w:r>
    </w:p>
    <w:p w:rsidR="00967715" w:rsidRDefault="00967715">
      <w:pPr>
        <w:pStyle w:val="Retraitcorpsdetexte"/>
      </w:pPr>
      <w:r>
        <w:lastRenderedPageBreak/>
        <w:t xml:space="preserve">La première fois qu’on sélectionne le sous-menu « Traitement EMA / Trajectoire », un traitement est d’abord effectué sur les données articulatoires : les trajectoires (X ou Y) des bobines sont filtrées si CHEBY_FREQ_COUP </w:t>
      </w:r>
      <w:r>
        <w:rPr>
          <w:rFonts w:ascii="Courier New" w:hAnsi="Courier New" w:cs="Courier New"/>
        </w:rPr>
        <w:t>≠</w:t>
      </w:r>
      <w:r>
        <w:t xml:space="preserve"> 0.</w:t>
      </w:r>
    </w:p>
    <w:p w:rsidR="00967715" w:rsidRDefault="00967715">
      <w:pPr>
        <w:pStyle w:val="Retraitcorpsdetexte"/>
      </w:pPr>
    </w:p>
    <w:p w:rsidR="00967715" w:rsidRDefault="00967715">
      <w:pPr>
        <w:pStyle w:val="Matlab"/>
      </w:pPr>
      <w:r>
        <w:t>Matlab &gt;&gt; ema_traitement</w:t>
      </w:r>
    </w:p>
    <w:p w:rsidR="00967715" w:rsidRDefault="00967715">
      <w:pPr>
        <w:pStyle w:val="Retraitcorpsdetexte"/>
      </w:pPr>
      <w:r>
        <w:t>(A appeler juste une fois avant tout traitement EMA).</w:t>
      </w:r>
    </w:p>
    <w:p w:rsidR="00967715" w:rsidRDefault="00967715">
      <w:pPr>
        <w:pStyle w:val="Retraitcorpsdetexte"/>
      </w:pPr>
    </w:p>
    <w:p w:rsidR="00967715" w:rsidRDefault="00967715">
      <w:pPr>
        <w:pStyle w:val="Matlab"/>
      </w:pPr>
      <w:r>
        <w:t>Matlab &gt;&gt; ema_traj(signal, nom_signal)</w:t>
      </w:r>
    </w:p>
    <w:p w:rsidR="00967715" w:rsidRDefault="00967715">
      <w:pPr>
        <w:pStyle w:val="Retraitcorpsdetexte"/>
      </w:pPr>
      <w:r>
        <w:t>Avec signal : de EMA_X1 à EMA_X10 ou de EMA_Y1 à EMA_Y10</w:t>
      </w:r>
    </w:p>
    <w:p w:rsidR="00967715" w:rsidRDefault="00967715">
      <w:pPr>
        <w:pStyle w:val="Titre3"/>
      </w:pPr>
      <w:bookmarkStart w:id="114" w:name="_Ref73264079"/>
      <w:bookmarkStart w:id="115" w:name="_Toc144540207"/>
      <w:r>
        <w:t>Vitesse</w:t>
      </w:r>
      <w:bookmarkEnd w:id="114"/>
      <w:bookmarkEnd w:id="115"/>
    </w:p>
    <w:p w:rsidR="00967715" w:rsidRDefault="00967715">
      <w:pPr>
        <w:pStyle w:val="Retraitcorpsdetexte"/>
      </w:pPr>
      <w:r>
        <w:t xml:space="preserve">Dans le menu « Traitement EMA » choisir le sous-menu « Vitesse », une fenêtre du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coordonnée de la bobine désirée pour que sa vitesse s’affiche dans la fenêtre principale.</w:t>
      </w:r>
    </w:p>
    <w:p w:rsidR="00967715" w:rsidRDefault="00967715"/>
    <w:p w:rsidR="00967715" w:rsidRDefault="00967715">
      <w:pPr>
        <w:pStyle w:val="Matlab"/>
      </w:pPr>
      <w:r>
        <w:t>Matlab &gt;&gt; ema_vit(signal, nom_signal)</w:t>
      </w:r>
    </w:p>
    <w:p w:rsidR="00967715" w:rsidRDefault="00967715">
      <w:pPr>
        <w:pStyle w:val="Retraitcorpsdetexte"/>
      </w:pPr>
      <w:r>
        <w:t>Avec signal : de EMA_X1 à EMA_X10 ou de EMA_Y1 à EMA_Y10</w:t>
      </w:r>
    </w:p>
    <w:p w:rsidR="00967715" w:rsidRDefault="00967715">
      <w:pPr>
        <w:pStyle w:val="Retraitcorpsdetexte"/>
      </w:pPr>
    </w:p>
    <w:p w:rsidR="00967715" w:rsidRDefault="00967715">
      <w:pPr>
        <w:pStyle w:val="Retraitcorpsdetexte"/>
      </w:pPr>
      <w:r>
        <w:rPr>
          <w:b/>
          <w:bCs/>
        </w:rPr>
        <w:t>Remarque</w:t>
      </w:r>
      <w:r>
        <w:t> : le calcul de la vitesse est fait avec un développement limité à l’ordre 2</w:t>
      </w:r>
    </w:p>
    <w:bookmarkStart w:id="116" w:name="OLE_LINK2"/>
    <w:p w:rsidR="00967715" w:rsidRDefault="00967715">
      <w:pPr>
        <w:pStyle w:val="Retraitcorpsdetexte"/>
        <w:jc w:val="center"/>
      </w:pPr>
      <w:r>
        <w:rPr>
          <w:position w:val="-20"/>
        </w:rPr>
        <w:object w:dxaOrig="1939" w:dyaOrig="560">
          <v:shape id="_x0000_i1026" type="#_x0000_t75" style="width:96.75pt;height:27.75pt" o:ole="">
            <v:imagedata r:id="rId25" o:title=""/>
          </v:shape>
          <o:OLEObject Type="Embed" ProgID="Equation.3" ShapeID="_x0000_i1026" DrawAspect="Content" ObjectID="_1518963028" r:id="rId26"/>
        </w:object>
      </w:r>
      <w:bookmarkEnd w:id="116"/>
    </w:p>
    <w:p w:rsidR="00967715" w:rsidRDefault="00967715">
      <w:pPr>
        <w:pStyle w:val="Retraitcorpsdetexte"/>
        <w:jc w:val="left"/>
      </w:pPr>
      <w:r>
        <w:t>Pour compatibilité avec l’ancienne version de TRAP, la fonction calc_vit_old.m est conservée : elle calcule la vitesse avec un développement dérivé à l’ordre 1 (moins précis et engendre un décalage d’1 échantillon) du type :</w:t>
      </w:r>
    </w:p>
    <w:p w:rsidR="00967715" w:rsidRDefault="00967715">
      <w:pPr>
        <w:pStyle w:val="Retraitcorpsdetexte"/>
        <w:jc w:val="center"/>
      </w:pPr>
      <w:r>
        <w:rPr>
          <w:position w:val="-20"/>
        </w:rPr>
        <w:object w:dxaOrig="1620" w:dyaOrig="560">
          <v:shape id="_x0000_i1027" type="#_x0000_t75" style="width:81pt;height:27.75pt" o:ole="">
            <v:imagedata r:id="rId27" o:title=""/>
          </v:shape>
          <o:OLEObject Type="Embed" ProgID="Equation.3" ShapeID="_x0000_i1027" DrawAspect="Content" ObjectID="_1518963029" r:id="rId28"/>
        </w:object>
      </w:r>
    </w:p>
    <w:p w:rsidR="00967715" w:rsidRDefault="00967715">
      <w:pPr>
        <w:pStyle w:val="Titre3"/>
      </w:pPr>
      <w:bookmarkStart w:id="117" w:name="_Ref73264088"/>
      <w:bookmarkStart w:id="118" w:name="_Toc144540208"/>
      <w:r>
        <w:t>Vitesse tangentielle</w:t>
      </w:r>
      <w:bookmarkEnd w:id="117"/>
      <w:bookmarkEnd w:id="118"/>
    </w:p>
    <w:p w:rsidR="00967715" w:rsidRDefault="00967715">
      <w:pPr>
        <w:pStyle w:val="Retraitcorpsdetexte"/>
      </w:pPr>
      <w:r>
        <w:t xml:space="preserve">Dans le menu « Traitement EMA » choisir le sous-menu « Vitesse Tangentielle », une fenêtre de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bobine désirée pour que sa vitesse tangentielle s’affiche dans la fenêtre principale.</w:t>
      </w:r>
    </w:p>
    <w:p w:rsidR="00967715" w:rsidRDefault="00967715"/>
    <w:p w:rsidR="00967715" w:rsidRDefault="00967715">
      <w:pPr>
        <w:pStyle w:val="Matlab"/>
      </w:pPr>
      <w:r>
        <w:t>Matlab &gt;&gt; ema_vit_tang(sig_X, sig_Y, nom_signal)</w:t>
      </w:r>
    </w:p>
    <w:p w:rsidR="00967715" w:rsidRDefault="00967715">
      <w:pPr>
        <w:pStyle w:val="Retraitcorpsdetexte"/>
      </w:pPr>
      <w:r>
        <w:t>Avec sig_X : de EMA_X1 à EMA_X10 et sig_Y : de EMA_Y1 à EMA_Y10</w:t>
      </w:r>
    </w:p>
    <w:p w:rsidR="00967715" w:rsidRDefault="00967715"/>
    <w:p w:rsidR="00967715" w:rsidRDefault="00967715">
      <w:pPr>
        <w:pStyle w:val="Titre3"/>
      </w:pPr>
      <w:bookmarkStart w:id="119" w:name="_Ref73263619"/>
      <w:bookmarkStart w:id="120" w:name="_Toc144540209"/>
      <w:r>
        <w:t>Accélération</w:t>
      </w:r>
      <w:bookmarkEnd w:id="119"/>
      <w:bookmarkEnd w:id="120"/>
    </w:p>
    <w:p w:rsidR="00967715" w:rsidRDefault="00967715">
      <w:pPr>
        <w:pStyle w:val="Retraitcorpsdetexte"/>
      </w:pPr>
      <w:r>
        <w:t xml:space="preserve">Dans le menu « Traitement EMA » choisir le sous-menu « Accélération », une fenêtre de même type que la </w:t>
      </w:r>
      <w:r>
        <w:fldChar w:fldCharType="begin"/>
      </w:r>
      <w:r>
        <w:instrText xml:space="preserve"> REF _Ref71964708 \h </w:instrText>
      </w:r>
      <w:r>
        <w:fldChar w:fldCharType="separate"/>
      </w:r>
      <w:r w:rsidR="00CB0F26">
        <w:t xml:space="preserve">Figure </w:t>
      </w:r>
      <w:r w:rsidR="00CB0F26">
        <w:rPr>
          <w:noProof/>
        </w:rPr>
        <w:t>16</w:t>
      </w:r>
      <w:r>
        <w:fldChar w:fldCharType="end"/>
      </w:r>
      <w:r>
        <w:t xml:space="preserve"> apparaît. Il suffit de cliquer sur le nom de la coordonnée de la bobine désirée pour que son accélération s’affiche dans la fenêtre principale.</w:t>
      </w:r>
    </w:p>
    <w:p w:rsidR="00967715" w:rsidRDefault="00967715"/>
    <w:p w:rsidR="00967715" w:rsidRDefault="00967715">
      <w:pPr>
        <w:pStyle w:val="Matlab"/>
      </w:pPr>
      <w:r>
        <w:t>Matlab &gt;&gt; ema_acc(signal,nom_signal)</w:t>
      </w:r>
    </w:p>
    <w:p w:rsidR="00967715" w:rsidRDefault="00967715">
      <w:pPr>
        <w:pStyle w:val="Retraitcorpsdetexte"/>
      </w:pPr>
      <w:r>
        <w:t>Avec signal : de EMA_X1 à EMA_X10 ou de EMA_Y1 à EMA_Y10</w:t>
      </w:r>
    </w:p>
    <w:p w:rsidR="00967715" w:rsidRDefault="00967715">
      <w:pPr>
        <w:pStyle w:val="Retraitcorpsdetexte"/>
      </w:pPr>
    </w:p>
    <w:p w:rsidR="00967715" w:rsidRDefault="00967715">
      <w:pPr>
        <w:pStyle w:val="Titre3"/>
      </w:pPr>
      <w:bookmarkStart w:id="121" w:name="_Ref71971025"/>
      <w:bookmarkStart w:id="122" w:name="_Ref72040187"/>
      <w:bookmarkStart w:id="123" w:name="_Ref72052185"/>
      <w:bookmarkStart w:id="124" w:name="_Ref72057916"/>
      <w:bookmarkStart w:id="125" w:name="_Toc144540210"/>
      <w:r>
        <w:t>Détection des minima, maxima, passages par zéro (ppz) ou moyennes</w:t>
      </w:r>
      <w:bookmarkEnd w:id="121"/>
      <w:bookmarkEnd w:id="122"/>
      <w:bookmarkEnd w:id="123"/>
      <w:bookmarkEnd w:id="124"/>
      <w:bookmarkEnd w:id="125"/>
    </w:p>
    <w:p w:rsidR="00967715" w:rsidRDefault="00967715">
      <w:pPr>
        <w:pStyle w:val="Retraitcorpsdetexte"/>
      </w:pPr>
      <w:r>
        <w:t>Dans le menu « Traitement EMA » choisir le sous-menu « Repérage », puis sélectionner un des choix proposé dans la fenêtre de dialogue suivante (</w:t>
      </w:r>
      <w:r>
        <w:fldChar w:fldCharType="begin"/>
      </w:r>
      <w:r>
        <w:instrText xml:space="preserve"> REF _Ref71966851 \h </w:instrText>
      </w:r>
      <w:r>
        <w:fldChar w:fldCharType="separate"/>
      </w:r>
      <w:r w:rsidR="00CB0F26">
        <w:t xml:space="preserve">Figure </w:t>
      </w:r>
      <w:r w:rsidR="00CB0F26">
        <w:rPr>
          <w:noProof/>
        </w:rPr>
        <w:t>17</w:t>
      </w:r>
      <w:r>
        <w:fldChar w:fldCharType="end"/>
      </w:r>
      <w:r>
        <w:t>) :</w:t>
      </w:r>
    </w:p>
    <w:p w:rsidR="00967715" w:rsidRDefault="005D5D9B">
      <w:pPr>
        <w:pStyle w:val="Retraitcorpsdetexte"/>
        <w:jc w:val="center"/>
      </w:pPr>
      <w:r>
        <w:rPr>
          <w:noProof/>
        </w:rPr>
        <w:lastRenderedPageBreak/>
        <w:drawing>
          <wp:inline distT="0" distB="0" distL="0" distR="0">
            <wp:extent cx="1155700" cy="1578610"/>
            <wp:effectExtent l="0" t="0" r="6350" b="2540"/>
            <wp:docPr id="22" name="Image 22" descr="menu_rep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enu_reper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55700" cy="1578610"/>
                    </a:xfrm>
                    <a:prstGeom prst="rect">
                      <a:avLst/>
                    </a:prstGeom>
                    <a:noFill/>
                    <a:ln>
                      <a:noFill/>
                    </a:ln>
                  </pic:spPr>
                </pic:pic>
              </a:graphicData>
            </a:graphic>
          </wp:inline>
        </w:drawing>
      </w:r>
    </w:p>
    <w:p w:rsidR="00967715" w:rsidRDefault="00967715">
      <w:pPr>
        <w:pStyle w:val="Lgende"/>
      </w:pPr>
      <w:bookmarkStart w:id="126" w:name="_Ref71966851"/>
      <w:bookmarkStart w:id="127" w:name="_Toc144540307"/>
      <w:r>
        <w:t xml:space="preserve">Figure </w:t>
      </w:r>
      <w:fldSimple w:instr=" SEQ Figure \* ARABIC ">
        <w:r w:rsidR="00CB0F26">
          <w:rPr>
            <w:noProof/>
          </w:rPr>
          <w:t>17</w:t>
        </w:r>
      </w:fldSimple>
      <w:bookmarkEnd w:id="126"/>
      <w:r>
        <w:t> : fenêtre de dialogue pour le choix du repérage à effectuer</w:t>
      </w:r>
      <w:bookmarkEnd w:id="127"/>
    </w:p>
    <w:p w:rsidR="00967715" w:rsidRDefault="00967715"/>
    <w:p w:rsidR="00967715" w:rsidRDefault="00967715">
      <w:pPr>
        <w:pStyle w:val="Retraitcorpsdetexte"/>
      </w:pPr>
      <w:r>
        <w:t xml:space="preserve">Il faut ensuite sélectionner avec la souris le signal sur lequel on désire faire la détection. Si on clique avec le bouton droit, le repérage se fera sur tout le signal. Si on clique avec le bouton gauche, il se fera entre les deux positions sélectionnées ensuite. Il s’affichera ensuite sur le signal, ou la partie de signal sélectionnée, des barres verticales à chaque emplacement d’un minimum, d’un maximum ou d’un passage par zéro, suivant le choix. </w:t>
      </w:r>
    </w:p>
    <w:p w:rsidR="00967715" w:rsidRDefault="00967715">
      <w:pPr>
        <w:pStyle w:val="Retraitcorpsdetexte"/>
      </w:pPr>
      <w:r>
        <w:t>Pour les repérages de valeur moyenne, il s’affichera deux barres verticales aux instants de début et de fin du repérage, ainsi qu’une croix, positionnée entre ces deux barres, à la valeur moyenne du signal.</w:t>
      </w:r>
    </w:p>
    <w:p w:rsidR="00967715" w:rsidRDefault="00967715">
      <w:pPr>
        <w:pStyle w:val="Retraitcorpsdetexte"/>
      </w:pPr>
    </w:p>
    <w:p w:rsidR="00967715" w:rsidRDefault="00967715">
      <w:pPr>
        <w:pStyle w:val="Retraitcorpsdetexte"/>
      </w:pPr>
      <w:r>
        <w:t xml:space="preserve">La fonction de repérage « 90%-10% de chute » est surtout utilisée sur le tracé d’aire aux lèvres et correspond aux valeurs pour la définition du MEM (Model of Expansion of Movement) : </w:t>
      </w:r>
    </w:p>
    <w:p w:rsidR="00967715" w:rsidRDefault="00967715">
      <w:pPr>
        <w:pStyle w:val="Retraitcorpsdetexte"/>
        <w:numPr>
          <w:ilvl w:val="0"/>
          <w:numId w:val="24"/>
        </w:numPr>
      </w:pPr>
      <w:r>
        <w:t>repérage de l’instant correspondant à 90% du maximum</w:t>
      </w:r>
    </w:p>
    <w:p w:rsidR="00967715" w:rsidRDefault="00967715">
      <w:pPr>
        <w:pStyle w:val="Retraitcorpsdetexte"/>
        <w:numPr>
          <w:ilvl w:val="0"/>
          <w:numId w:val="24"/>
        </w:numPr>
      </w:pPr>
      <w:r>
        <w:t>repérage des instants correspondant à une remontée de 10% du minimum de part et d’autre de celui-ci.</w:t>
      </w:r>
    </w:p>
    <w:p w:rsidR="00967715" w:rsidRDefault="00967715">
      <w:pPr>
        <w:pStyle w:val="Retraitcorpsdetexte"/>
      </w:pPr>
      <w:r>
        <w:t>Ce menu est disponible pour les autres types de signaux (EMA, EVA ou EPG) mais dans ces cas il est à appliquer avec précaution.</w:t>
      </w:r>
    </w:p>
    <w:p w:rsidR="00967715" w:rsidRDefault="00967715">
      <w:pPr>
        <w:pStyle w:val="Retraitcorpsdetexte"/>
      </w:pPr>
    </w:p>
    <w:p w:rsidR="00967715" w:rsidRDefault="00967715">
      <w:pPr>
        <w:pStyle w:val="Matlab"/>
      </w:pPr>
      <w:r>
        <w:t>Matlab &gt;&gt; minmaxppz(type_repérage, type_fichier, mode)</w:t>
      </w:r>
    </w:p>
    <w:p w:rsidR="00967715" w:rsidRDefault="00967715">
      <w:pPr>
        <w:pStyle w:val="Retraitcorpsdetexte"/>
      </w:pPr>
      <w:r>
        <w:t>Avec :</w:t>
      </w:r>
    </w:p>
    <w:p w:rsidR="00967715" w:rsidRDefault="00967715">
      <w:pPr>
        <w:pStyle w:val="Retraitcorpsdetexte"/>
      </w:pPr>
      <w:r>
        <w:t xml:space="preserve">- type_repérage = </w:t>
      </w:r>
      <w:r>
        <w:tab/>
        <w:t xml:space="preserve">1 pour minima locaux, </w:t>
      </w:r>
    </w:p>
    <w:p w:rsidR="00967715" w:rsidRDefault="00967715">
      <w:pPr>
        <w:pStyle w:val="Retraitcorpsdetexte"/>
        <w:ind w:left="2124" w:firstLine="708"/>
      </w:pPr>
      <w:r>
        <w:t>2 pour maxima locaux,</w:t>
      </w:r>
    </w:p>
    <w:p w:rsidR="00967715" w:rsidRDefault="00967715">
      <w:pPr>
        <w:pStyle w:val="Retraitcorpsdetexte"/>
        <w:ind w:left="2124" w:firstLine="708"/>
      </w:pPr>
      <w:r>
        <w:t xml:space="preserve">3 pour ppz, </w:t>
      </w:r>
    </w:p>
    <w:p w:rsidR="00967715" w:rsidRDefault="00967715">
      <w:pPr>
        <w:pStyle w:val="Retraitcorpsdetexte"/>
        <w:ind w:left="2124" w:firstLine="708"/>
      </w:pPr>
      <w:r>
        <w:t xml:space="preserve">4 pour moy, </w:t>
      </w:r>
    </w:p>
    <w:p w:rsidR="00967715" w:rsidRDefault="00967715">
      <w:pPr>
        <w:pStyle w:val="Retraitcorpsdetexte"/>
        <w:ind w:left="2124" w:firstLine="708"/>
      </w:pPr>
      <w:r>
        <w:t xml:space="preserve">5 pour 90%-10% de chute, </w:t>
      </w:r>
    </w:p>
    <w:p w:rsidR="00967715" w:rsidRDefault="00967715">
      <w:pPr>
        <w:pStyle w:val="Retraitcorpsdetexte"/>
        <w:ind w:left="2124" w:firstLine="708"/>
      </w:pPr>
      <w:r>
        <w:t xml:space="preserve">6 pour minimum absolu  </w:t>
      </w:r>
    </w:p>
    <w:p w:rsidR="00967715" w:rsidRDefault="00967715">
      <w:pPr>
        <w:pStyle w:val="Retraitcorpsdetexte"/>
        <w:ind w:left="2124" w:firstLine="708"/>
      </w:pPr>
      <w:r>
        <w:t>7 pour maximum absolu.</w:t>
      </w:r>
    </w:p>
    <w:p w:rsidR="00967715" w:rsidRDefault="00967715">
      <w:pPr>
        <w:pStyle w:val="Retraitcorpsdetexte"/>
      </w:pPr>
      <w:r>
        <w:t xml:space="preserve">- type_fichier à choisir parmi, ‘EPG’, ‘EMA’, ‘MES’ ou ‘EVA’. </w:t>
      </w:r>
    </w:p>
    <w:p w:rsidR="00967715" w:rsidRDefault="00967715">
      <w:pPr>
        <w:pStyle w:val="Retraitcorpsdetexte"/>
      </w:pPr>
      <w:r>
        <w:t>- mode  = ‘auto’ pour un repérage sur tout le signal tracé, ‘manuel’ pour un repérage sur la partie de signal située entre les 2 points ultérieurement marqués à la souris.</w:t>
      </w:r>
    </w:p>
    <w:p w:rsidR="00967715" w:rsidRDefault="00967715">
      <w:pPr>
        <w:pStyle w:val="Retraitcorpsdetexte"/>
      </w:pPr>
    </w:p>
    <w:p w:rsidR="00967715" w:rsidRDefault="00967715">
      <w:pPr>
        <w:pStyle w:val="Retraitcorpsdetexte"/>
      </w:pPr>
      <w:r>
        <w:t>Le repérage des minima, maxima et passages par zéro se fait en recherchant les valeurs, du signal ou de sa dérivée, qui passent au-dessous d’un seuil donné. Ce seuil est réglable grâce à la variable globale REP_SEUIL (initialisée à 10). Il faut l’ajuster en fonction de l’échelle du signal (la diminuer pour les grandes échelles et l’augmenter pour les petites échelles).</w:t>
      </w:r>
    </w:p>
    <w:p w:rsidR="00967715" w:rsidRDefault="00967715">
      <w:pPr>
        <w:pStyle w:val="Retraitcorpsdetexte"/>
      </w:pPr>
    </w:p>
    <w:p w:rsidR="00967715" w:rsidRDefault="00967715">
      <w:pPr>
        <w:pStyle w:val="Matlab"/>
      </w:pPr>
      <w:r>
        <w:t>Matlab &gt;&gt; REP_SEUIL = nouvelle_valeur</w:t>
      </w:r>
    </w:p>
    <w:p w:rsidR="00967715" w:rsidRDefault="00967715">
      <w:pPr>
        <w:pStyle w:val="Retraitcorpsdetexte"/>
      </w:pPr>
    </w:p>
    <w:p w:rsidR="00967715" w:rsidRDefault="00967715">
      <w:pPr>
        <w:pStyle w:val="Retraitcorpsdetexte"/>
      </w:pPr>
      <w:r>
        <w:t xml:space="preserve">Les repères de même type ont la même couleur. Initialement, les 4 couleurs de repère sont fixées à 4 couleurs différentes (vert, orange, jaune et cyan). Il est possible de modifier ces </w:t>
      </w:r>
      <w:r>
        <w:lastRenderedPageBreak/>
        <w:t xml:space="preserve">couleurs en modifiant les variables globales COULEUR_MIN, COULEUR_MAX, COULEUR_ZERO et COULEUR_MOY. </w:t>
      </w:r>
    </w:p>
    <w:p w:rsidR="00967715" w:rsidRDefault="00967715">
      <w:pPr>
        <w:pStyle w:val="Retraitcorpsdetexte"/>
      </w:pPr>
    </w:p>
    <w:p w:rsidR="00967715" w:rsidRDefault="00967715">
      <w:pPr>
        <w:pStyle w:val="Retraitcorpsdetexte"/>
        <w:rPr>
          <w:rFonts w:ascii="Courier New" w:hAnsi="Courier New"/>
          <w:sz w:val="22"/>
          <w:lang w:val="en-GB"/>
        </w:rPr>
      </w:pPr>
      <w:r>
        <w:rPr>
          <w:rFonts w:ascii="Courier New" w:hAnsi="Courier New"/>
          <w:sz w:val="22"/>
          <w:lang w:val="en-GB"/>
        </w:rPr>
        <w:t>Matlab &gt;&gt; COULEUR_MIN = [0.5 1 0.5]; %sort of green</w:t>
      </w:r>
    </w:p>
    <w:p w:rsidR="00967715" w:rsidRDefault="00967715">
      <w:pPr>
        <w:pStyle w:val="Retraitcorpsdetexte"/>
        <w:rPr>
          <w:rFonts w:ascii="Courier New" w:hAnsi="Courier New"/>
          <w:sz w:val="22"/>
          <w:lang w:val="en-GB"/>
        </w:rPr>
      </w:pPr>
      <w:r>
        <w:rPr>
          <w:rFonts w:ascii="Courier New" w:hAnsi="Courier New"/>
          <w:sz w:val="22"/>
          <w:lang w:val="en-GB"/>
        </w:rPr>
        <w:t>Matlab &gt;&gt; COULEUR_MAX = [1 0.6 0.2]; %sort of orange</w:t>
      </w:r>
    </w:p>
    <w:p w:rsidR="00967715" w:rsidRDefault="00967715">
      <w:pPr>
        <w:pStyle w:val="Retraitcorpsdetexte"/>
        <w:rPr>
          <w:rFonts w:ascii="Courier New" w:hAnsi="Courier New"/>
          <w:sz w:val="22"/>
          <w:lang w:val="en-GB"/>
        </w:rPr>
      </w:pPr>
      <w:r>
        <w:rPr>
          <w:rFonts w:ascii="Courier New" w:hAnsi="Courier New"/>
          <w:sz w:val="22"/>
          <w:lang w:val="en-GB"/>
        </w:rPr>
        <w:t>Matlab &gt;&gt; COULEUR_ZERO = [1 1 0]; %sort of yellow</w:t>
      </w:r>
    </w:p>
    <w:p w:rsidR="00967715" w:rsidRDefault="00967715">
      <w:pPr>
        <w:pStyle w:val="Retraitcorpsdetexte"/>
        <w:rPr>
          <w:rFonts w:ascii="Courier New" w:hAnsi="Courier New"/>
          <w:sz w:val="22"/>
          <w:lang w:val="en-GB"/>
        </w:rPr>
      </w:pPr>
      <w:r>
        <w:rPr>
          <w:rFonts w:ascii="Courier New" w:hAnsi="Courier New"/>
          <w:sz w:val="22"/>
          <w:lang w:val="en-GB"/>
        </w:rPr>
        <w:t>Matlab &gt;&gt; COULEUR_MOY = [0 1 1]; %sort of cyan</w:t>
      </w:r>
    </w:p>
    <w:p w:rsidR="00967715" w:rsidRDefault="00967715">
      <w:pPr>
        <w:pStyle w:val="Retraitcorpsdetexte"/>
        <w:rPr>
          <w:lang w:val="en-GB"/>
        </w:rPr>
      </w:pPr>
    </w:p>
    <w:p w:rsidR="00967715" w:rsidRDefault="00967715">
      <w:pPr>
        <w:pStyle w:val="Retraitcorpsdetexte"/>
      </w:pPr>
      <w:r>
        <w:t>L’utilisateur a la possibilité ensuite d’enregistrer la position de ces repérages dans un fichier. Pour cela, il faut aller dans le menu « Fichier / Enregistrer» et sélectionner « Min – Max – PPZ - Moy ». Ensuite, il faut entrer dans la boîte de dialogue le nom du fichier de sauvegarde de ces repères.</w:t>
      </w:r>
    </w:p>
    <w:p w:rsidR="00967715" w:rsidRDefault="00967715">
      <w:pPr>
        <w:pStyle w:val="Matlab"/>
      </w:pPr>
      <w:r>
        <w:t>Matlab &gt;&gt; enr_minmaxppz(nom_fichier)</w:t>
      </w:r>
    </w:p>
    <w:p w:rsidR="00967715" w:rsidRDefault="00967715">
      <w:pPr>
        <w:pStyle w:val="Matlab"/>
      </w:pPr>
    </w:p>
    <w:p w:rsidR="00967715" w:rsidRDefault="00967715">
      <w:pPr>
        <w:pStyle w:val="Matlab"/>
        <w:rPr>
          <w:rFonts w:ascii="Times New Roman" w:hAnsi="Times New Roman"/>
          <w:sz w:val="24"/>
        </w:rPr>
      </w:pPr>
      <w:r>
        <w:rPr>
          <w:rFonts w:ascii="Times New Roman" w:hAnsi="Times New Roman"/>
          <w:sz w:val="24"/>
        </w:rPr>
        <w:t xml:space="preserve">Les outils associés à ces repérages sont également décrits en </w:t>
      </w:r>
      <w:r>
        <w:rPr>
          <w:rFonts w:ascii="Times New Roman" w:hAnsi="Times New Roman"/>
          <w:sz w:val="24"/>
        </w:rPr>
        <w:fldChar w:fldCharType="begin"/>
      </w:r>
      <w:r>
        <w:rPr>
          <w:rFonts w:ascii="Times New Roman" w:hAnsi="Times New Roman"/>
          <w:sz w:val="24"/>
        </w:rPr>
        <w:instrText xml:space="preserve"> REF _Ref71968825 \r \h  \* MERGEFORMAT </w:instrText>
      </w:r>
      <w:r>
        <w:rPr>
          <w:rFonts w:ascii="Times New Roman" w:hAnsi="Times New Roman"/>
          <w:sz w:val="24"/>
        </w:rPr>
      </w:r>
      <w:r>
        <w:rPr>
          <w:rFonts w:ascii="Times New Roman" w:hAnsi="Times New Roman"/>
          <w:sz w:val="24"/>
        </w:rPr>
        <w:fldChar w:fldCharType="separate"/>
      </w:r>
      <w:r w:rsidR="00CB0F26">
        <w:rPr>
          <w:rFonts w:ascii="Times New Roman" w:hAnsi="Times New Roman"/>
          <w:sz w:val="24"/>
        </w:rPr>
        <w:t>II.10.1</w:t>
      </w:r>
      <w:r>
        <w:rPr>
          <w:rFonts w:ascii="Times New Roman" w:hAnsi="Times New Roman"/>
          <w:sz w:val="24"/>
        </w:rPr>
        <w:fldChar w:fldCharType="end"/>
      </w:r>
      <w:r>
        <w:rPr>
          <w:rFonts w:ascii="Times New Roman" w:hAnsi="Times New Roman"/>
          <w:sz w:val="24"/>
        </w:rPr>
        <w:t>.</w:t>
      </w:r>
    </w:p>
    <w:p w:rsidR="00967715" w:rsidRDefault="00967715">
      <w:pPr>
        <w:pStyle w:val="Titre3"/>
      </w:pPr>
      <w:bookmarkStart w:id="128" w:name="_Ref73248435"/>
      <w:bookmarkStart w:id="129" w:name="_Toc144540211"/>
      <w:r>
        <w:t>Exemple de traitements sur un fichier EMA</w:t>
      </w:r>
      <w:bookmarkEnd w:id="128"/>
      <w:bookmarkEnd w:id="129"/>
      <w:r>
        <w:t xml:space="preserve"> </w:t>
      </w:r>
    </w:p>
    <w:p w:rsidR="00967715" w:rsidRDefault="00967715">
      <w:pPr>
        <w:pStyle w:val="Retraitcorpsdetexte"/>
      </w:pPr>
      <w:r>
        <w:t>La fenêtre ci-dessous (</w:t>
      </w:r>
      <w:r>
        <w:fldChar w:fldCharType="begin"/>
      </w:r>
      <w:r>
        <w:instrText xml:space="preserve"> REF _Ref71969520 \h </w:instrText>
      </w:r>
      <w:r>
        <w:fldChar w:fldCharType="separate"/>
      </w:r>
      <w:r w:rsidR="00CB0F26">
        <w:t xml:space="preserve">Figure </w:t>
      </w:r>
      <w:r w:rsidR="00CB0F26">
        <w:rPr>
          <w:noProof/>
        </w:rPr>
        <w:t>18</w:t>
      </w:r>
      <w:r>
        <w:fldChar w:fldCharType="end"/>
      </w:r>
      <w:r>
        <w:t>) montre le résultat des différents traitements possibles à appliquer sur des signaux EMA :</w:t>
      </w:r>
    </w:p>
    <w:p w:rsidR="00967715" w:rsidRDefault="00967715">
      <w:pPr>
        <w:numPr>
          <w:ilvl w:val="0"/>
          <w:numId w:val="28"/>
        </w:numPr>
        <w:tabs>
          <w:tab w:val="clear" w:pos="1065"/>
          <w:tab w:val="num" w:pos="709"/>
        </w:tabs>
        <w:ind w:left="1134" w:firstLine="0"/>
      </w:pPr>
      <w:r>
        <w:t xml:space="preserve">trajectoire en X de la bobine TNG-DOS, </w:t>
      </w:r>
    </w:p>
    <w:p w:rsidR="00967715" w:rsidRDefault="00967715">
      <w:pPr>
        <w:numPr>
          <w:ilvl w:val="0"/>
          <w:numId w:val="28"/>
        </w:numPr>
        <w:tabs>
          <w:tab w:val="clear" w:pos="1065"/>
          <w:tab w:val="num" w:pos="709"/>
        </w:tabs>
        <w:ind w:left="1134" w:firstLine="0"/>
      </w:pPr>
      <w:r>
        <w:t>vitesse en X de la bobine TNG-DOS et repérage du minimum absolu sur ce signal</w:t>
      </w:r>
    </w:p>
    <w:p w:rsidR="00967715" w:rsidRDefault="00967715">
      <w:pPr>
        <w:numPr>
          <w:ilvl w:val="0"/>
          <w:numId w:val="28"/>
        </w:numPr>
        <w:tabs>
          <w:tab w:val="clear" w:pos="1065"/>
          <w:tab w:val="num" w:pos="709"/>
        </w:tabs>
        <w:ind w:left="1134" w:firstLine="0"/>
      </w:pPr>
      <w:r>
        <w:t>vitesse tangentielle de la bobine TNG-DOS et repérage des maxima locaux sur ce signal,</w:t>
      </w:r>
    </w:p>
    <w:p w:rsidR="00967715" w:rsidRDefault="00967715">
      <w:pPr>
        <w:numPr>
          <w:ilvl w:val="0"/>
          <w:numId w:val="28"/>
        </w:numPr>
        <w:tabs>
          <w:tab w:val="clear" w:pos="1065"/>
          <w:tab w:val="num" w:pos="709"/>
        </w:tabs>
        <w:ind w:left="1134" w:firstLine="0"/>
      </w:pPr>
      <w:r>
        <w:t>accélération de la trajectoire en X de la bobine TNG-DOS,</w:t>
      </w:r>
    </w:p>
    <w:p w:rsidR="00967715" w:rsidRDefault="00967715">
      <w:pPr>
        <w:numPr>
          <w:ilvl w:val="0"/>
          <w:numId w:val="28"/>
        </w:numPr>
        <w:tabs>
          <w:tab w:val="clear" w:pos="1065"/>
          <w:tab w:val="num" w:pos="709"/>
        </w:tabs>
        <w:ind w:left="1134" w:firstLine="0"/>
      </w:pPr>
      <w:r>
        <w:t>signal acoustique associé.</w:t>
      </w:r>
    </w:p>
    <w:p w:rsidR="00967715" w:rsidRDefault="005D5D9B">
      <w:pPr>
        <w:jc w:val="center"/>
        <w:rPr>
          <w:noProof/>
        </w:rPr>
      </w:pPr>
      <w:r>
        <w:rPr>
          <w:noProof/>
        </w:rPr>
        <w:drawing>
          <wp:inline distT="0" distB="0" distL="0" distR="0">
            <wp:extent cx="5719445" cy="3329940"/>
            <wp:effectExtent l="0" t="0" r="0" b="3810"/>
            <wp:docPr id="11" name="Image 11" descr="trait_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rait_em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9445" cy="3329940"/>
                    </a:xfrm>
                    <a:prstGeom prst="rect">
                      <a:avLst/>
                    </a:prstGeom>
                    <a:noFill/>
                    <a:ln>
                      <a:noFill/>
                    </a:ln>
                  </pic:spPr>
                </pic:pic>
              </a:graphicData>
            </a:graphic>
          </wp:inline>
        </w:drawing>
      </w:r>
    </w:p>
    <w:p w:rsidR="00967715" w:rsidRDefault="00967715">
      <w:pPr>
        <w:pStyle w:val="Lgende"/>
        <w:keepNext/>
      </w:pPr>
      <w:bookmarkStart w:id="130" w:name="_Ref71969520"/>
      <w:bookmarkStart w:id="131" w:name="_Toc144540308"/>
      <w:r>
        <w:t xml:space="preserve">Figure </w:t>
      </w:r>
      <w:fldSimple w:instr=" SEQ Figure \* ARABIC ">
        <w:r w:rsidR="00CB0F26">
          <w:rPr>
            <w:noProof/>
          </w:rPr>
          <w:t>18</w:t>
        </w:r>
      </w:fldSimple>
      <w:bookmarkEnd w:id="130"/>
      <w:r>
        <w:t> : exemple de traitements sur des signaux EMA sous TRAP</w:t>
      </w:r>
      <w:bookmarkEnd w:id="131"/>
      <w:r>
        <w:t xml:space="preserve"> </w:t>
      </w:r>
    </w:p>
    <w:p w:rsidR="00967715" w:rsidRDefault="00967715">
      <w:pPr>
        <w:jc w:val="center"/>
        <w:rPr>
          <w:noProof/>
        </w:rPr>
      </w:pPr>
    </w:p>
    <w:p w:rsidR="00967715" w:rsidRDefault="00967715">
      <w:pPr>
        <w:pStyle w:val="Titre3"/>
      </w:pPr>
      <w:bookmarkStart w:id="132" w:name="_Toc144540212"/>
      <w:r>
        <w:lastRenderedPageBreak/>
        <w:t>Coupe sagittale / Fichier de contour du palais</w:t>
      </w:r>
      <w:bookmarkEnd w:id="132"/>
    </w:p>
    <w:p w:rsidR="00967715" w:rsidRDefault="00967715">
      <w:pPr>
        <w:pStyle w:val="Retraitcorpsdetexte"/>
      </w:pPr>
      <w:r>
        <w:t>Avant de visualiser la position des bobines dans le plan sagittal, il est préférable de créer un fichier de contour du palais du locuteur.</w:t>
      </w:r>
    </w:p>
    <w:p w:rsidR="00967715" w:rsidRDefault="00967715">
      <w:pPr>
        <w:pStyle w:val="Titre4"/>
      </w:pPr>
      <w:bookmarkStart w:id="133" w:name="_Ref72638830"/>
      <w:bookmarkStart w:id="134" w:name="_Toc144540213"/>
      <w:r>
        <w:t>Extraction du fichier de contour du palais</w:t>
      </w:r>
      <w:bookmarkEnd w:id="133"/>
      <w:bookmarkEnd w:id="134"/>
    </w:p>
    <w:p w:rsidR="00AD4BB4" w:rsidRDefault="00967715">
      <w:pPr>
        <w:pStyle w:val="Retraitcorpsdetexte"/>
        <w:rPr>
          <w:bCs/>
        </w:rPr>
      </w:pPr>
      <w:r>
        <w:rPr>
          <w:bCs/>
        </w:rPr>
        <w:t xml:space="preserve">Dans un premier temps, ouvrir le fichier </w:t>
      </w:r>
      <w:r w:rsidR="00AD4BB4">
        <w:rPr>
          <w:bCs/>
        </w:rPr>
        <w:t xml:space="preserve">(.mat) </w:t>
      </w:r>
      <w:r>
        <w:rPr>
          <w:bCs/>
        </w:rPr>
        <w:t xml:space="preserve">contenant le contour du palais </w:t>
      </w:r>
      <w:r w:rsidR="00AD4BB4">
        <w:rPr>
          <w:bCs/>
        </w:rPr>
        <w:t>en 2D ou 3D</w:t>
      </w:r>
      <w:r w:rsidR="00BE087F">
        <w:rPr>
          <w:bCs/>
        </w:rPr>
        <w:t xml:space="preserve">. Lancer la commande Matlab </w:t>
      </w:r>
    </w:p>
    <w:p w:rsidR="00AD4BB4" w:rsidRDefault="00AD4BB4" w:rsidP="00AD4BB4">
      <w:pPr>
        <w:pStyle w:val="Matlab"/>
      </w:pPr>
      <w:r>
        <w:t xml:space="preserve">Matlab &gt;&gt; </w:t>
      </w:r>
      <w:r>
        <w:rPr>
          <w:bCs/>
        </w:rPr>
        <w:t>ema_traitement (ou ema_traitement_3D)</w:t>
      </w:r>
    </w:p>
    <w:p w:rsidR="00967715" w:rsidRDefault="00AD4BB4">
      <w:pPr>
        <w:pStyle w:val="Retraitcorpsdetexte"/>
        <w:rPr>
          <w:bCs/>
        </w:rPr>
      </w:pPr>
      <w:r>
        <w:rPr>
          <w:bCs/>
        </w:rPr>
        <w:t>Tracer la trajectoire en X,</w:t>
      </w:r>
      <w:r w:rsidR="00967715">
        <w:rPr>
          <w:bCs/>
        </w:rPr>
        <w:t xml:space="preserve"> Y </w:t>
      </w:r>
      <w:r>
        <w:rPr>
          <w:bCs/>
        </w:rPr>
        <w:t xml:space="preserve">(et Z) </w:t>
      </w:r>
      <w:r w:rsidR="00967715">
        <w:rPr>
          <w:bCs/>
        </w:rPr>
        <w:t>de la bobine utilisée pour s’assurer du bon enregistrement de celui-ci.</w:t>
      </w:r>
    </w:p>
    <w:p w:rsidR="00967715" w:rsidRDefault="00967715">
      <w:pPr>
        <w:pStyle w:val="Retraitcorpsdetexte"/>
      </w:pPr>
      <w:r>
        <w:rPr>
          <w:bCs/>
        </w:rPr>
        <w:t>Définir ensuite un nom pour le fichier de contour du palais final : pour cela, dans le menu « Traitement EMA » choisir le sous-menu « Coupe sagittale », la boîte</w:t>
      </w:r>
      <w:r>
        <w:t xml:space="preserve"> de dialogue suivante apparaît (</w:t>
      </w:r>
      <w:r>
        <w:fldChar w:fldCharType="begin"/>
      </w:r>
      <w:r>
        <w:instrText xml:space="preserve"> REF _Ref71969747 \h  \* MERGEFORMAT </w:instrText>
      </w:r>
      <w:r>
        <w:fldChar w:fldCharType="separate"/>
      </w:r>
      <w:r w:rsidR="00CB0F26">
        <w:t xml:space="preserve">Figure </w:t>
      </w:r>
      <w:r w:rsidR="00CB0F26">
        <w:rPr>
          <w:noProof/>
        </w:rPr>
        <w:t>19</w:t>
      </w:r>
      <w:r>
        <w:fldChar w:fldCharType="end"/>
      </w:r>
      <w:r>
        <w:t>) :</w:t>
      </w:r>
    </w:p>
    <w:p w:rsidR="00967715" w:rsidRDefault="00967715">
      <w:pPr>
        <w:pStyle w:val="Retraitcorpsdetexte"/>
      </w:pPr>
    </w:p>
    <w:p w:rsidR="00967715" w:rsidRDefault="005D5D9B">
      <w:pPr>
        <w:pStyle w:val="Pieddepage"/>
        <w:tabs>
          <w:tab w:val="clear" w:pos="4536"/>
          <w:tab w:val="clear" w:pos="9072"/>
        </w:tabs>
        <w:jc w:val="center"/>
      </w:pPr>
      <w:r>
        <w:rPr>
          <w:noProof/>
        </w:rPr>
        <w:drawing>
          <wp:inline distT="0" distB="0" distL="0" distR="0">
            <wp:extent cx="2501900" cy="2338070"/>
            <wp:effectExtent l="0" t="0" r="0" b="5080"/>
            <wp:docPr id="12" name="Image 12" descr="fich_pala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ch_palai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01900" cy="2338070"/>
                    </a:xfrm>
                    <a:prstGeom prst="rect">
                      <a:avLst/>
                    </a:prstGeom>
                    <a:noFill/>
                    <a:ln>
                      <a:noFill/>
                    </a:ln>
                  </pic:spPr>
                </pic:pic>
              </a:graphicData>
            </a:graphic>
          </wp:inline>
        </w:drawing>
      </w:r>
    </w:p>
    <w:p w:rsidR="00967715" w:rsidRDefault="00967715">
      <w:pPr>
        <w:pStyle w:val="Lgende"/>
        <w:keepNext/>
      </w:pPr>
      <w:bookmarkStart w:id="135" w:name="_Ref71969747"/>
      <w:bookmarkStart w:id="136" w:name="_Toc144540309"/>
      <w:r>
        <w:t xml:space="preserve">Figure </w:t>
      </w:r>
      <w:fldSimple w:instr=" SEQ Figure \* ARABIC ">
        <w:r w:rsidR="00CB0F26">
          <w:rPr>
            <w:noProof/>
          </w:rPr>
          <w:t>19</w:t>
        </w:r>
      </w:fldSimple>
      <w:bookmarkEnd w:id="135"/>
      <w:r>
        <w:t> : fenêtre permettant de choisir un fichier de contour du palais</w:t>
      </w:r>
      <w:bookmarkEnd w:id="136"/>
    </w:p>
    <w:p w:rsidR="00967715" w:rsidRDefault="00967715"/>
    <w:p w:rsidR="00967715" w:rsidRDefault="00967715"/>
    <w:p w:rsidR="00967715" w:rsidRDefault="00967715">
      <w:pPr>
        <w:pStyle w:val="Retraitcorpsdetexte"/>
      </w:pPr>
      <w:r>
        <w:t xml:space="preserve">Cocher la case « Enregistrer sous » et rentrer alors un nom de fichier puis sélectionner la bobine avec laquelle a été effectué le contour. Cliquer sur « OK ». Ceci a pour effet d’ouvrir une fenêtre supplémentaire (« Fenêtre synchrone ») où s’affiche le contour palatal correspondant à toutes les positions de cette bobine au cours du temps. </w:t>
      </w:r>
    </w:p>
    <w:p w:rsidR="00967715" w:rsidRDefault="00967715">
      <w:pPr>
        <w:pStyle w:val="Retraitcorpsdetexte"/>
      </w:pPr>
      <w:r>
        <w:t xml:space="preserve">Il est ensuite nécessaire de zoomer sur la partie utile de ce signal qui sera sauvegardée (pour ne pas tenir compte des mouvements inutiles du doigt qui a fait le suivi du palais). Pour cela on utilisera le bouton « zoomer » de la barre d’outils (cf. </w:t>
      </w:r>
      <w:r>
        <w:fldChar w:fldCharType="begin"/>
      </w:r>
      <w:r>
        <w:instrText xml:space="preserve"> REF _Ref72635586 \r \h </w:instrText>
      </w:r>
      <w:r>
        <w:fldChar w:fldCharType="separate"/>
      </w:r>
      <w:r w:rsidR="00CB0F26">
        <w:t>II.10.3.2</w:t>
      </w:r>
      <w:r>
        <w:fldChar w:fldCharType="end"/>
      </w:r>
      <w:r>
        <w:t>). Une nouvelle fenêtre s’ouvre alors dans laquelle est tracée la partie du contour du palais sélectionnée. Si celle-ci est correcte, cliquer sur le bouton « Enregistrer » de cette fenêtre supplémentaire pour sauvegarder le palais dans le fichier rentré à l’aide de la fenêtre ci-dessus (</w:t>
      </w:r>
      <w:r>
        <w:fldChar w:fldCharType="begin"/>
      </w:r>
      <w:r>
        <w:instrText xml:space="preserve"> REF _Ref71969747 \h </w:instrText>
      </w:r>
      <w:r>
        <w:fldChar w:fldCharType="separate"/>
      </w:r>
      <w:r w:rsidR="00CB0F26">
        <w:t xml:space="preserve">Figure </w:t>
      </w:r>
      <w:r w:rsidR="00CB0F26">
        <w:rPr>
          <w:noProof/>
        </w:rPr>
        <w:t>19</w:t>
      </w:r>
      <w:r>
        <w:fldChar w:fldCharType="end"/>
      </w:r>
      <w:r>
        <w:t>). Le contour du palais est alors sauvegardé dans un fichier.</w:t>
      </w:r>
    </w:p>
    <w:p w:rsidR="00967715" w:rsidRDefault="00967715">
      <w:pPr>
        <w:pStyle w:val="Retraitcorpsdetexte"/>
      </w:pPr>
    </w:p>
    <w:p w:rsidR="00967715" w:rsidRDefault="00967715">
      <w:pPr>
        <w:pStyle w:val="Matlab"/>
      </w:pPr>
      <w:r>
        <w:t>Matlab &gt;&gt; EMA_FIC_PAL = nom_fichier</w:t>
      </w:r>
    </w:p>
    <w:p w:rsidR="00967715" w:rsidRDefault="00967715">
      <w:pPr>
        <w:pStyle w:val="Matlab"/>
        <w:rPr>
          <w:rFonts w:ascii="Times New Roman" w:hAnsi="Times New Roman"/>
          <w:sz w:val="24"/>
        </w:rPr>
      </w:pPr>
      <w:r>
        <w:t xml:space="preserve">Matlab &gt;&gt; EMA_BOB_PAL = numero_bobine </w:t>
      </w:r>
      <w:r>
        <w:rPr>
          <w:rFonts w:ascii="Times New Roman" w:hAnsi="Times New Roman"/>
          <w:sz w:val="24"/>
        </w:rPr>
        <w:t>(avec laquelle l’utilisateur a fait le suivi du contour du palais ; une fenêtre supplémentaire s’ouvrira avec le contour palatal correspondant à cette bobine)</w:t>
      </w:r>
    </w:p>
    <w:p w:rsidR="00967715" w:rsidRPr="008C407A" w:rsidRDefault="00967715">
      <w:pPr>
        <w:pStyle w:val="Matlab"/>
      </w:pPr>
      <w:r w:rsidRPr="008C407A">
        <w:t>Matlab &gt;&gt; EMA_COUP_SAG = 1</w:t>
      </w:r>
    </w:p>
    <w:p w:rsidR="00967715" w:rsidRPr="008C407A" w:rsidRDefault="00967715">
      <w:pPr>
        <w:pStyle w:val="Matlab"/>
      </w:pPr>
      <w:r w:rsidRPr="008C407A">
        <w:t>Matlab &gt;&gt; zoom_in(instant1, instant2)</w:t>
      </w:r>
    </w:p>
    <w:p w:rsidR="00967715" w:rsidRDefault="00967715">
      <w:pPr>
        <w:pStyle w:val="Matlab"/>
        <w:rPr>
          <w:sz w:val="20"/>
        </w:rPr>
      </w:pPr>
      <w:r>
        <w:t>Matlab &gt;&gt; ema_enr_pal</w:t>
      </w:r>
      <w:r>
        <w:rPr>
          <w:sz w:val="20"/>
        </w:rPr>
        <w:t xml:space="preserve"> (</w:t>
      </w:r>
      <w:r>
        <w:rPr>
          <w:rFonts w:ascii="Times New Roman" w:hAnsi="Times New Roman"/>
          <w:sz w:val="24"/>
        </w:rPr>
        <w:t>équivalent du bouton « Enregistrer » de la fenêtre supplémentaire)</w:t>
      </w:r>
    </w:p>
    <w:p w:rsidR="00967715" w:rsidRDefault="00967715">
      <w:pPr>
        <w:pStyle w:val="Retraitcorpsdetexte"/>
      </w:pPr>
    </w:p>
    <w:p w:rsidR="00967715" w:rsidRDefault="00967715">
      <w:pPr>
        <w:pStyle w:val="Titre4"/>
      </w:pPr>
      <w:bookmarkStart w:id="137" w:name="_Ref73263699"/>
      <w:bookmarkStart w:id="138" w:name="_Ref73264059"/>
      <w:bookmarkStart w:id="139" w:name="_Toc144540214"/>
      <w:r>
        <w:t>Coupe sagittale</w:t>
      </w:r>
      <w:bookmarkEnd w:id="137"/>
      <w:bookmarkEnd w:id="138"/>
      <w:bookmarkEnd w:id="139"/>
    </w:p>
    <w:p w:rsidR="00967715" w:rsidRDefault="00967715">
      <w:pPr>
        <w:pStyle w:val="Retraitcorpsdetexte"/>
      </w:pPr>
      <w:r>
        <w:t xml:space="preserve">Pour visualiser les trajectoires de l’ensemble des bobines dans le plan sagittal : </w:t>
      </w:r>
      <w:r>
        <w:rPr>
          <w:bCs/>
        </w:rPr>
        <w:t>à partir du menu « Traitement EMA » choisir le sous-menu « Coupe sagittale », une boîte</w:t>
      </w:r>
      <w:r>
        <w:t xml:space="preserve"> de dialogue identique à celle de la </w:t>
      </w:r>
      <w:r>
        <w:fldChar w:fldCharType="begin"/>
      </w:r>
      <w:r>
        <w:instrText xml:space="preserve"> REF _Ref71969747 \h  \* MERGEFORMAT </w:instrText>
      </w:r>
      <w:r>
        <w:fldChar w:fldCharType="separate"/>
      </w:r>
      <w:r w:rsidR="00CB0F26">
        <w:t xml:space="preserve">Figure </w:t>
      </w:r>
      <w:r w:rsidR="00CB0F26">
        <w:rPr>
          <w:noProof/>
        </w:rPr>
        <w:t>19</w:t>
      </w:r>
      <w:r>
        <w:fldChar w:fldCharType="end"/>
      </w:r>
      <w:r>
        <w:t xml:space="preserve"> apparaît.</w:t>
      </w:r>
    </w:p>
    <w:p w:rsidR="00967715" w:rsidRDefault="00967715">
      <w:pPr>
        <w:pStyle w:val="Retraitcorpsdetexte"/>
      </w:pPr>
    </w:p>
    <w:p w:rsidR="00967715" w:rsidRDefault="00967715">
      <w:pPr>
        <w:pStyle w:val="Retraitcorpsdetexte"/>
      </w:pPr>
      <w:r>
        <w:t xml:space="preserve">Dans cette fenêtre cocher la case « Charger fichier » et  rentrer le nom du fichier </w:t>
      </w:r>
      <w:r>
        <w:rPr>
          <w:i/>
        </w:rPr>
        <w:t>.pal</w:t>
      </w:r>
      <w:r>
        <w:t xml:space="preserve"> contenant le contour du palais précédemment sauvegardé (cf. </w:t>
      </w:r>
      <w:r>
        <w:fldChar w:fldCharType="begin"/>
      </w:r>
      <w:r>
        <w:instrText xml:space="preserve"> REF _Ref72638830 \r \h </w:instrText>
      </w:r>
      <w:r>
        <w:fldChar w:fldCharType="separate"/>
      </w:r>
      <w:r w:rsidR="00CB0F26">
        <w:t>II.4.7.1</w:t>
      </w:r>
      <w:r>
        <w:fldChar w:fldCharType="end"/>
      </w:r>
      <w:r>
        <w:t>). Ce contour ainsi que la position de chaque bobine à l’instant courant (déterminé par le curseur de temps dans la fenêtre principale) s’afficheront dans la fenêtre synchrone.</w:t>
      </w:r>
    </w:p>
    <w:p w:rsidR="00967715" w:rsidRDefault="00967715">
      <w:pPr>
        <w:pStyle w:val="Pieddepage"/>
        <w:tabs>
          <w:tab w:val="clear" w:pos="4536"/>
          <w:tab w:val="clear" w:pos="9072"/>
        </w:tabs>
      </w:pPr>
    </w:p>
    <w:p w:rsidR="00967715" w:rsidRPr="00147EC7" w:rsidRDefault="00967715">
      <w:pPr>
        <w:pStyle w:val="Matlab"/>
        <w:rPr>
          <w:lang w:val="pt-PT"/>
        </w:rPr>
      </w:pPr>
      <w:r w:rsidRPr="00147EC7">
        <w:rPr>
          <w:lang w:val="pt-PT"/>
        </w:rPr>
        <w:t>Matlab &gt;&gt; EMA_BOB_PAL = 0</w:t>
      </w:r>
    </w:p>
    <w:p w:rsidR="00967715" w:rsidRPr="00147EC7" w:rsidRDefault="00967715">
      <w:pPr>
        <w:pStyle w:val="Matlab"/>
        <w:rPr>
          <w:lang w:val="pt-PT"/>
        </w:rPr>
      </w:pPr>
      <w:r w:rsidRPr="00147EC7">
        <w:rPr>
          <w:lang w:val="pt-PT"/>
        </w:rPr>
        <w:t>Matlab &gt;&gt; ema_ouv_pal(nom_fichier)</w:t>
      </w:r>
    </w:p>
    <w:p w:rsidR="00967715" w:rsidRDefault="00967715">
      <w:pPr>
        <w:pStyle w:val="Retraitcorpsdetexte"/>
      </w:pPr>
      <w:r>
        <w:t>puis</w:t>
      </w:r>
    </w:p>
    <w:p w:rsidR="00967715" w:rsidRDefault="00967715">
      <w:pPr>
        <w:pStyle w:val="Matlab"/>
      </w:pPr>
      <w:r>
        <w:t>Matlab &gt;&gt; ema_coupe_sagit(pos_curseur)</w:t>
      </w:r>
    </w:p>
    <w:p w:rsidR="00967715" w:rsidRDefault="00967715">
      <w:pPr>
        <w:pStyle w:val="Retraitcorpsdetexte"/>
      </w:pPr>
      <w:r>
        <w:t>ou</w:t>
      </w:r>
    </w:p>
    <w:p w:rsidR="00967715" w:rsidRDefault="00967715">
      <w:pPr>
        <w:pStyle w:val="Matlab"/>
      </w:pPr>
      <w:r>
        <w:t>Matlab &gt;&gt; EMA_COUP_SAG =1</w:t>
      </w:r>
    </w:p>
    <w:p w:rsidR="00967715" w:rsidRDefault="00967715">
      <w:pPr>
        <w:pStyle w:val="Matlab"/>
      </w:pPr>
      <w:r>
        <w:t>Matlab &gt;&gt; curseur(pos_curseur)</w:t>
      </w:r>
    </w:p>
    <w:p w:rsidR="00967715" w:rsidRDefault="005D5D9B">
      <w:pPr>
        <w:pStyle w:val="Pieddepage"/>
        <w:tabs>
          <w:tab w:val="clear" w:pos="4536"/>
          <w:tab w:val="clear" w:pos="9072"/>
        </w:tabs>
        <w:jc w:val="center"/>
        <w:rPr>
          <w:noProof/>
        </w:rPr>
      </w:pPr>
      <w:r>
        <w:rPr>
          <w:noProof/>
        </w:rPr>
        <w:drawing>
          <wp:inline distT="0" distB="0" distL="0" distR="0">
            <wp:extent cx="4157980" cy="3114040"/>
            <wp:effectExtent l="0" t="0" r="0" b="0"/>
            <wp:docPr id="23" name="Image 23" descr="fen_coupe_s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en_coupe_sa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57980" cy="3114040"/>
                    </a:xfrm>
                    <a:prstGeom prst="rect">
                      <a:avLst/>
                    </a:prstGeom>
                    <a:noFill/>
                    <a:ln>
                      <a:noFill/>
                    </a:ln>
                  </pic:spPr>
                </pic:pic>
              </a:graphicData>
            </a:graphic>
          </wp:inline>
        </w:drawing>
      </w:r>
    </w:p>
    <w:p w:rsidR="00967715" w:rsidRDefault="00967715">
      <w:pPr>
        <w:pStyle w:val="Lgende"/>
      </w:pPr>
      <w:bookmarkStart w:id="140" w:name="_Toc144540310"/>
      <w:r>
        <w:t xml:space="preserve">Figure </w:t>
      </w:r>
      <w:fldSimple w:instr=" SEQ Figure \* ARABIC ">
        <w:r w:rsidR="00CB0F26">
          <w:rPr>
            <w:noProof/>
          </w:rPr>
          <w:t>20</w:t>
        </w:r>
      </w:fldSimple>
      <w:r>
        <w:t> </w:t>
      </w:r>
      <w:r>
        <w:rPr>
          <w:noProof/>
        </w:rPr>
        <w:t>: e</w:t>
      </w:r>
      <w:r>
        <w:t>xemple de coupe sagittale</w:t>
      </w:r>
      <w:bookmarkEnd w:id="140"/>
    </w:p>
    <w:p w:rsidR="00967715" w:rsidRDefault="00967715"/>
    <w:p w:rsidR="00967715" w:rsidRDefault="00967715">
      <w:pPr>
        <w:pStyle w:val="Titre3"/>
      </w:pPr>
      <w:bookmarkStart w:id="141" w:name="_Ref73263632"/>
      <w:bookmarkStart w:id="142" w:name="_Toc144540215"/>
      <w:r>
        <w:t>Animation des trajectoires des bobines</w:t>
      </w:r>
      <w:bookmarkEnd w:id="141"/>
      <w:bookmarkEnd w:id="142"/>
    </w:p>
    <w:p w:rsidR="00967715" w:rsidRDefault="00967715">
      <w:pPr>
        <w:pStyle w:val="Retraitcorpsdetexte"/>
      </w:pPr>
      <w:r>
        <w:t>Dans le menu « Traitement EMA » choisir le sous-menu « Animation ». Il faut ensuite cliquer sur un graphique de la fenêtre principale. Si l’on désire obtenir l’animation intégrale on clique avec le bouton droit de la souris. Sinon on choisit, avec le bouton gauche de la souris, les deux positions entre lesquelles on désire voir l’animation.</w:t>
      </w:r>
    </w:p>
    <w:p w:rsidR="00967715" w:rsidRDefault="00967715"/>
    <w:p w:rsidR="00967715" w:rsidRDefault="00967715">
      <w:pPr>
        <w:pStyle w:val="Matlab"/>
      </w:pPr>
      <w:r>
        <w:t>Matlab &gt;&gt; ema_animer(position1,position2)</w:t>
      </w:r>
    </w:p>
    <w:p w:rsidR="00967715" w:rsidRDefault="005D5D9B">
      <w:pPr>
        <w:jc w:val="center"/>
      </w:pPr>
      <w:r>
        <w:rPr>
          <w:noProof/>
        </w:rPr>
        <w:lastRenderedPageBreak/>
        <w:drawing>
          <wp:inline distT="0" distB="0" distL="0" distR="0">
            <wp:extent cx="4114800" cy="3088005"/>
            <wp:effectExtent l="0" t="0" r="0" b="0"/>
            <wp:docPr id="24" name="Image 24" descr="animation_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nimation_ema"/>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14800" cy="3088005"/>
                    </a:xfrm>
                    <a:prstGeom prst="rect">
                      <a:avLst/>
                    </a:prstGeom>
                    <a:noFill/>
                    <a:ln>
                      <a:noFill/>
                    </a:ln>
                  </pic:spPr>
                </pic:pic>
              </a:graphicData>
            </a:graphic>
          </wp:inline>
        </w:drawing>
      </w:r>
    </w:p>
    <w:p w:rsidR="00967715" w:rsidRDefault="00967715">
      <w:pPr>
        <w:pStyle w:val="Lgende"/>
      </w:pPr>
      <w:bookmarkStart w:id="143" w:name="_Toc144540311"/>
      <w:r>
        <w:t xml:space="preserve">Figure </w:t>
      </w:r>
      <w:fldSimple w:instr=" SEQ Figure \* ARABIC ">
        <w:r w:rsidR="00CB0F26">
          <w:rPr>
            <w:noProof/>
          </w:rPr>
          <w:t>21</w:t>
        </w:r>
      </w:fldSimple>
      <w:r>
        <w:t> : exemple d’animation de 8 bobines entre 2.01 et 2.48 secondes</w:t>
      </w:r>
      <w:bookmarkEnd w:id="143"/>
    </w:p>
    <w:p w:rsidR="00967715" w:rsidRDefault="00967715"/>
    <w:p w:rsidR="00967715" w:rsidRDefault="00967715">
      <w:pPr>
        <w:pStyle w:val="Titre3"/>
      </w:pPr>
      <w:bookmarkStart w:id="144" w:name="_Ref73263686"/>
      <w:bookmarkStart w:id="145" w:name="_Toc144540216"/>
      <w:r>
        <w:t>Affichage des tilts des bobines</w:t>
      </w:r>
      <w:bookmarkEnd w:id="144"/>
      <w:bookmarkEnd w:id="145"/>
    </w:p>
    <w:p w:rsidR="00967715" w:rsidRDefault="00967715">
      <w:pPr>
        <w:pStyle w:val="Retraitcorpsdetexte"/>
      </w:pPr>
      <w:r>
        <w:t>Il est possible de vérifier le facteur de tilt des bobines, pour estimer la confiance avec laquelle on peut considérer les données correspondant à une bobine particulière.</w:t>
      </w:r>
    </w:p>
    <w:p w:rsidR="00967715" w:rsidRDefault="00967715">
      <w:pPr>
        <w:pStyle w:val="Retraitcorpsdetexte"/>
      </w:pPr>
      <w:r>
        <w:t>Pour cela, il faut sélectionner le sous-menu « Facteurs Tilt » du menu « Traitement EMA ». Une fenêtre supplémentaire apparaîtra, avec les tilts en fonction du temps pour les 10 bobines.</w:t>
      </w:r>
    </w:p>
    <w:p w:rsidR="00967715" w:rsidRDefault="00967715">
      <w:pPr>
        <w:pStyle w:val="Retraitcorpsdetexte"/>
      </w:pPr>
    </w:p>
    <w:p w:rsidR="00967715" w:rsidRPr="000F1303" w:rsidRDefault="00967715">
      <w:pPr>
        <w:pStyle w:val="Matlab"/>
        <w:rPr>
          <w:sz w:val="20"/>
        </w:rPr>
      </w:pPr>
      <w:r w:rsidRPr="000F1303">
        <w:rPr>
          <w:sz w:val="20"/>
        </w:rPr>
        <w:t>Matlab &gt;&gt; ema_calc_tilt</w:t>
      </w:r>
    </w:p>
    <w:p w:rsidR="00967715" w:rsidRPr="000F1303" w:rsidRDefault="00967715">
      <w:pPr>
        <w:pStyle w:val="Retraitcorpsdetexte"/>
      </w:pPr>
    </w:p>
    <w:p w:rsidR="00967715" w:rsidRDefault="00967715">
      <w:pPr>
        <w:pStyle w:val="Retraitcorpsdetexte"/>
      </w:pPr>
      <w:r>
        <w:rPr>
          <w:b/>
          <w:bCs/>
        </w:rPr>
        <w:t>Remarque</w:t>
      </w:r>
      <w:r>
        <w:t xml:space="preserve"> : Un tilt correct doit être compris entre 0,9 et 1.</w:t>
      </w:r>
    </w:p>
    <w:p w:rsidR="00967715" w:rsidRDefault="00967715">
      <w:pPr>
        <w:pStyle w:val="Titre2"/>
      </w:pPr>
      <w:bookmarkStart w:id="146" w:name="_Toc144540217"/>
      <w:r>
        <w:t>Traitements sur les signaux EPG</w:t>
      </w:r>
      <w:bookmarkEnd w:id="146"/>
    </w:p>
    <w:p w:rsidR="00967715" w:rsidRDefault="00967715">
      <w:pPr>
        <w:pStyle w:val="Retraitcorpsdetexte"/>
      </w:pPr>
      <w:r>
        <w:t>Lorsque l’on analyse des données EPG, il peut être utile de sélectionner des régions (dentale, alvéolaire, vélaire, latérale, etc.) dans lesquelles on pourra calculer ultérieurement des pourcentages de contact. TRAP permet de définir de telles régions et d’enregistrer leur spécification dans le fichier associé au locuteur (.usr).</w:t>
      </w:r>
    </w:p>
    <w:p w:rsidR="00967715" w:rsidRDefault="00967715">
      <w:pPr>
        <w:pStyle w:val="Retraitcorpsdetexte"/>
      </w:pPr>
    </w:p>
    <w:p w:rsidR="00967715" w:rsidRDefault="00967715">
      <w:pPr>
        <w:pStyle w:val="Titre3"/>
      </w:pPr>
      <w:bookmarkStart w:id="147" w:name="_Ref73264198"/>
      <w:bookmarkStart w:id="148" w:name="_Toc144540218"/>
      <w:r>
        <w:t>Sélection des électrodes d’une région</w:t>
      </w:r>
      <w:bookmarkEnd w:id="147"/>
      <w:bookmarkEnd w:id="148"/>
    </w:p>
    <w:p w:rsidR="00967715" w:rsidRDefault="00967715">
      <w:pPr>
        <w:pStyle w:val="Retraitcorpsdetexte"/>
      </w:pPr>
      <w:r>
        <w:t>Dans le menu « Traitement EPG », choisir le sous-menu « Sélection des régions », la boîte de dialogue suivante (</w:t>
      </w:r>
      <w:r>
        <w:fldChar w:fldCharType="begin"/>
      </w:r>
      <w:r>
        <w:instrText xml:space="preserve"> REF _Ref71970844 \h </w:instrText>
      </w:r>
      <w:r>
        <w:fldChar w:fldCharType="separate"/>
      </w:r>
      <w:r w:rsidR="00CB0F26">
        <w:t xml:space="preserve">Figure </w:t>
      </w:r>
      <w:r w:rsidR="00CB0F26">
        <w:rPr>
          <w:noProof/>
        </w:rPr>
        <w:t>22</w:t>
      </w:r>
      <w:r>
        <w:fldChar w:fldCharType="end"/>
      </w:r>
      <w:r>
        <w:t>) apparaît à l’écran.</w:t>
      </w:r>
    </w:p>
    <w:p w:rsidR="00967715" w:rsidRDefault="00967715">
      <w:pPr>
        <w:pStyle w:val="Retraitcorpsdetexte"/>
      </w:pPr>
    </w:p>
    <w:p w:rsidR="00967715" w:rsidRDefault="005D5D9B">
      <w:pPr>
        <w:jc w:val="center"/>
        <w:rPr>
          <w:noProof/>
        </w:rPr>
      </w:pPr>
      <w:r>
        <w:rPr>
          <w:noProof/>
        </w:rPr>
        <w:lastRenderedPageBreak/>
        <w:drawing>
          <wp:inline distT="0" distB="0" distL="0" distR="0">
            <wp:extent cx="1898015" cy="1776730"/>
            <wp:effectExtent l="0" t="0" r="6985" b="0"/>
            <wp:docPr id="25" name="Image 25" descr="region_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gion_E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98015" cy="1776730"/>
                    </a:xfrm>
                    <a:prstGeom prst="rect">
                      <a:avLst/>
                    </a:prstGeom>
                    <a:noFill/>
                    <a:ln>
                      <a:noFill/>
                    </a:ln>
                  </pic:spPr>
                </pic:pic>
              </a:graphicData>
            </a:graphic>
          </wp:inline>
        </w:drawing>
      </w:r>
    </w:p>
    <w:p w:rsidR="00967715" w:rsidRDefault="00967715">
      <w:pPr>
        <w:pStyle w:val="Lgende"/>
        <w:keepNext/>
      </w:pPr>
      <w:bookmarkStart w:id="149" w:name="_Ref71970844"/>
      <w:bookmarkStart w:id="150" w:name="_Toc144540312"/>
      <w:r>
        <w:t xml:space="preserve">Figure </w:t>
      </w:r>
      <w:fldSimple w:instr=" SEQ Figure \* ARABIC ">
        <w:r w:rsidR="00CB0F26">
          <w:rPr>
            <w:noProof/>
          </w:rPr>
          <w:t>22</w:t>
        </w:r>
      </w:fldSimple>
      <w:bookmarkEnd w:id="149"/>
      <w:r>
        <w:t> : fenêtre de sélection d’une région</w:t>
      </w:r>
      <w:bookmarkEnd w:id="150"/>
    </w:p>
    <w:p w:rsidR="00967715" w:rsidRDefault="00967715">
      <w:pPr>
        <w:jc w:val="center"/>
      </w:pPr>
    </w:p>
    <w:p w:rsidR="00967715" w:rsidRDefault="00967715">
      <w:pPr>
        <w:pStyle w:val="Retraitcorpsdetexte"/>
      </w:pPr>
      <w:r>
        <w:t>Après avoir donné le numéro de la région et son nom, la fenêtre permettant de sélectionner les électrodes de cette région s’ouvre (</w:t>
      </w:r>
      <w:r>
        <w:fldChar w:fldCharType="begin"/>
      </w:r>
      <w:r>
        <w:instrText xml:space="preserve"> REF _Ref71970867 \h </w:instrText>
      </w:r>
      <w:r>
        <w:fldChar w:fldCharType="separate"/>
      </w:r>
      <w:r w:rsidR="00CB0F26">
        <w:t xml:space="preserve">Figure </w:t>
      </w:r>
      <w:r w:rsidR="00CB0F26">
        <w:rPr>
          <w:noProof/>
        </w:rPr>
        <w:t>23</w:t>
      </w:r>
      <w:r>
        <w:fldChar w:fldCharType="end"/>
      </w:r>
      <w:r>
        <w:t>).</w:t>
      </w:r>
    </w:p>
    <w:p w:rsidR="00967715" w:rsidRDefault="005D5D9B">
      <w:pPr>
        <w:pStyle w:val="Pieddepage"/>
        <w:tabs>
          <w:tab w:val="clear" w:pos="4536"/>
          <w:tab w:val="clear" w:pos="9072"/>
        </w:tabs>
        <w:jc w:val="center"/>
        <w:rPr>
          <w:noProof/>
        </w:rPr>
      </w:pPr>
      <w:r>
        <w:rPr>
          <w:noProof/>
        </w:rPr>
        <w:drawing>
          <wp:inline distT="0" distB="0" distL="0" distR="0">
            <wp:extent cx="2717165" cy="2156460"/>
            <wp:effectExtent l="0" t="0" r="6985" b="0"/>
            <wp:docPr id="26" name="Image 26" descr="fenetreregion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enetreregionb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17165" cy="2156460"/>
                    </a:xfrm>
                    <a:prstGeom prst="rect">
                      <a:avLst/>
                    </a:prstGeom>
                    <a:noFill/>
                    <a:ln>
                      <a:noFill/>
                    </a:ln>
                  </pic:spPr>
                </pic:pic>
              </a:graphicData>
            </a:graphic>
          </wp:inline>
        </w:drawing>
      </w:r>
    </w:p>
    <w:p w:rsidR="00967715" w:rsidRDefault="00967715">
      <w:pPr>
        <w:pStyle w:val="Lgende"/>
      </w:pPr>
      <w:bookmarkStart w:id="151" w:name="_Ref71970867"/>
      <w:bookmarkStart w:id="152" w:name="_Toc144540313"/>
      <w:r>
        <w:t xml:space="preserve">Figure </w:t>
      </w:r>
      <w:fldSimple w:instr=" SEQ Figure \* ARABIC ">
        <w:r w:rsidR="00CB0F26">
          <w:rPr>
            <w:noProof/>
          </w:rPr>
          <w:t>23</w:t>
        </w:r>
      </w:fldSimple>
      <w:bookmarkEnd w:id="151"/>
      <w:r>
        <w:t> </w:t>
      </w:r>
      <w:r>
        <w:rPr>
          <w:noProof/>
        </w:rPr>
        <w:t>: f</w:t>
      </w:r>
      <w:r>
        <w:t>enêtre de sélection de la région n° 1 appelée « front »</w:t>
      </w:r>
      <w:bookmarkEnd w:id="152"/>
    </w:p>
    <w:p w:rsidR="00967715" w:rsidRDefault="00967715">
      <w:pPr>
        <w:pStyle w:val="Retraitcorpsdetexte"/>
      </w:pPr>
      <w:r>
        <w:t>Pour sélectionner une électrode, il suffit de cliquer dessus avec la souris. Il est possible de désélectionner toutes les électrodes sélectionnées en cliquant sur « Effacer ». Lorsque la sélection est terminée, il faut cliquer sur « Valider » afin que les modification soient prises en compte.</w:t>
      </w:r>
    </w:p>
    <w:p w:rsidR="00967715" w:rsidRDefault="00967715">
      <w:pPr>
        <w:pStyle w:val="Pieddepage"/>
        <w:tabs>
          <w:tab w:val="clear" w:pos="4536"/>
          <w:tab w:val="clear" w:pos="9072"/>
        </w:tabs>
      </w:pPr>
    </w:p>
    <w:p w:rsidR="00967715" w:rsidRPr="00147EC7" w:rsidRDefault="00967715">
      <w:pPr>
        <w:pStyle w:val="Matlab"/>
        <w:jc w:val="left"/>
        <w:rPr>
          <w:lang w:val="pt-PT"/>
        </w:rPr>
      </w:pPr>
      <w:r w:rsidRPr="00147EC7">
        <w:rPr>
          <w:lang w:val="pt-PT"/>
        </w:rPr>
        <w:t>Matlab &gt;&gt; epg_select_reg([num_elect1 … num_electN], numero_region, nom_region)</w:t>
      </w:r>
    </w:p>
    <w:p w:rsidR="00967715" w:rsidRPr="00147EC7" w:rsidRDefault="00967715">
      <w:pPr>
        <w:pStyle w:val="Matlab"/>
        <w:rPr>
          <w:lang w:val="pt-PT"/>
        </w:rPr>
      </w:pPr>
    </w:p>
    <w:p w:rsidR="00967715" w:rsidRDefault="00967715">
      <w:pPr>
        <w:pStyle w:val="Titre3"/>
      </w:pPr>
      <w:bookmarkStart w:id="153" w:name="_Ref73264185"/>
      <w:bookmarkStart w:id="154" w:name="_Toc144540219"/>
      <w:r>
        <w:t>Sauvegarde de ces régions dans le fichier .usr</w:t>
      </w:r>
      <w:bookmarkEnd w:id="153"/>
      <w:bookmarkEnd w:id="154"/>
    </w:p>
    <w:p w:rsidR="00967715" w:rsidRDefault="00967715">
      <w:pPr>
        <w:pStyle w:val="Retraitcorpsdetexte"/>
      </w:pPr>
      <w:r>
        <w:t xml:space="preserve">Afin que les modifications des régions soient enregistrées dans le fichier </w:t>
      </w:r>
      <w:r>
        <w:rPr>
          <w:i/>
        </w:rPr>
        <w:t>.usr</w:t>
      </w:r>
      <w:r>
        <w:t>, il faut aller dans le menu « Traitement EPG » et choisir « Sauvegarder régions ».</w:t>
      </w:r>
    </w:p>
    <w:p w:rsidR="00967715" w:rsidRDefault="00967715"/>
    <w:p w:rsidR="00967715" w:rsidRDefault="00967715">
      <w:pPr>
        <w:pStyle w:val="Matlab"/>
        <w:rPr>
          <w:lang w:val="en-GB"/>
        </w:rPr>
      </w:pPr>
      <w:r>
        <w:rPr>
          <w:lang w:val="en-GB"/>
        </w:rPr>
        <w:t>Matlab &gt;&gt; epg_sauve_reg</w:t>
      </w:r>
    </w:p>
    <w:p w:rsidR="00967715" w:rsidRDefault="00967715">
      <w:pPr>
        <w:pStyle w:val="Matlab"/>
        <w:rPr>
          <w:lang w:val="en-GB"/>
        </w:rPr>
      </w:pPr>
    </w:p>
    <w:p w:rsidR="00967715" w:rsidRDefault="00967715">
      <w:pPr>
        <w:pStyle w:val="Titre3"/>
      </w:pPr>
      <w:bookmarkStart w:id="155" w:name="_Ref73264278"/>
      <w:bookmarkStart w:id="156" w:name="_Toc144540220"/>
      <w:r>
        <w:t>Calcul du taux de constriction dans une région</w:t>
      </w:r>
      <w:bookmarkEnd w:id="155"/>
      <w:bookmarkEnd w:id="156"/>
    </w:p>
    <w:p w:rsidR="00967715" w:rsidRDefault="00967715">
      <w:pPr>
        <w:pStyle w:val="Retraitcorpsdetexte"/>
      </w:pPr>
      <w:r>
        <w:t>Sélectionner le sous-menu « Traitement EPG/Taux constriction », et après avoir donné le numéro de la région sur laquelle on désire calculer ce taux, il s’affiche dans la fenêtre principale.</w:t>
      </w:r>
    </w:p>
    <w:p w:rsidR="00967715" w:rsidRDefault="00967715"/>
    <w:p w:rsidR="00967715" w:rsidRPr="00147EC7" w:rsidRDefault="00967715">
      <w:pPr>
        <w:pStyle w:val="Matlab"/>
        <w:rPr>
          <w:lang w:val="pt-PT"/>
        </w:rPr>
      </w:pPr>
      <w:r w:rsidRPr="00147EC7">
        <w:rPr>
          <w:lang w:val="pt-PT"/>
        </w:rPr>
        <w:t>Matlab &gt;&gt; epg_taux_cons(numero_region)</w:t>
      </w:r>
    </w:p>
    <w:p w:rsidR="00967715" w:rsidRPr="00147EC7" w:rsidRDefault="00967715">
      <w:pPr>
        <w:pStyle w:val="Matlab"/>
        <w:rPr>
          <w:lang w:val="pt-PT"/>
        </w:rPr>
      </w:pPr>
    </w:p>
    <w:p w:rsidR="00967715" w:rsidRDefault="00967715">
      <w:pPr>
        <w:pStyle w:val="Titre3"/>
      </w:pPr>
      <w:bookmarkStart w:id="157" w:name="_Ref73263255"/>
      <w:bookmarkStart w:id="158" w:name="_Ref73264158"/>
      <w:bookmarkStart w:id="159" w:name="_Toc144540221"/>
      <w:r>
        <w:lastRenderedPageBreak/>
        <w:t>Chargement des fichiers de résultat de traitement sur données EPG</w:t>
      </w:r>
      <w:bookmarkEnd w:id="157"/>
      <w:bookmarkEnd w:id="158"/>
      <w:bookmarkEnd w:id="159"/>
    </w:p>
    <w:p w:rsidR="00967715" w:rsidRDefault="00967715">
      <w:pPr>
        <w:pStyle w:val="Retraitcorpsdetexte"/>
      </w:pPr>
      <w:r>
        <w:t>Les traitements à effectuer sur des données EPG pour obtenir des degrés de constriction, des centres de gravité, des degrés de latéralité, etc., étant innombrables, nous avons choisi de laisser l’utilisateur effectuer les traitements à part et de lui offrir la possibilité de charger des fichiers contenant les résultats de ces traitements. Pour simplifier, nous faisons référence à ces traitements par le terme « constriction ».</w:t>
      </w:r>
    </w:p>
    <w:p w:rsidR="00967715" w:rsidRDefault="00967715">
      <w:pPr>
        <w:pStyle w:val="Retraitcorpsdetexte"/>
      </w:pPr>
      <w:r>
        <w:t>Dans le menu « Traitement EPG / Trajectoire », sélectionner « Charger fichier », puis rentrer l’extension du fichier (la racine du nom du fichier est la même que celle du fichier EPG chargé) et le nom à affecter au signal. Celui-ci s’affichera dans la fenêtre principale.</w:t>
      </w:r>
    </w:p>
    <w:p w:rsidR="00967715" w:rsidRDefault="00967715">
      <w:pPr>
        <w:pStyle w:val="Retraitcorpsdetexte"/>
      </w:pPr>
      <w:r>
        <w:t>Lorsqu’un ou plusieurs fichiers ont été chargés, il est possible de réafficher la trajectoire en sélectionnant « Trajectoires EPG chargées », mais on peut aussi afficher la vitesse et l’accélération de ces signaux en sélectionnant « Vitesse » ou « Accélération ».</w:t>
      </w:r>
    </w:p>
    <w:p w:rsidR="00967715" w:rsidRDefault="00967715">
      <w:pPr>
        <w:pStyle w:val="Retraitcorpsdetexte"/>
      </w:pPr>
      <w:r>
        <w:t>Si par exemple on a chargé trois fichiers et que l’on demande les trajectoires chargées, la fenêtre suivante apparaît et il suffit de cliquer sur le nom d’un signal (donné par l’utilisateur lors du chargement du fichier) pour qu’il s’affiche.</w:t>
      </w:r>
    </w:p>
    <w:p w:rsidR="00967715" w:rsidRDefault="00967715">
      <w:pPr>
        <w:pStyle w:val="Retraitcorpsdetexte"/>
      </w:pPr>
    </w:p>
    <w:p w:rsidR="00967715" w:rsidRDefault="005D5D9B">
      <w:pPr>
        <w:jc w:val="center"/>
      </w:pPr>
      <w:r>
        <w:rPr>
          <w:noProof/>
        </w:rPr>
        <w:drawing>
          <wp:inline distT="0" distB="0" distL="0" distR="0">
            <wp:extent cx="1198880" cy="414020"/>
            <wp:effectExtent l="0" t="0" r="1270" b="5080"/>
            <wp:docPr id="27" name="Image 27" descr="fen_traj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en_traje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8880" cy="414020"/>
                    </a:xfrm>
                    <a:prstGeom prst="rect">
                      <a:avLst/>
                    </a:prstGeom>
                    <a:noFill/>
                    <a:ln>
                      <a:noFill/>
                    </a:ln>
                  </pic:spPr>
                </pic:pic>
              </a:graphicData>
            </a:graphic>
          </wp:inline>
        </w:drawing>
      </w:r>
    </w:p>
    <w:p w:rsidR="00967715" w:rsidRDefault="00967715">
      <w:pPr>
        <w:pStyle w:val="Lgende"/>
      </w:pPr>
      <w:bookmarkStart w:id="160" w:name="_Toc144540314"/>
      <w:r>
        <w:t xml:space="preserve">Figure </w:t>
      </w:r>
      <w:fldSimple w:instr=" SEQ Figure \* ARABIC ">
        <w:r w:rsidR="00CB0F26">
          <w:rPr>
            <w:noProof/>
          </w:rPr>
          <w:t>24</w:t>
        </w:r>
      </w:fldSimple>
      <w:r>
        <w:t> : fenêtre permettant de choisir le fichier EPG à visualiser</w:t>
      </w:r>
      <w:bookmarkEnd w:id="160"/>
    </w:p>
    <w:p w:rsidR="00967715" w:rsidRDefault="00967715">
      <w:pPr>
        <w:jc w:val="center"/>
      </w:pPr>
    </w:p>
    <w:p w:rsidR="00967715" w:rsidRDefault="00967715">
      <w:pPr>
        <w:pStyle w:val="Retraitcorpsdetexte"/>
      </w:pPr>
      <w:r>
        <w:t>Matlab :</w:t>
      </w:r>
    </w:p>
    <w:p w:rsidR="00967715" w:rsidRDefault="00967715">
      <w:pPr>
        <w:pStyle w:val="Retraitcorpsdetexte"/>
        <w:numPr>
          <w:ilvl w:val="0"/>
          <w:numId w:val="28"/>
        </w:numPr>
      </w:pPr>
      <w:r>
        <w:t xml:space="preserve">chargement d’un fichier : </w:t>
      </w:r>
    </w:p>
    <w:p w:rsidR="00967715" w:rsidRDefault="00967715">
      <w:pPr>
        <w:pStyle w:val="Matlab"/>
      </w:pPr>
      <w:r>
        <w:t>Matlab &gt;&gt; epg_ouv_cons(extension_fichier, nom_signal)</w:t>
      </w:r>
    </w:p>
    <w:p w:rsidR="00967715" w:rsidRDefault="00967715">
      <w:pPr>
        <w:pStyle w:val="Matlab"/>
      </w:pPr>
    </w:p>
    <w:p w:rsidR="00967715" w:rsidRDefault="00967715">
      <w:pPr>
        <w:pStyle w:val="Retraitcorpsdetexte"/>
        <w:numPr>
          <w:ilvl w:val="0"/>
          <w:numId w:val="28"/>
        </w:numPr>
      </w:pPr>
      <w:r>
        <w:t xml:space="preserve">affichage d’une trajectoire chargée : </w:t>
      </w:r>
    </w:p>
    <w:p w:rsidR="00967715" w:rsidRDefault="00967715">
      <w:pPr>
        <w:pStyle w:val="Matlab"/>
      </w:pPr>
      <w:r>
        <w:t>Matlab &gt;&gt; trace_graphe(EPG_DATA_CONS(num_chargt, :), EPG_TPS, nom_signal, ‘-‘, [1 1 0])</w:t>
      </w:r>
    </w:p>
    <w:p w:rsidR="00967715" w:rsidRDefault="00967715">
      <w:pPr>
        <w:pStyle w:val="Retraitcorpsdetexte"/>
      </w:pPr>
      <w:r>
        <w:rPr>
          <w:i/>
        </w:rPr>
        <w:t>num_chargt</w:t>
      </w:r>
      <w:r>
        <w:t xml:space="preserve"> correspond au numéro du fichier chargé. Le premier fichier chargé a le numéro 1, et le dernier a le numéro contenu dans la variable globale EPG_NB_CONS qui sert de compteur.</w:t>
      </w:r>
    </w:p>
    <w:p w:rsidR="00967715" w:rsidRDefault="00967715">
      <w:pPr>
        <w:pStyle w:val="Retraitcorpsdetexte"/>
      </w:pPr>
    </w:p>
    <w:p w:rsidR="00967715" w:rsidRDefault="00967715">
      <w:pPr>
        <w:pStyle w:val="Retraitcorpsdetexte"/>
        <w:numPr>
          <w:ilvl w:val="0"/>
          <w:numId w:val="28"/>
        </w:numPr>
      </w:pPr>
      <w:r>
        <w:t xml:space="preserve">affichage de la vitesse d’un signal chargé : </w:t>
      </w:r>
    </w:p>
    <w:p w:rsidR="00967715" w:rsidRDefault="00967715">
      <w:pPr>
        <w:pStyle w:val="Matlab"/>
      </w:pPr>
      <w:r>
        <w:t>Matlab &gt;&gt; epg_vit(EPG_DATA_CONS (num_chargt, :), nom_signal)</w:t>
      </w:r>
    </w:p>
    <w:p w:rsidR="00967715" w:rsidRDefault="00967715">
      <w:pPr>
        <w:pStyle w:val="Retraitcorpsdetexte"/>
        <w:numPr>
          <w:ilvl w:val="0"/>
          <w:numId w:val="28"/>
        </w:numPr>
      </w:pPr>
      <w:r>
        <w:t xml:space="preserve">affichage de l’accélération d’un signal chargé : </w:t>
      </w:r>
    </w:p>
    <w:p w:rsidR="00967715" w:rsidRDefault="00967715">
      <w:pPr>
        <w:pStyle w:val="Matlab"/>
      </w:pPr>
      <w:r>
        <w:t>Matlab &gt;&gt; epg_acc(EPG_DATA_CONS (num_chargt, :), nom_signal)</w:t>
      </w:r>
    </w:p>
    <w:p w:rsidR="00967715" w:rsidRDefault="00967715"/>
    <w:p w:rsidR="00967715" w:rsidRDefault="00967715">
      <w:pPr>
        <w:pStyle w:val="Retraitcorpsdetexte"/>
      </w:pPr>
      <w:r>
        <w:t>Pour les formules utilisées pour les calculs de vitesse et d’accélération, se reporter au §</w:t>
      </w:r>
      <w:r>
        <w:fldChar w:fldCharType="begin"/>
      </w:r>
      <w:r>
        <w:instrText xml:space="preserve"> PAGEREF _Ref73264079 \h </w:instrText>
      </w:r>
      <w:r>
        <w:fldChar w:fldCharType="separate"/>
      </w:r>
      <w:r w:rsidR="00CB0F26">
        <w:rPr>
          <w:noProof/>
        </w:rPr>
        <w:t>25</w:t>
      </w:r>
      <w:r>
        <w:fldChar w:fldCharType="end"/>
      </w:r>
      <w:r>
        <w:fldChar w:fldCharType="begin"/>
      </w:r>
      <w:r>
        <w:instrText xml:space="preserve"> REF _Ref73264079 \r \h </w:instrText>
      </w:r>
      <w:r>
        <w:fldChar w:fldCharType="separate"/>
      </w:r>
      <w:r w:rsidR="00CB0F26">
        <w:t>II.4.2</w:t>
      </w:r>
      <w:r>
        <w:fldChar w:fldCharType="end"/>
      </w:r>
      <w:r>
        <w:t xml:space="preserve"> et §</w:t>
      </w:r>
      <w:r>
        <w:fldChar w:fldCharType="begin"/>
      </w:r>
      <w:r>
        <w:instrText xml:space="preserve"> REF _Ref73263619 \r \h </w:instrText>
      </w:r>
      <w:r>
        <w:fldChar w:fldCharType="separate"/>
      </w:r>
      <w:r w:rsidR="00CB0F26">
        <w:t>II.4.4</w:t>
      </w:r>
      <w:r>
        <w:fldChar w:fldCharType="end"/>
      </w:r>
      <w:r>
        <w:t>.</w:t>
      </w:r>
    </w:p>
    <w:p w:rsidR="00967715" w:rsidRDefault="00967715">
      <w:pPr>
        <w:pStyle w:val="Titre3"/>
      </w:pPr>
      <w:bookmarkStart w:id="161" w:name="_Toc144540222"/>
      <w:r>
        <w:t>Repérage des minima, maxima, passages par zéro ou moyennes</w:t>
      </w:r>
      <w:bookmarkEnd w:id="161"/>
    </w:p>
    <w:p w:rsidR="00967715" w:rsidRDefault="00967715">
      <w:pPr>
        <w:pStyle w:val="Retraitcorpsdetexte"/>
      </w:pPr>
      <w:r>
        <w:t xml:space="preserve">Sélectionner « Minima », « Maxima », « Passages Zéro » ou « Moyenne » dans le menu « Traitement EPG / Repérage ». Après c’est le même principe que pour le repérage des min - max – ppz – moy des signaux EMA (cf. </w:t>
      </w:r>
      <w:r>
        <w:fldChar w:fldCharType="begin"/>
      </w:r>
      <w:r>
        <w:instrText xml:space="preserve"> REF _Ref71971025 \r \h </w:instrText>
      </w:r>
      <w:r>
        <w:fldChar w:fldCharType="separate"/>
      </w:r>
      <w:r w:rsidR="00CB0F26">
        <w:t>II.4.5</w:t>
      </w:r>
      <w:r>
        <w:fldChar w:fldCharType="end"/>
      </w:r>
      <w:r>
        <w:t>).</w:t>
      </w:r>
    </w:p>
    <w:p w:rsidR="00967715" w:rsidRDefault="00967715">
      <w:pPr>
        <w:pStyle w:val="Retraitcorpsdetexte"/>
      </w:pPr>
      <w:r>
        <w:t>Cette fonction détecte aussi les plateaux en affichant une ligne verticale sur le premier échantillon d’un plateau.</w:t>
      </w:r>
    </w:p>
    <w:p w:rsidR="00967715" w:rsidRDefault="00967715">
      <w:pPr>
        <w:pStyle w:val="Retraitcorpsdetexte"/>
      </w:pPr>
    </w:p>
    <w:p w:rsidR="00967715" w:rsidRDefault="00967715">
      <w:pPr>
        <w:pStyle w:val="Titre3"/>
      </w:pPr>
      <w:bookmarkStart w:id="162" w:name="_Toc144540223"/>
      <w:r>
        <w:lastRenderedPageBreak/>
        <w:t>Exemple de traitements EPG</w:t>
      </w:r>
      <w:bookmarkEnd w:id="162"/>
    </w:p>
    <w:p w:rsidR="00967715" w:rsidRDefault="00967715">
      <w:pPr>
        <w:pStyle w:val="Retraitcorpsdetexte"/>
      </w:pPr>
      <w:r>
        <w:t>La fenêtre ci-dessous (</w:t>
      </w:r>
      <w:r>
        <w:fldChar w:fldCharType="begin"/>
      </w:r>
      <w:r>
        <w:instrText xml:space="preserve"> REF _Ref72051136 \h </w:instrText>
      </w:r>
      <w:r>
        <w:fldChar w:fldCharType="separate"/>
      </w:r>
      <w:r w:rsidR="00CB0F26">
        <w:t xml:space="preserve">Figure </w:t>
      </w:r>
      <w:r w:rsidR="00CB0F26">
        <w:rPr>
          <w:noProof/>
        </w:rPr>
        <w:t>25</w:t>
      </w:r>
      <w:r>
        <w:fldChar w:fldCharType="end"/>
      </w:r>
      <w:r>
        <w:t>) montre le résultat des traitements suivants :</w:t>
      </w:r>
    </w:p>
    <w:p w:rsidR="00967715" w:rsidRDefault="00967715">
      <w:pPr>
        <w:pStyle w:val="Liste"/>
      </w:pPr>
      <w:r>
        <w:t>- Taux de constriction de la région numéro 1, plus détection des minima.</w:t>
      </w:r>
    </w:p>
    <w:p w:rsidR="00967715" w:rsidRDefault="00967715">
      <w:pPr>
        <w:pStyle w:val="Liste"/>
      </w:pPr>
      <w:r>
        <w:t xml:space="preserve">- Trajectoire du signal contenu dans le fichier appelé </w:t>
      </w:r>
      <w:r>
        <w:rPr>
          <w:i/>
        </w:rPr>
        <w:t>TTCL</w:t>
      </w:r>
      <w:r>
        <w:t>, plus détection des maxima.</w:t>
      </w:r>
    </w:p>
    <w:p w:rsidR="00967715" w:rsidRDefault="00967715">
      <w:pPr>
        <w:pStyle w:val="Liste"/>
      </w:pPr>
      <w:r>
        <w:t xml:space="preserve">- Vitesse du signal </w:t>
      </w:r>
      <w:r>
        <w:rPr>
          <w:i/>
        </w:rPr>
        <w:t>TTCL</w:t>
      </w:r>
      <w:r>
        <w:t>.</w:t>
      </w:r>
    </w:p>
    <w:p w:rsidR="00967715" w:rsidRDefault="00967715">
      <w:pPr>
        <w:pStyle w:val="Liste"/>
      </w:pPr>
      <w:r>
        <w:t xml:space="preserve">- Accélération du signal </w:t>
      </w:r>
      <w:r>
        <w:rPr>
          <w:i/>
        </w:rPr>
        <w:t>TTCL</w:t>
      </w:r>
      <w:r>
        <w:t>.</w:t>
      </w:r>
    </w:p>
    <w:p w:rsidR="00967715" w:rsidRDefault="00967715">
      <w:pPr>
        <w:pStyle w:val="Liste"/>
      </w:pPr>
    </w:p>
    <w:p w:rsidR="00967715" w:rsidRDefault="005D5D9B">
      <w:pPr>
        <w:pStyle w:val="Retraitcorpsdetexte"/>
        <w:jc w:val="center"/>
      </w:pPr>
      <w:r>
        <w:rPr>
          <w:noProof/>
        </w:rPr>
        <w:drawing>
          <wp:inline distT="0" distB="0" distL="0" distR="0">
            <wp:extent cx="1949450" cy="3252470"/>
            <wp:effectExtent l="0" t="0" r="0" b="5080"/>
            <wp:docPr id="28" name="Image 28" descr="fen_traitee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en_traitee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49450" cy="3252470"/>
                    </a:xfrm>
                    <a:prstGeom prst="rect">
                      <a:avLst/>
                    </a:prstGeom>
                    <a:noFill/>
                    <a:ln>
                      <a:noFill/>
                    </a:ln>
                  </pic:spPr>
                </pic:pic>
              </a:graphicData>
            </a:graphic>
          </wp:inline>
        </w:drawing>
      </w:r>
    </w:p>
    <w:p w:rsidR="00967715" w:rsidRDefault="00967715">
      <w:pPr>
        <w:pStyle w:val="Lgende"/>
      </w:pPr>
      <w:bookmarkStart w:id="163" w:name="_Ref72051136"/>
      <w:bookmarkStart w:id="164" w:name="_Toc144540315"/>
      <w:r>
        <w:t xml:space="preserve">Figure </w:t>
      </w:r>
      <w:fldSimple w:instr=" SEQ Figure \* ARABIC ">
        <w:r w:rsidR="00CB0F26">
          <w:rPr>
            <w:noProof/>
          </w:rPr>
          <w:t>25</w:t>
        </w:r>
      </w:fldSimple>
      <w:bookmarkEnd w:id="163"/>
      <w:r>
        <w:t> : exemple de traitements possibles sur des signaux EPG avec TRAP</w:t>
      </w:r>
      <w:bookmarkEnd w:id="164"/>
    </w:p>
    <w:p w:rsidR="00967715" w:rsidRDefault="00967715"/>
    <w:p w:rsidR="00967715" w:rsidRDefault="00967715">
      <w:pPr>
        <w:pStyle w:val="Titre3"/>
      </w:pPr>
      <w:bookmarkStart w:id="165" w:name="_Ref73264226"/>
      <w:bookmarkStart w:id="166" w:name="_Ref73264253"/>
      <w:bookmarkStart w:id="167" w:name="_Toc144540224"/>
      <w:r>
        <w:t>Visualisation des électrodes contactées du palais à un instant donné</w:t>
      </w:r>
      <w:bookmarkEnd w:id="165"/>
      <w:bookmarkEnd w:id="166"/>
      <w:bookmarkEnd w:id="167"/>
    </w:p>
    <w:p w:rsidR="00967715" w:rsidRDefault="00967715">
      <w:pPr>
        <w:pStyle w:val="Retraitcorpsdetexte"/>
      </w:pPr>
      <w:r>
        <w:t>Sélectionner « Simple » du menu « Traitement EPG / Palais », puis après avoir modifié la position du curseur temporel de la fenêtre principale, les emplacements de toutes les électrodes du palais s’afficheront dans la fenêtre synchrone en jaune, les électrodes contactées étant marquées par une astérisque rouge.</w:t>
      </w:r>
    </w:p>
    <w:p w:rsidR="00967715" w:rsidRDefault="005D5D9B">
      <w:pPr>
        <w:jc w:val="center"/>
      </w:pPr>
      <w:r>
        <w:rPr>
          <w:noProof/>
        </w:rPr>
        <w:drawing>
          <wp:inline distT="0" distB="0" distL="0" distR="0">
            <wp:extent cx="1371600" cy="1414780"/>
            <wp:effectExtent l="0" t="0" r="0" b="0"/>
            <wp:docPr id="29" name="Image 29" descr="fen_traiteepgsi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en_traiteepgsimpl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71600" cy="1414780"/>
                    </a:xfrm>
                    <a:prstGeom prst="rect">
                      <a:avLst/>
                    </a:prstGeom>
                    <a:noFill/>
                    <a:ln>
                      <a:noFill/>
                    </a:ln>
                  </pic:spPr>
                </pic:pic>
              </a:graphicData>
            </a:graphic>
          </wp:inline>
        </w:drawing>
      </w:r>
    </w:p>
    <w:p w:rsidR="00967715" w:rsidRDefault="00967715">
      <w:pPr>
        <w:pStyle w:val="Lgende"/>
        <w:rPr>
          <w:i w:val="0"/>
        </w:rPr>
      </w:pPr>
      <w:bookmarkStart w:id="168" w:name="_Toc144540316"/>
      <w:r>
        <w:t xml:space="preserve">Figure </w:t>
      </w:r>
      <w:fldSimple w:instr=" SEQ Figure \* ARABIC ">
        <w:r w:rsidR="00CB0F26">
          <w:rPr>
            <w:noProof/>
          </w:rPr>
          <w:t>26</w:t>
        </w:r>
      </w:fldSimple>
      <w:r>
        <w:t> : électrodes contactés du fichier m009s2.nsp à t = 0.89s</w:t>
      </w:r>
      <w:bookmarkEnd w:id="168"/>
    </w:p>
    <w:p w:rsidR="00967715" w:rsidRDefault="00967715"/>
    <w:p w:rsidR="00967715" w:rsidRDefault="00967715">
      <w:pPr>
        <w:pStyle w:val="Matlab"/>
      </w:pPr>
      <w:r>
        <w:t>Matlab &gt;&gt; epg_simple(instant)</w:t>
      </w:r>
    </w:p>
    <w:p w:rsidR="00967715" w:rsidRDefault="00967715">
      <w:pPr>
        <w:pStyle w:val="Retraitcorpsdetexte"/>
      </w:pPr>
      <w:r>
        <w:t>ou</w:t>
      </w:r>
    </w:p>
    <w:p w:rsidR="00967715" w:rsidRPr="000F1303" w:rsidRDefault="00967715">
      <w:pPr>
        <w:pStyle w:val="Matlab"/>
      </w:pPr>
      <w:r w:rsidRPr="000F1303">
        <w:t>Matlab &gt;&gt; EPG_PAL_SIMPLE = 1</w:t>
      </w:r>
    </w:p>
    <w:p w:rsidR="00967715" w:rsidRDefault="00967715">
      <w:pPr>
        <w:pStyle w:val="Matlab"/>
      </w:pPr>
      <w:r>
        <w:t>Matlab &gt;&gt; curseur(instant)</w:t>
      </w:r>
    </w:p>
    <w:p w:rsidR="00967715" w:rsidRDefault="00967715">
      <w:pPr>
        <w:pStyle w:val="Retraitcorpsdetexte"/>
      </w:pPr>
    </w:p>
    <w:p w:rsidR="00967715" w:rsidRDefault="00967715">
      <w:pPr>
        <w:pStyle w:val="Titre3"/>
      </w:pPr>
      <w:bookmarkStart w:id="169" w:name="_Toc144540225"/>
      <w:r>
        <w:t>Visualisation des électrodes contactées du palais sur plusieurs échantillons</w:t>
      </w:r>
      <w:bookmarkEnd w:id="169"/>
    </w:p>
    <w:p w:rsidR="00967715" w:rsidRDefault="00967715">
      <w:pPr>
        <w:pStyle w:val="Retraitcorpsdetexte"/>
      </w:pPr>
      <w:r>
        <w:t>Sélectionner « Série » du menu « Traitement EPG / Palais », et donner le nombre de palais à visualiser avant et après l’instant courant. Une nouvelle fenêtre s’ouvre, puis après avoir modifié la position du curseur de la fenêtre principale, les palais s’affichent dans cette fenêtre.</w:t>
      </w:r>
    </w:p>
    <w:p w:rsidR="00967715" w:rsidRDefault="005D5D9B">
      <w:pPr>
        <w:jc w:val="center"/>
      </w:pPr>
      <w:r>
        <w:rPr>
          <w:noProof/>
        </w:rPr>
        <w:drawing>
          <wp:inline distT="0" distB="0" distL="0" distR="0">
            <wp:extent cx="2484120" cy="1552575"/>
            <wp:effectExtent l="0" t="0" r="0" b="9525"/>
            <wp:docPr id="30" name="Image 30" descr="fen_traiteepgse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en_traiteepgseri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84120" cy="1552575"/>
                    </a:xfrm>
                    <a:prstGeom prst="rect">
                      <a:avLst/>
                    </a:prstGeom>
                    <a:noFill/>
                    <a:ln>
                      <a:noFill/>
                    </a:ln>
                  </pic:spPr>
                </pic:pic>
              </a:graphicData>
            </a:graphic>
          </wp:inline>
        </w:drawing>
      </w:r>
    </w:p>
    <w:p w:rsidR="00967715" w:rsidRDefault="00967715">
      <w:pPr>
        <w:pStyle w:val="Lgende"/>
      </w:pPr>
      <w:bookmarkStart w:id="170" w:name="_Toc144540317"/>
      <w:r>
        <w:t xml:space="preserve">Figure </w:t>
      </w:r>
      <w:fldSimple w:instr=" SEQ Figure \* ARABIC ">
        <w:r w:rsidR="00CB0F26">
          <w:rPr>
            <w:noProof/>
          </w:rPr>
          <w:t>27</w:t>
        </w:r>
      </w:fldSimple>
      <w:r>
        <w:t> : série de palais pour 3 échantillons avant et après l’instant t = 0.88s</w:t>
      </w:r>
      <w:bookmarkEnd w:id="170"/>
    </w:p>
    <w:p w:rsidR="00967715" w:rsidRDefault="00967715"/>
    <w:p w:rsidR="00967715" w:rsidRDefault="00967715">
      <w:pPr>
        <w:pStyle w:val="Matlab"/>
      </w:pPr>
      <w:r>
        <w:t>Matlab &gt;&gt; EPG_NB_PAL = nombre_echantillons</w:t>
      </w:r>
    </w:p>
    <w:p w:rsidR="00967715" w:rsidRPr="000F1303" w:rsidRDefault="00967715">
      <w:pPr>
        <w:pStyle w:val="Matlab"/>
      </w:pPr>
      <w:r w:rsidRPr="000F1303">
        <w:t>Matlab &gt;&gt; epg_serie(instant)</w:t>
      </w:r>
    </w:p>
    <w:p w:rsidR="00967715" w:rsidRDefault="00967715">
      <w:pPr>
        <w:pStyle w:val="Retraitcorpsdetexte"/>
      </w:pPr>
      <w:r>
        <w:t xml:space="preserve">ou </w:t>
      </w:r>
    </w:p>
    <w:p w:rsidR="00967715" w:rsidRDefault="00967715">
      <w:pPr>
        <w:pStyle w:val="Matlab"/>
      </w:pPr>
      <w:r>
        <w:t>Matlab &gt;&gt; EPG_PAL_SERIE = 1</w:t>
      </w:r>
    </w:p>
    <w:p w:rsidR="00967715" w:rsidRDefault="00967715">
      <w:pPr>
        <w:pStyle w:val="Matlab"/>
      </w:pPr>
      <w:r>
        <w:t>Matlab &gt;&gt; curseur(instant)</w:t>
      </w:r>
    </w:p>
    <w:p w:rsidR="00967715" w:rsidRDefault="00967715"/>
    <w:p w:rsidR="00967715" w:rsidRDefault="00967715">
      <w:pPr>
        <w:pStyle w:val="Titre2"/>
      </w:pPr>
      <w:bookmarkStart w:id="171" w:name="_Toc144540226"/>
      <w:r>
        <w:t>Traitements sur les signaux TACLE</w:t>
      </w:r>
      <w:bookmarkEnd w:id="171"/>
    </w:p>
    <w:p w:rsidR="00967715" w:rsidRDefault="00967715">
      <w:pPr>
        <w:pStyle w:val="Titre3"/>
      </w:pPr>
      <w:bookmarkStart w:id="172" w:name="_Ref73263275"/>
      <w:bookmarkStart w:id="173" w:name="_Toc144540227"/>
      <w:r>
        <w:t>Trajectoire</w:t>
      </w:r>
      <w:bookmarkEnd w:id="172"/>
      <w:bookmarkEnd w:id="173"/>
    </w:p>
    <w:p w:rsidR="00967715" w:rsidRDefault="00967715">
      <w:pPr>
        <w:pStyle w:val="Retraitcorpsdetexte"/>
      </w:pPr>
      <w:r>
        <w:t xml:space="preserve">Dans le menu « Traitement TACLE/Mesure », choisir le sous-menu « Trajectoire », ceci a pour conséquence d’ouvrir une fenêtre avec autant de boutons que de paramètres retenus. La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montre le cas ou 4 paramètres (A, B, S, P1) ont été retenus. Il suffit donc de cliquer sur un bouton pour afficher la trajectoire désirée dans la fenêtre principale. On peut répéter cette action autant de fois qu’on le souhaite.</w:t>
      </w:r>
    </w:p>
    <w:p w:rsidR="00967715" w:rsidRDefault="00967715">
      <w:pPr>
        <w:pStyle w:val="Retraitcorpsdetexte"/>
      </w:pPr>
    </w:p>
    <w:p w:rsidR="00967715" w:rsidRDefault="005D5D9B">
      <w:pPr>
        <w:pStyle w:val="Lgende"/>
      </w:pPr>
      <w:r>
        <w:rPr>
          <w:i w:val="0"/>
          <w:noProof/>
        </w:rPr>
        <w:drawing>
          <wp:inline distT="0" distB="0" distL="0" distR="0">
            <wp:extent cx="1440815" cy="923290"/>
            <wp:effectExtent l="0" t="0" r="698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40815" cy="923290"/>
                    </a:xfrm>
                    <a:prstGeom prst="rect">
                      <a:avLst/>
                    </a:prstGeom>
                    <a:noFill/>
                    <a:ln>
                      <a:noFill/>
                    </a:ln>
                  </pic:spPr>
                </pic:pic>
              </a:graphicData>
            </a:graphic>
          </wp:inline>
        </w:drawing>
      </w:r>
    </w:p>
    <w:p w:rsidR="00967715" w:rsidRDefault="00967715">
      <w:pPr>
        <w:pStyle w:val="Lgende"/>
      </w:pPr>
      <w:bookmarkStart w:id="174" w:name="_Ref72036201"/>
      <w:bookmarkStart w:id="175" w:name="_Toc144540318"/>
      <w:r>
        <w:t xml:space="preserve">Figure </w:t>
      </w:r>
      <w:fldSimple w:instr=" SEQ Figure \* ARABIC ">
        <w:r w:rsidR="00CB0F26">
          <w:rPr>
            <w:noProof/>
          </w:rPr>
          <w:t>28</w:t>
        </w:r>
      </w:fldSimple>
      <w:bookmarkEnd w:id="174"/>
      <w:r>
        <w:t> : fenêtre permettant de choisir le paramètre à visualiser</w:t>
      </w:r>
      <w:bookmarkEnd w:id="175"/>
      <w:r>
        <w:t xml:space="preserve"> </w:t>
      </w:r>
    </w:p>
    <w:p w:rsidR="00967715" w:rsidRDefault="00967715">
      <w:pPr>
        <w:pStyle w:val="Retraitcorpsdetexte"/>
      </w:pPr>
    </w:p>
    <w:p w:rsidR="00967715" w:rsidRDefault="00967715">
      <w:pPr>
        <w:pStyle w:val="Retraitcorpsdetexte"/>
        <w:ind w:firstLine="0"/>
        <w:rPr>
          <w:rFonts w:ascii="Courier New" w:hAnsi="Courier New" w:cs="Courier New"/>
          <w:sz w:val="22"/>
        </w:rPr>
      </w:pPr>
      <w:r>
        <w:rPr>
          <w:rFonts w:ascii="Courier New" w:hAnsi="Courier New" w:cs="Courier New"/>
          <w:sz w:val="22"/>
        </w:rPr>
        <w:t>Matlab &gt;&gt;trace_graphe(MES_DATA(numéro_mesure, :),MES_TPS,nom_mesure,'-', COULEUR_GRAPH);</w:t>
      </w:r>
    </w:p>
    <w:p w:rsidR="00967715" w:rsidRDefault="00967715">
      <w:pPr>
        <w:pStyle w:val="Retraitcorpsdetexte"/>
        <w:rPr>
          <w:rFonts w:ascii="Courier New" w:hAnsi="Courier New" w:cs="Courier New"/>
          <w:sz w:val="22"/>
        </w:rPr>
      </w:pPr>
    </w:p>
    <w:p w:rsidR="00967715" w:rsidRDefault="00967715">
      <w:pPr>
        <w:pStyle w:val="Titre3"/>
      </w:pPr>
      <w:bookmarkStart w:id="176" w:name="_Ref73264890"/>
      <w:bookmarkStart w:id="177" w:name="_Toc144540228"/>
      <w:r>
        <w:t>Vitesse</w:t>
      </w:r>
      <w:bookmarkEnd w:id="176"/>
      <w:bookmarkEnd w:id="177"/>
    </w:p>
    <w:p w:rsidR="00967715" w:rsidRDefault="00967715">
      <w:pPr>
        <w:pStyle w:val="Retraitcorpsdetexte"/>
      </w:pPr>
      <w:r>
        <w:t xml:space="preserve">Dans le menu « Traitement TACLE/Mesure », choisir le sous-menu « Vitesse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la vitesse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rPr>
      </w:pPr>
      <w:r>
        <w:rPr>
          <w:rFonts w:ascii="Courier New" w:hAnsi="Courier New" w:cs="Courier New"/>
          <w:sz w:val="22"/>
        </w:rPr>
        <w:t>Matlab &gt;&gt; mes_vit(signal, nom_signal)</w:t>
      </w:r>
    </w:p>
    <w:p w:rsidR="00967715" w:rsidRDefault="00967715">
      <w:pPr>
        <w:pStyle w:val="Retraitcorpsdetexte"/>
        <w:rPr>
          <w:rFonts w:ascii="Courier New" w:hAnsi="Courier New" w:cs="Courier New"/>
          <w:sz w:val="22"/>
        </w:rPr>
      </w:pPr>
    </w:p>
    <w:p w:rsidR="00967715" w:rsidRDefault="00967715">
      <w:pPr>
        <w:pStyle w:val="Retraitcorpsdetexte"/>
      </w:pPr>
      <w:r>
        <w:t xml:space="preserve">Pour la formule utilisées pour le calculs de la vitesse cf. § </w:t>
      </w:r>
      <w:r>
        <w:fldChar w:fldCharType="begin"/>
      </w:r>
      <w:r>
        <w:instrText xml:space="preserve"> PAGEREF _Ref73264079 \h </w:instrText>
      </w:r>
      <w:r>
        <w:fldChar w:fldCharType="separate"/>
      </w:r>
      <w:r w:rsidR="00CB0F26">
        <w:rPr>
          <w:noProof/>
        </w:rPr>
        <w:t>25</w:t>
      </w:r>
      <w:r>
        <w:fldChar w:fldCharType="end"/>
      </w:r>
      <w:r>
        <w:fldChar w:fldCharType="begin"/>
      </w:r>
      <w:r>
        <w:instrText xml:space="preserve"> REF _Ref73264079 \r \h </w:instrText>
      </w:r>
      <w:r>
        <w:fldChar w:fldCharType="separate"/>
      </w:r>
      <w:r w:rsidR="00CB0F26">
        <w:t>II.4.2</w:t>
      </w:r>
      <w:r>
        <w:fldChar w:fldCharType="end"/>
      </w:r>
      <w:r>
        <w:t>.</w:t>
      </w:r>
    </w:p>
    <w:p w:rsidR="00967715" w:rsidRDefault="00967715">
      <w:pPr>
        <w:pStyle w:val="Titre3"/>
      </w:pPr>
      <w:bookmarkStart w:id="178" w:name="_Ref73264851"/>
      <w:bookmarkStart w:id="179" w:name="_Toc144540229"/>
      <w:r>
        <w:t>Accélération</w:t>
      </w:r>
      <w:bookmarkEnd w:id="178"/>
      <w:bookmarkEnd w:id="179"/>
    </w:p>
    <w:p w:rsidR="00967715" w:rsidRDefault="00967715">
      <w:pPr>
        <w:pStyle w:val="Retraitcorpsdetexte"/>
      </w:pPr>
      <w:r>
        <w:t xml:space="preserve">Dans le menu « Traitement TACLE/Mesure », choisir le sous-menu « Accélération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l’accélération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rPr>
      </w:pPr>
      <w:r>
        <w:rPr>
          <w:rFonts w:ascii="Courier New" w:hAnsi="Courier New" w:cs="Courier New"/>
          <w:sz w:val="22"/>
        </w:rPr>
        <w:t>Matlab &gt;&gt; mes_acc(signal, nom_signal)</w:t>
      </w:r>
    </w:p>
    <w:p w:rsidR="00967715" w:rsidRDefault="00967715">
      <w:pPr>
        <w:pStyle w:val="Retraitcorpsdetexte"/>
        <w:rPr>
          <w:rFonts w:ascii="Courier New" w:hAnsi="Courier New" w:cs="Courier New"/>
          <w:sz w:val="22"/>
        </w:rPr>
      </w:pPr>
    </w:p>
    <w:p w:rsidR="00967715" w:rsidRDefault="00967715">
      <w:pPr>
        <w:pStyle w:val="Retraitcorpsdetexte"/>
        <w:rPr>
          <w:rFonts w:ascii="Courier New" w:hAnsi="Courier New" w:cs="Courier New"/>
          <w:sz w:val="22"/>
        </w:rPr>
      </w:pPr>
      <w:r>
        <w:t xml:space="preserve">Pour la formule utilisée pour le calculs de l’accélération cf. § </w:t>
      </w:r>
      <w:r>
        <w:fldChar w:fldCharType="begin"/>
      </w:r>
      <w:r>
        <w:instrText xml:space="preserve"> REF _Ref73263619 \r \h </w:instrText>
      </w:r>
      <w:r>
        <w:fldChar w:fldCharType="separate"/>
      </w:r>
      <w:r w:rsidR="00CB0F26">
        <w:t>II.4.4</w:t>
      </w:r>
      <w:r>
        <w:fldChar w:fldCharType="end"/>
      </w:r>
      <w:r>
        <w:t>.</w:t>
      </w:r>
    </w:p>
    <w:p w:rsidR="00967715" w:rsidRDefault="00967715">
      <w:pPr>
        <w:pStyle w:val="Titre3"/>
      </w:pPr>
      <w:bookmarkStart w:id="180" w:name="_Ref73257019"/>
      <w:bookmarkStart w:id="181" w:name="_Toc144540230"/>
      <w:r>
        <w:t>Filtrage</w:t>
      </w:r>
      <w:bookmarkEnd w:id="180"/>
      <w:bookmarkEnd w:id="181"/>
    </w:p>
    <w:p w:rsidR="00967715" w:rsidRDefault="00967715">
      <w:pPr>
        <w:pStyle w:val="Retraitcorpsdetexte"/>
      </w:pPr>
      <w:r>
        <w:t xml:space="preserve">Il est possible à tout moment de filtrer les données labiales à l’aide du filtre passe-bas par défaut (Chebyshev). Pour cela, il est nécessaire dans un premier temps de définir la fréquence de coupure du filtre (cf. </w:t>
      </w:r>
      <w:r>
        <w:fldChar w:fldCharType="begin"/>
      </w:r>
      <w:r>
        <w:instrText xml:space="preserve"> REF _Ref72039388 \r \h </w:instrText>
      </w:r>
      <w:r>
        <w:fldChar w:fldCharType="separate"/>
      </w:r>
      <w:r w:rsidR="00CB0F26">
        <w:t>II.1.1.5</w:t>
      </w:r>
      <w:r>
        <w:fldChar w:fldCharType="end"/>
      </w:r>
      <w:r>
        <w:t xml:space="preserve">). Ensuite, dans le menu « Traitement TACLE/Mesure », choisir le sous-menu « Filtrage ». Une fenêtre du même type que celle </w:t>
      </w:r>
      <w:r>
        <w:fldChar w:fldCharType="begin"/>
      </w:r>
      <w:r>
        <w:instrText xml:space="preserve"> REF _Ref72036201 \h </w:instrText>
      </w:r>
      <w:r>
        <w:fldChar w:fldCharType="separate"/>
      </w:r>
      <w:r w:rsidR="00CB0F26">
        <w:t xml:space="preserve">Figure </w:t>
      </w:r>
      <w:r w:rsidR="00CB0F26">
        <w:rPr>
          <w:noProof/>
        </w:rPr>
        <w:t>28</w:t>
      </w:r>
      <w:r>
        <w:fldChar w:fldCharType="end"/>
      </w:r>
      <w:r>
        <w:t xml:space="preserve"> apparaît. Il suffit de cliquer sur un bouton pour afficher le signal filtré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[sig_filt]=filtre_cheby(signal,fech, CHEBY_FREQ_COUP)</w:t>
      </w:r>
    </w:p>
    <w:p w:rsidR="00967715" w:rsidRDefault="00967715">
      <w:pPr>
        <w:pStyle w:val="Retraitcorpsdetexte"/>
        <w:rPr>
          <w:rFonts w:ascii="Courier New" w:hAnsi="Courier New" w:cs="Courier New"/>
          <w:sz w:val="22"/>
          <w:lang w:val="en-GB"/>
        </w:rPr>
      </w:pPr>
    </w:p>
    <w:p w:rsidR="00967715" w:rsidRDefault="00967715">
      <w:pPr>
        <w:pStyle w:val="Retraitcorpsdetexte"/>
      </w:pPr>
      <w:r>
        <w:t xml:space="preserve">Pour appliquer un autre type de filtre, se reporter au § </w:t>
      </w:r>
      <w:r>
        <w:fldChar w:fldCharType="begin"/>
      </w:r>
      <w:r>
        <w:instrText xml:space="preserve"> REF _Ref72039862 \r \h </w:instrText>
      </w:r>
      <w:r>
        <w:fldChar w:fldCharType="separate"/>
      </w:r>
      <w:r w:rsidR="00CB0F26">
        <w:t>II.10.2.5</w:t>
      </w:r>
      <w:r>
        <w:fldChar w:fldCharType="end"/>
      </w:r>
      <w:r>
        <w:t>.</w:t>
      </w:r>
    </w:p>
    <w:p w:rsidR="00967715" w:rsidRDefault="00967715">
      <w:pPr>
        <w:pStyle w:val="Retraitcorpsdetexte"/>
      </w:pPr>
    </w:p>
    <w:p w:rsidR="00967715" w:rsidRDefault="00967715">
      <w:pPr>
        <w:pStyle w:val="Titre3"/>
      </w:pPr>
      <w:bookmarkStart w:id="182" w:name="_Toc144540231"/>
      <w:r>
        <w:t>Repérage des minima, maxima, passages par zéro ou moyennes</w:t>
      </w:r>
      <w:bookmarkEnd w:id="182"/>
    </w:p>
    <w:p w:rsidR="00967715" w:rsidRDefault="00967715">
      <w:pPr>
        <w:pStyle w:val="Retraitcorpsdetexte"/>
      </w:pPr>
      <w:r>
        <w:t xml:space="preserve">Dans le menu « Traitement TACLE/Mesure », choisir le sous-menu « Repérage » puis sélectionner une des options parmi « Minima locaux », « Minimum absolu », « Maxima locaux », « Maximum absolu », « 90%-10% de chute », « Passages par Zéro » ou « Moyenne ». Après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Titre3"/>
      </w:pPr>
      <w:bookmarkStart w:id="183" w:name="_Toc144540232"/>
      <w:r>
        <w:t>Exemple de traitements sur un fichier TACLE</w:t>
      </w:r>
      <w:bookmarkEnd w:id="183"/>
    </w:p>
    <w:p w:rsidR="00967715" w:rsidRDefault="00967715">
      <w:pPr>
        <w:pStyle w:val="Retraitcorpsdetexte"/>
      </w:pPr>
      <w:r>
        <w:t>La fenêtre ci-dessous (</w:t>
      </w:r>
      <w:r>
        <w:fldChar w:fldCharType="begin"/>
      </w:r>
      <w:r>
        <w:instrText xml:space="preserve"> REF _Ref72051336 \h </w:instrText>
      </w:r>
      <w:r>
        <w:fldChar w:fldCharType="separate"/>
      </w:r>
      <w:r w:rsidR="00CB0F26">
        <w:t xml:space="preserve">Figure </w:t>
      </w:r>
      <w:r w:rsidR="00CB0F26">
        <w:rPr>
          <w:noProof/>
        </w:rPr>
        <w:t>29</w:t>
      </w:r>
      <w:r>
        <w:fldChar w:fldCharType="end"/>
      </w:r>
      <w:r>
        <w:t>) montre le résultat des différents traitements possibles à appliquer sur des signaux issus de TACLE :</w:t>
      </w:r>
    </w:p>
    <w:p w:rsidR="00967715" w:rsidRDefault="00967715">
      <w:pPr>
        <w:numPr>
          <w:ilvl w:val="0"/>
          <w:numId w:val="28"/>
        </w:numPr>
        <w:tabs>
          <w:tab w:val="clear" w:pos="1065"/>
          <w:tab w:val="num" w:pos="709"/>
        </w:tabs>
        <w:ind w:left="1134" w:firstLine="0"/>
      </w:pPr>
      <w:r>
        <w:t xml:space="preserve">signal acoustique, </w:t>
      </w:r>
    </w:p>
    <w:p w:rsidR="00967715" w:rsidRDefault="00967715">
      <w:pPr>
        <w:numPr>
          <w:ilvl w:val="0"/>
          <w:numId w:val="28"/>
        </w:numPr>
        <w:tabs>
          <w:tab w:val="clear" w:pos="1065"/>
          <w:tab w:val="num" w:pos="709"/>
        </w:tabs>
        <w:ind w:left="1134" w:firstLine="0"/>
      </w:pPr>
      <w:r>
        <w:t>trajectoire de l’étirement (A) et repérage du minimum absolu,</w:t>
      </w:r>
    </w:p>
    <w:p w:rsidR="00967715" w:rsidRDefault="00967715">
      <w:pPr>
        <w:numPr>
          <w:ilvl w:val="0"/>
          <w:numId w:val="28"/>
        </w:numPr>
        <w:tabs>
          <w:tab w:val="clear" w:pos="1065"/>
          <w:tab w:val="num" w:pos="709"/>
        </w:tabs>
        <w:ind w:left="1134" w:firstLine="0"/>
      </w:pPr>
      <w:r>
        <w:t>trajectoire de l’ouverture (B) et repérage des maxima locaux,</w:t>
      </w:r>
    </w:p>
    <w:p w:rsidR="00967715" w:rsidRDefault="00967715">
      <w:pPr>
        <w:numPr>
          <w:ilvl w:val="0"/>
          <w:numId w:val="28"/>
        </w:numPr>
        <w:tabs>
          <w:tab w:val="clear" w:pos="1065"/>
          <w:tab w:val="num" w:pos="709"/>
        </w:tabs>
        <w:ind w:left="1134" w:firstLine="0"/>
      </w:pPr>
      <w:r>
        <w:t>trajectoire de l’aire aux lèvres (S) et repérage des instants : 90% du maximum et 10% du minimum à droite et à gauche de celui-ci,</w:t>
      </w:r>
    </w:p>
    <w:p w:rsidR="00967715" w:rsidRDefault="00967715">
      <w:pPr>
        <w:numPr>
          <w:ilvl w:val="0"/>
          <w:numId w:val="28"/>
        </w:numPr>
        <w:tabs>
          <w:tab w:val="clear" w:pos="1065"/>
          <w:tab w:val="num" w:pos="709"/>
        </w:tabs>
        <w:ind w:left="1134" w:firstLine="0"/>
      </w:pPr>
      <w:r>
        <w:t>trajectoire (en mode point) de la protrusion de la lèvre supérieure,</w:t>
      </w:r>
    </w:p>
    <w:p w:rsidR="00967715" w:rsidRDefault="00967715">
      <w:pPr>
        <w:numPr>
          <w:ilvl w:val="0"/>
          <w:numId w:val="28"/>
        </w:numPr>
        <w:tabs>
          <w:tab w:val="clear" w:pos="1065"/>
          <w:tab w:val="num" w:pos="709"/>
        </w:tabs>
        <w:ind w:left="1134" w:firstLine="0"/>
      </w:pPr>
      <w:r>
        <w:t xml:space="preserve">vitesse de P1 filtrée par Chebyshev (CHEBY_FREQ_COUP = 7 Hz) </w:t>
      </w:r>
    </w:p>
    <w:p w:rsidR="00967715" w:rsidRDefault="00967715">
      <w:pPr>
        <w:pStyle w:val="Retraitcorpsdetexte"/>
      </w:pPr>
    </w:p>
    <w:p w:rsidR="00967715" w:rsidRDefault="005D5D9B">
      <w:r>
        <w:rPr>
          <w:noProof/>
        </w:rPr>
        <w:lastRenderedPageBreak/>
        <w:drawing>
          <wp:inline distT="0" distB="0" distL="0" distR="0">
            <wp:extent cx="5753735" cy="4002405"/>
            <wp:effectExtent l="0" t="0" r="0" b="0"/>
            <wp:docPr id="32" name="Image 32" descr="trait_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rait_ta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735" cy="4002405"/>
                    </a:xfrm>
                    <a:prstGeom prst="rect">
                      <a:avLst/>
                    </a:prstGeom>
                    <a:noFill/>
                    <a:ln>
                      <a:noFill/>
                    </a:ln>
                  </pic:spPr>
                </pic:pic>
              </a:graphicData>
            </a:graphic>
          </wp:inline>
        </w:drawing>
      </w:r>
    </w:p>
    <w:p w:rsidR="00967715" w:rsidRDefault="00967715">
      <w:pPr>
        <w:pStyle w:val="Lgende"/>
      </w:pPr>
      <w:bookmarkStart w:id="184" w:name="_Ref72051336"/>
      <w:bookmarkStart w:id="185" w:name="_Toc144540319"/>
      <w:r>
        <w:t xml:space="preserve">Figure </w:t>
      </w:r>
      <w:fldSimple w:instr=" SEQ Figure \* ARABIC ">
        <w:r w:rsidR="00CB0F26">
          <w:rPr>
            <w:noProof/>
          </w:rPr>
          <w:t>29</w:t>
        </w:r>
      </w:fldSimple>
      <w:bookmarkEnd w:id="184"/>
      <w:r>
        <w:t> : exemple de traitements sur les signaux TACLE sous TRAP</w:t>
      </w:r>
      <w:bookmarkEnd w:id="185"/>
    </w:p>
    <w:p w:rsidR="00967715" w:rsidRDefault="00967715"/>
    <w:p w:rsidR="00967715" w:rsidRDefault="00967715">
      <w:pPr>
        <w:pStyle w:val="Titre2"/>
      </w:pPr>
      <w:bookmarkStart w:id="186" w:name="_Toc144540233"/>
      <w:r>
        <w:t>Traitements sur les signaux de mesures</w:t>
      </w:r>
      <w:bookmarkEnd w:id="186"/>
    </w:p>
    <w:p w:rsidR="00967715" w:rsidRDefault="00967715">
      <w:pPr>
        <w:pStyle w:val="Retraitcorpsdetexte"/>
      </w:pPr>
      <w:r>
        <w:t xml:space="preserve">Comme il a été précisé au § </w:t>
      </w:r>
      <w:r>
        <w:fldChar w:fldCharType="begin"/>
      </w:r>
      <w:r>
        <w:instrText xml:space="preserve"> REF _Ref72051864 \r \h </w:instrText>
      </w:r>
      <w:r>
        <w:fldChar w:fldCharType="separate"/>
      </w:r>
      <w:r w:rsidR="00CB0F26">
        <w:t>II.1.2.4</w:t>
      </w:r>
      <w:r>
        <w:fldChar w:fldCharType="end"/>
      </w:r>
      <w:r>
        <w:t>, un fichier de mesure est un fichier ASCII pouvant contenir plusieurs mesures articulatoires, en colonne. L’ouverture du fichier et le chargement d’une mesure de ce fichier se fait par le menu « Fichier/ Ouvrir/ Fichier mesures (ASCII) ». On peut ensuite effectuer un certain nombre de traitements sur la mesure chargée de la même manière que précédemment avec les signaux issus de TACLE.</w:t>
      </w:r>
    </w:p>
    <w:p w:rsidR="00967715" w:rsidRDefault="00967715">
      <w:pPr>
        <w:pStyle w:val="Titre3"/>
      </w:pPr>
      <w:bookmarkStart w:id="187" w:name="_Ref73263298"/>
      <w:bookmarkStart w:id="188" w:name="_Toc144540234"/>
      <w:r>
        <w:t>Trajectoire</w:t>
      </w:r>
      <w:bookmarkEnd w:id="187"/>
      <w:bookmarkEnd w:id="188"/>
    </w:p>
    <w:p w:rsidR="00967715" w:rsidRDefault="00967715">
      <w:pPr>
        <w:pStyle w:val="Retraitcorpsdetexte"/>
      </w:pPr>
      <w:r>
        <w:t>Lorsqu’un fichier de mesures a été chargé, il est possible d’afficher la trajectoire d’une des mesures en sélectionnant le sous-menu « Trajectoire» du menu « Traitement TACLE/Mesure ».</w:t>
      </w:r>
    </w:p>
    <w:p w:rsidR="00967715" w:rsidRDefault="00967715">
      <w:pPr>
        <w:pStyle w:val="Retraitcorpsdetexte"/>
      </w:pPr>
      <w:r>
        <w:t>On voit alors apparaître une fenêtre comportant des boutons avec le nom des différentes mesures contenues dans le fichier. Il suffit de cliquer sur le nom de la mesure choisie (donné par l’utilisateur via le menu « Options/Mesure ») pour que sa trajectoire temporelle s’affiche dans la fenêtre principale.</w:t>
      </w:r>
    </w:p>
    <w:p w:rsidR="00967715" w:rsidRDefault="00967715">
      <w:pPr>
        <w:pStyle w:val="Retraitcorpsdetexte"/>
      </w:pPr>
    </w:p>
    <w:p w:rsidR="00967715" w:rsidRDefault="00967715">
      <w:pPr>
        <w:pStyle w:val="Matlab"/>
      </w:pPr>
      <w:r>
        <w:t>Matlab &gt;&gt; trace_graphe(MES_DATA(numéro_mesure, :), MES_TPS, nom_mesure, ‘-‘, [1 1 0])</w:t>
      </w:r>
    </w:p>
    <w:p w:rsidR="00967715" w:rsidRDefault="00967715">
      <w:pPr>
        <w:pStyle w:val="Retraitcorpsdetexte"/>
      </w:pPr>
    </w:p>
    <w:p w:rsidR="00967715" w:rsidRDefault="00967715">
      <w:pPr>
        <w:pStyle w:val="Titre3"/>
      </w:pPr>
      <w:bookmarkStart w:id="189" w:name="_Ref73264904"/>
      <w:bookmarkStart w:id="190" w:name="_Toc144540235"/>
      <w:r>
        <w:lastRenderedPageBreak/>
        <w:t>Vitesse</w:t>
      </w:r>
      <w:bookmarkEnd w:id="189"/>
      <w:bookmarkEnd w:id="190"/>
    </w:p>
    <w:p w:rsidR="00967715" w:rsidRDefault="00967715">
      <w:pPr>
        <w:pStyle w:val="Retraitcorpsdetexte"/>
      </w:pPr>
      <w:r>
        <w:t>On peut aussi afficher la vitesse d’une mesure. Dans le menu « Traitement Mesure » choisir le sous-menu « Vitesse », puis sélectionner la mesure souhaitée et la vitesse de cette mesure s’affichera dans la fenêtre principale.</w:t>
      </w:r>
    </w:p>
    <w:p w:rsidR="00967715" w:rsidRDefault="00967715"/>
    <w:p w:rsidR="00967715" w:rsidRDefault="00967715">
      <w:pPr>
        <w:pStyle w:val="Matlab"/>
      </w:pPr>
      <w:r>
        <w:t>Matlab &gt;&gt; mes_vit(MES_DATA(numéro_mesure, :), nom_mesure)</w:t>
      </w:r>
    </w:p>
    <w:p w:rsidR="00967715" w:rsidRDefault="00967715">
      <w:pPr>
        <w:pStyle w:val="Matlab"/>
      </w:pPr>
    </w:p>
    <w:p w:rsidR="00967715" w:rsidRDefault="00967715">
      <w:pPr>
        <w:pStyle w:val="Titre3"/>
      </w:pPr>
      <w:bookmarkStart w:id="191" w:name="_Ref73264863"/>
      <w:bookmarkStart w:id="192" w:name="_Toc144540236"/>
      <w:r>
        <w:t>Accélération</w:t>
      </w:r>
      <w:bookmarkEnd w:id="191"/>
      <w:bookmarkEnd w:id="192"/>
    </w:p>
    <w:p w:rsidR="00967715" w:rsidRDefault="00967715">
      <w:pPr>
        <w:pStyle w:val="Retraitcorpsdetexte"/>
      </w:pPr>
      <w:r>
        <w:t>Dans le menu « Traitement Mesure » choisir le sous-menu « Accélération », puis sélectionner la mesure souhaitée, son accélération s’affichera alors dans la fenêtre principale.</w:t>
      </w:r>
    </w:p>
    <w:p w:rsidR="00967715" w:rsidRDefault="00967715"/>
    <w:p w:rsidR="00967715" w:rsidRDefault="00967715">
      <w:pPr>
        <w:pStyle w:val="Matlab"/>
        <w:rPr>
          <w:sz w:val="20"/>
        </w:rPr>
      </w:pPr>
      <w:r>
        <w:rPr>
          <w:sz w:val="20"/>
        </w:rPr>
        <w:t>Matlab &gt;&gt; mes_acc(MES_DATA(numéro_mesure, :), nom_</w:t>
      </w:r>
      <w:r>
        <w:t xml:space="preserve"> mesure</w:t>
      </w:r>
      <w:r>
        <w:rPr>
          <w:sz w:val="20"/>
        </w:rPr>
        <w:t>)</w:t>
      </w:r>
    </w:p>
    <w:p w:rsidR="00967715" w:rsidRDefault="00967715"/>
    <w:p w:rsidR="00967715" w:rsidRDefault="00967715">
      <w:pPr>
        <w:pStyle w:val="Titre3"/>
      </w:pPr>
      <w:bookmarkStart w:id="193" w:name="_Toc144540237"/>
      <w:r>
        <w:t>Repérage des minima, maxima, passages par zéro ou moyennes</w:t>
      </w:r>
      <w:bookmarkEnd w:id="193"/>
    </w:p>
    <w:p w:rsidR="00967715" w:rsidRDefault="00967715">
      <w:pPr>
        <w:pStyle w:val="Retraitcorpsdetexte"/>
      </w:pPr>
      <w:r>
        <w:t xml:space="preserve">Dans le menu « Traitement TACLE/Mesure », choisir le sous-menu « Repérage » puis sélectionner une des options parmi « Minima locaux », « Minimum absolu », « Maxima locaux », « Maximum absolu », « 90%-10% de chute », « Passages par Zéro » ou « Moyenne ». Après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Retraitcorpsdetexte"/>
      </w:pPr>
    </w:p>
    <w:p w:rsidR="00967715" w:rsidRDefault="00967715">
      <w:pPr>
        <w:pStyle w:val="Titre2"/>
      </w:pPr>
      <w:bookmarkStart w:id="194" w:name="_Toc144540238"/>
      <w:r>
        <w:t>Traitements sur les signaux EVA</w:t>
      </w:r>
      <w:bookmarkEnd w:id="194"/>
    </w:p>
    <w:p w:rsidR="00967715" w:rsidRDefault="00967715">
      <w:pPr>
        <w:pStyle w:val="Titre3"/>
      </w:pPr>
      <w:bookmarkStart w:id="195" w:name="_Ref73264712"/>
      <w:bookmarkStart w:id="196" w:name="_Toc144540239"/>
      <w:r>
        <w:t>Trajectoire</w:t>
      </w:r>
      <w:bookmarkEnd w:id="195"/>
      <w:bookmarkEnd w:id="196"/>
    </w:p>
    <w:p w:rsidR="00967715" w:rsidRDefault="00967715">
      <w:pPr>
        <w:pStyle w:val="Retraitcorpsdetexte"/>
      </w:pPr>
      <w:r>
        <w:t xml:space="preserve">Dans le menu « Traitement EVA », choisir le sous-menu « Trajectoire », ceci a pour conséquence d’ouvrir une fenêtre avec autant de boutons que de type de fichiers ouverts. La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montre le cas ou 5 fichiers (WA1, F0, OAF, NAF et PR1) ont été ouverts. Il suffit donc de cliquer sur un bouton pour afficher la trajectoire désirée dans la fenêtre principale. On peut répéter cette action autant de fois qu’on le souhaite.</w:t>
      </w:r>
    </w:p>
    <w:p w:rsidR="00967715" w:rsidRDefault="00967715">
      <w:pPr>
        <w:pStyle w:val="Retraitcorpsdetexte"/>
      </w:pPr>
    </w:p>
    <w:p w:rsidR="00967715" w:rsidRDefault="005D5D9B">
      <w:pPr>
        <w:pStyle w:val="Lgende"/>
      </w:pPr>
      <w:r>
        <w:rPr>
          <w:i w:val="0"/>
          <w:noProof/>
        </w:rPr>
        <w:drawing>
          <wp:inline distT="0" distB="0" distL="0" distR="0">
            <wp:extent cx="3312795" cy="1017905"/>
            <wp:effectExtent l="0" t="0" r="1905" b="0"/>
            <wp:docPr id="33" name="Image 33" descr="traj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raj_ev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12795" cy="1017905"/>
                    </a:xfrm>
                    <a:prstGeom prst="rect">
                      <a:avLst/>
                    </a:prstGeom>
                    <a:noFill/>
                    <a:ln>
                      <a:noFill/>
                    </a:ln>
                  </pic:spPr>
                </pic:pic>
              </a:graphicData>
            </a:graphic>
          </wp:inline>
        </w:drawing>
      </w:r>
    </w:p>
    <w:p w:rsidR="00967715" w:rsidRDefault="00967715">
      <w:pPr>
        <w:pStyle w:val="Lgende"/>
      </w:pPr>
      <w:bookmarkStart w:id="197" w:name="_Ref72053709"/>
      <w:bookmarkStart w:id="198" w:name="_Ref72052663"/>
      <w:bookmarkStart w:id="199" w:name="_Toc144540320"/>
      <w:r>
        <w:t xml:space="preserve">Figure </w:t>
      </w:r>
      <w:fldSimple w:instr=" SEQ Figure \* ARABIC ">
        <w:r w:rsidR="00CB0F26">
          <w:rPr>
            <w:noProof/>
          </w:rPr>
          <w:t>30</w:t>
        </w:r>
      </w:fldSimple>
      <w:bookmarkEnd w:id="197"/>
      <w:r>
        <w:t> :</w:t>
      </w:r>
      <w:bookmarkEnd w:id="198"/>
      <w:r>
        <w:t xml:space="preserve"> fenêtre permettant de choisir la trajectoire du signal à visualiser</w:t>
      </w:r>
      <w:bookmarkEnd w:id="199"/>
    </w:p>
    <w:p w:rsidR="00967715" w:rsidRDefault="00967715">
      <w:pPr>
        <w:pStyle w:val="Retraitcorpsdetexte"/>
        <w:ind w:firstLine="0"/>
        <w:rPr>
          <w:rFonts w:ascii="Courier New" w:hAnsi="Courier New" w:cs="Courier New"/>
          <w:sz w:val="22"/>
        </w:rPr>
      </w:pPr>
    </w:p>
    <w:p w:rsidR="00967715" w:rsidRDefault="00967715">
      <w:pPr>
        <w:pStyle w:val="Retraitcorpsdetexte"/>
        <w:ind w:firstLine="0"/>
        <w:rPr>
          <w:rFonts w:ascii="Courier New" w:hAnsi="Courier New" w:cs="Courier New"/>
          <w:sz w:val="22"/>
        </w:rPr>
      </w:pPr>
    </w:p>
    <w:p w:rsidR="00967715" w:rsidRDefault="00967715">
      <w:pPr>
        <w:pStyle w:val="Retraitcorpsdetexte"/>
        <w:ind w:firstLine="0"/>
        <w:rPr>
          <w:rFonts w:ascii="Courier New" w:hAnsi="Courier New" w:cs="Courier New"/>
          <w:sz w:val="22"/>
        </w:rPr>
      </w:pPr>
      <w:r>
        <w:rPr>
          <w:rFonts w:ascii="Courier New" w:hAnsi="Courier New" w:cs="Courier New"/>
          <w:sz w:val="22"/>
        </w:rPr>
        <w:t>Matlab &gt;&gt; eva_traj(signal, nom_EVA);</w:t>
      </w:r>
    </w:p>
    <w:p w:rsidR="00967715" w:rsidRDefault="00967715">
      <w:pPr>
        <w:pStyle w:val="Retraitcorpsdetexte"/>
        <w:ind w:firstLine="0"/>
        <w:rPr>
          <w:rFonts w:ascii="Courier New" w:hAnsi="Courier New" w:cs="Courier New"/>
          <w:sz w:val="20"/>
        </w:rPr>
      </w:pPr>
    </w:p>
    <w:p w:rsidR="00967715" w:rsidRDefault="00967715">
      <w:pPr>
        <w:pStyle w:val="Retraitcorpsdetexte"/>
      </w:pPr>
      <w:r>
        <w:t>Où signal est à choisir parmi : EVA_WA1, EVA_WA2, EVA_F0, EVA_EGG, EVA_OAF, EVA_NAF, EVA_PR1 et EVA_PR2.</w:t>
      </w:r>
    </w:p>
    <w:p w:rsidR="00967715" w:rsidRDefault="00967715">
      <w:pPr>
        <w:pStyle w:val="Retraitcorpsdetexte"/>
      </w:pPr>
      <w:r>
        <w:t xml:space="preserve">Et où nom_EVA contient </w:t>
      </w:r>
      <w:r>
        <w:rPr>
          <w:b/>
          <w:bCs/>
        </w:rPr>
        <w:t>obligatoirement</w:t>
      </w:r>
      <w:r>
        <w:t xml:space="preserve"> un des champs suivants : WA1, WA2, F0, EGG, OAF, NAF, PR1 et PR2. Par exemple </w:t>
      </w:r>
      <w:r>
        <w:rPr>
          <w:rFonts w:ascii="Courier New" w:hAnsi="Courier New" w:cs="Courier New"/>
          <w:sz w:val="22"/>
        </w:rPr>
        <w:t>nom_EVA = ‘OAF-Filt’</w:t>
      </w:r>
    </w:p>
    <w:p w:rsidR="00967715" w:rsidRDefault="00967715">
      <w:pPr>
        <w:pStyle w:val="Retraitcorpsdetexte"/>
      </w:pPr>
      <w:r>
        <w:rPr>
          <w:b/>
          <w:bCs/>
        </w:rPr>
        <w:lastRenderedPageBreak/>
        <w:t>NOTE</w:t>
      </w:r>
      <w:r>
        <w:t> : le signal de type EVA_WA1 est considéré comme le signal acoustique de référence sur lequel seront appliqués les différents traitements acoustiques ultérieurs (sonagramme, formants, F0, etc…)</w:t>
      </w:r>
    </w:p>
    <w:p w:rsidR="00967715" w:rsidRDefault="00967715">
      <w:pPr>
        <w:pStyle w:val="Titre3"/>
      </w:pPr>
      <w:bookmarkStart w:id="200" w:name="_Ref73264823"/>
      <w:bookmarkStart w:id="201" w:name="_Toc144540240"/>
      <w:r>
        <w:t>Vitesse</w:t>
      </w:r>
      <w:bookmarkEnd w:id="200"/>
      <w:bookmarkEnd w:id="201"/>
    </w:p>
    <w:p w:rsidR="00967715" w:rsidRDefault="00967715">
      <w:pPr>
        <w:pStyle w:val="Retraitcorpsdetexte"/>
      </w:pPr>
      <w:r>
        <w:t xml:space="preserve">Dans le menu « Traitement EVA », choisir le sous-menu « Vitesse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la vitesse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eva_vit(</w:t>
      </w:r>
      <w:r>
        <w:rPr>
          <w:rFonts w:ascii="Courier New" w:hAnsi="Courier New" w:cs="Courier New"/>
          <w:sz w:val="20"/>
          <w:lang w:val="en-GB"/>
        </w:rPr>
        <w:t>type_EVA</w:t>
      </w:r>
      <w:r>
        <w:rPr>
          <w:rFonts w:ascii="Courier New" w:hAnsi="Courier New" w:cs="Courier New"/>
          <w:sz w:val="22"/>
          <w:lang w:val="en-GB"/>
        </w:rPr>
        <w:t>, nom_EVA)</w:t>
      </w:r>
    </w:p>
    <w:p w:rsidR="00967715" w:rsidRDefault="00967715">
      <w:pPr>
        <w:pStyle w:val="Retraitcorpsdetexte"/>
        <w:rPr>
          <w:rFonts w:ascii="Courier New" w:hAnsi="Courier New" w:cs="Courier New"/>
          <w:sz w:val="22"/>
          <w:lang w:val="en-GB"/>
        </w:rPr>
      </w:pPr>
    </w:p>
    <w:p w:rsidR="00967715" w:rsidRDefault="00967715">
      <w:pPr>
        <w:pStyle w:val="Titre3"/>
      </w:pPr>
      <w:bookmarkStart w:id="202" w:name="_Ref73264692"/>
      <w:bookmarkStart w:id="203" w:name="_Toc144540241"/>
      <w:r>
        <w:t>Accélération</w:t>
      </w:r>
      <w:bookmarkEnd w:id="202"/>
      <w:bookmarkEnd w:id="203"/>
    </w:p>
    <w:p w:rsidR="00967715" w:rsidRDefault="00967715">
      <w:pPr>
        <w:pStyle w:val="Retraitcorpsdetexte"/>
      </w:pPr>
      <w:r>
        <w:t xml:space="preserve">Dans le menu « Traitement EVA », choisir le sous-menu « Accélération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l’accélération désirée dans la fenêtre principale.</w:t>
      </w:r>
    </w:p>
    <w:p w:rsidR="00967715" w:rsidRDefault="00967715">
      <w:pPr>
        <w:pStyle w:val="Retraitcorpsdetexte"/>
      </w:pPr>
    </w:p>
    <w:p w:rsidR="00967715" w:rsidRDefault="00967715">
      <w:pPr>
        <w:pStyle w:val="Retraitcorpsdetexte"/>
        <w:rPr>
          <w:rFonts w:ascii="Courier New" w:hAnsi="Courier New" w:cs="Courier New"/>
          <w:sz w:val="22"/>
          <w:lang w:val="en-GB"/>
        </w:rPr>
      </w:pPr>
      <w:r>
        <w:rPr>
          <w:rFonts w:ascii="Courier New" w:hAnsi="Courier New" w:cs="Courier New"/>
          <w:sz w:val="22"/>
          <w:lang w:val="en-GB"/>
        </w:rPr>
        <w:t>Matlab &gt;&gt; eva_acc(</w:t>
      </w:r>
      <w:r>
        <w:rPr>
          <w:rFonts w:ascii="Courier New" w:hAnsi="Courier New" w:cs="Courier New"/>
          <w:sz w:val="20"/>
          <w:lang w:val="en-GB"/>
        </w:rPr>
        <w:t>type_EVA</w:t>
      </w:r>
      <w:r>
        <w:rPr>
          <w:rFonts w:ascii="Courier New" w:hAnsi="Courier New" w:cs="Courier New"/>
          <w:sz w:val="22"/>
          <w:lang w:val="en-GB"/>
        </w:rPr>
        <w:t>, nom_EVA)</w:t>
      </w:r>
    </w:p>
    <w:p w:rsidR="00967715" w:rsidRDefault="00967715">
      <w:pPr>
        <w:pStyle w:val="Retraitcorpsdetexte"/>
        <w:rPr>
          <w:rFonts w:ascii="Courier New" w:hAnsi="Courier New" w:cs="Courier New"/>
          <w:sz w:val="16"/>
          <w:lang w:val="en-GB"/>
        </w:rPr>
      </w:pPr>
    </w:p>
    <w:p w:rsidR="00967715" w:rsidRDefault="00967715">
      <w:pPr>
        <w:pStyle w:val="Titre3"/>
      </w:pPr>
      <w:bookmarkStart w:id="204" w:name="_Ref73257169"/>
      <w:bookmarkStart w:id="205" w:name="_Toc144540242"/>
      <w:r>
        <w:t>Filtrage</w:t>
      </w:r>
      <w:bookmarkEnd w:id="204"/>
      <w:bookmarkEnd w:id="205"/>
    </w:p>
    <w:p w:rsidR="00967715" w:rsidRDefault="00967715">
      <w:pPr>
        <w:pStyle w:val="Retraitcorpsdetexte"/>
      </w:pPr>
      <w:r>
        <w:t xml:space="preserve">Il est possible à tout moment de filtrer les données EVA à l’aide du filtre passe-bas par défaut (Chebyshev). Pour cela, il est nécessaire dans un premier temps de définir la fréquence de coupure du filtre (cf. </w:t>
      </w:r>
      <w:r>
        <w:fldChar w:fldCharType="begin"/>
      </w:r>
      <w:r>
        <w:instrText xml:space="preserve"> REF _Ref72039388 \r \h </w:instrText>
      </w:r>
      <w:r>
        <w:fldChar w:fldCharType="separate"/>
      </w:r>
      <w:r w:rsidR="00CB0F26">
        <w:t>II.1.1.5</w:t>
      </w:r>
      <w:r>
        <w:fldChar w:fldCharType="end"/>
      </w:r>
      <w:r>
        <w:t xml:space="preserve">). Ensuite, dans le menu « Traitement EVA », choisir le sous-menu « Filtrage ». Une fenêtre du même type que celle </w:t>
      </w:r>
      <w:r>
        <w:fldChar w:fldCharType="begin"/>
      </w:r>
      <w:r>
        <w:instrText xml:space="preserve"> REF _Ref72053709 \h </w:instrText>
      </w:r>
      <w:r>
        <w:fldChar w:fldCharType="separate"/>
      </w:r>
      <w:r w:rsidR="00CB0F26">
        <w:t xml:space="preserve">Figure </w:t>
      </w:r>
      <w:r w:rsidR="00CB0F26">
        <w:rPr>
          <w:noProof/>
        </w:rPr>
        <w:t>30</w:t>
      </w:r>
      <w:r>
        <w:fldChar w:fldCharType="end"/>
      </w:r>
      <w:r>
        <w:t xml:space="preserve"> apparaît. Il suffit de cliquer sur un bouton pour afficher le signal filtré dans la fenêtre principale.</w:t>
      </w:r>
    </w:p>
    <w:p w:rsidR="00967715" w:rsidRDefault="00967715">
      <w:pPr>
        <w:pStyle w:val="Retraitcorpsdetexte"/>
      </w:pPr>
    </w:p>
    <w:p w:rsidR="00967715" w:rsidRDefault="00967715">
      <w:pPr>
        <w:pStyle w:val="Retraitcorpsdetexte"/>
        <w:ind w:firstLine="0"/>
        <w:rPr>
          <w:rFonts w:ascii="Courier New" w:hAnsi="Courier New" w:cs="Courier New"/>
          <w:sz w:val="22"/>
          <w:lang w:val="en-GB"/>
        </w:rPr>
      </w:pPr>
      <w:r>
        <w:rPr>
          <w:rFonts w:ascii="Courier New" w:hAnsi="Courier New" w:cs="Courier New"/>
          <w:sz w:val="22"/>
          <w:lang w:val="en-GB"/>
        </w:rPr>
        <w:t>Matlab &gt;&gt;[sig_filt]=filtre_cheby(</w:t>
      </w:r>
      <w:r>
        <w:rPr>
          <w:rFonts w:ascii="Courier New" w:hAnsi="Courier New" w:cs="Courier New"/>
          <w:sz w:val="20"/>
          <w:lang w:val="en-GB"/>
        </w:rPr>
        <w:t>type_EVA</w:t>
      </w:r>
      <w:r>
        <w:rPr>
          <w:rFonts w:ascii="Courier New" w:hAnsi="Courier New" w:cs="Courier New"/>
          <w:sz w:val="22"/>
          <w:lang w:val="en-GB"/>
        </w:rPr>
        <w:t>, fech_eva, CHEBY_FREQ_COUP)</w:t>
      </w:r>
    </w:p>
    <w:p w:rsidR="00967715" w:rsidRDefault="00967715">
      <w:pPr>
        <w:pStyle w:val="Retraitcorpsdetexte"/>
        <w:rPr>
          <w:rFonts w:ascii="Courier New" w:hAnsi="Courier New" w:cs="Courier New"/>
          <w:sz w:val="22"/>
          <w:lang w:val="en-GB"/>
        </w:rPr>
      </w:pPr>
    </w:p>
    <w:p w:rsidR="00967715" w:rsidRDefault="00967715">
      <w:pPr>
        <w:pStyle w:val="Retraitcorpsdetexte"/>
      </w:pPr>
      <w:r>
        <w:t xml:space="preserve">Pour appliquer un autre type de filtre, se reporter au § </w:t>
      </w:r>
      <w:r>
        <w:fldChar w:fldCharType="begin"/>
      </w:r>
      <w:r>
        <w:instrText xml:space="preserve"> REF _Ref72039862 \r \h </w:instrText>
      </w:r>
      <w:r>
        <w:fldChar w:fldCharType="separate"/>
      </w:r>
      <w:r w:rsidR="00CB0F26">
        <w:t>II.10.2.5</w:t>
      </w:r>
      <w:r>
        <w:fldChar w:fldCharType="end"/>
      </w:r>
      <w:r>
        <w:t>.</w:t>
      </w:r>
    </w:p>
    <w:p w:rsidR="00967715" w:rsidRDefault="00967715">
      <w:pPr>
        <w:pStyle w:val="Retraitcorpsdetexte"/>
        <w:rPr>
          <w:sz w:val="22"/>
        </w:rPr>
      </w:pPr>
    </w:p>
    <w:p w:rsidR="00967715" w:rsidRDefault="00967715">
      <w:pPr>
        <w:pStyle w:val="Titre3"/>
      </w:pPr>
      <w:bookmarkStart w:id="206" w:name="_Toc144540243"/>
      <w:r>
        <w:t>Repérage des minima, maxima, passages par zéro ou moyennes</w:t>
      </w:r>
      <w:bookmarkEnd w:id="206"/>
    </w:p>
    <w:p w:rsidR="00967715" w:rsidRDefault="00967715">
      <w:pPr>
        <w:pStyle w:val="Retraitcorpsdetexte"/>
      </w:pPr>
      <w:r>
        <w:t xml:space="preserve">Dans le menu « Traitement EVA », choisir le sous-menu « Repérage » puis sélectionner une des options parmi « Minima locaux », « Minimum absolu », « Maxima locaux », « Maximum absolu », « 90%-10% de chute », « Passages par Zéro » ou « Moyenne ». Ensuite c’est le même principe que pour le repérage des signaux EMA (cf. </w:t>
      </w:r>
      <w:r>
        <w:fldChar w:fldCharType="begin"/>
      </w:r>
      <w:r>
        <w:instrText xml:space="preserve"> REF _Ref72052185 \r \h </w:instrText>
      </w:r>
      <w:r>
        <w:fldChar w:fldCharType="separate"/>
      </w:r>
      <w:r w:rsidR="00CB0F26">
        <w:t>II.4.5</w:t>
      </w:r>
      <w:r>
        <w:fldChar w:fldCharType="end"/>
      </w:r>
      <w:r>
        <w:t>).</w:t>
      </w:r>
    </w:p>
    <w:p w:rsidR="00967715" w:rsidRDefault="00967715">
      <w:pPr>
        <w:pStyle w:val="Retraitcorpsdetexte"/>
        <w:rPr>
          <w:sz w:val="22"/>
        </w:rPr>
      </w:pPr>
    </w:p>
    <w:p w:rsidR="00967715" w:rsidRDefault="00967715">
      <w:pPr>
        <w:pStyle w:val="Titre3"/>
      </w:pPr>
      <w:bookmarkStart w:id="207" w:name="_Toc144540244"/>
      <w:r>
        <w:t>Exemple de traitements sur des fichiers EVA</w:t>
      </w:r>
      <w:bookmarkEnd w:id="207"/>
    </w:p>
    <w:p w:rsidR="00967715" w:rsidRDefault="00967715">
      <w:pPr>
        <w:pStyle w:val="Retraitcorpsdetexte"/>
      </w:pPr>
      <w:r>
        <w:t>La fenêtre ci-dessous (</w:t>
      </w:r>
      <w:r>
        <w:fldChar w:fldCharType="begin"/>
      </w:r>
      <w:r>
        <w:instrText xml:space="preserve"> REF _Ref72052693 \h </w:instrText>
      </w:r>
      <w:r>
        <w:fldChar w:fldCharType="separate"/>
      </w:r>
      <w:r w:rsidR="00CB0F26">
        <w:t xml:space="preserve">Figure </w:t>
      </w:r>
      <w:r w:rsidR="00CB0F26">
        <w:rPr>
          <w:noProof/>
        </w:rPr>
        <w:t>31</w:t>
      </w:r>
      <w:r>
        <w:fldChar w:fldCharType="end"/>
      </w:r>
      <w:r>
        <w:t>) montre le résultat des différents traitements possibles à appliquer sur des signaux issus de EVA :</w:t>
      </w:r>
    </w:p>
    <w:p w:rsidR="00967715" w:rsidRDefault="00967715">
      <w:pPr>
        <w:numPr>
          <w:ilvl w:val="0"/>
          <w:numId w:val="28"/>
        </w:numPr>
        <w:tabs>
          <w:tab w:val="clear" w:pos="1065"/>
          <w:tab w:val="num" w:pos="709"/>
        </w:tabs>
        <w:ind w:left="1134" w:firstLine="0"/>
      </w:pPr>
      <w:r>
        <w:t xml:space="preserve">signal acoustique, </w:t>
      </w:r>
    </w:p>
    <w:p w:rsidR="00967715" w:rsidRDefault="00967715">
      <w:pPr>
        <w:numPr>
          <w:ilvl w:val="0"/>
          <w:numId w:val="28"/>
        </w:numPr>
        <w:tabs>
          <w:tab w:val="clear" w:pos="1065"/>
          <w:tab w:val="num" w:pos="709"/>
        </w:tabs>
        <w:ind w:left="1134" w:firstLine="0"/>
      </w:pPr>
      <w:r>
        <w:t>trajectoire de F0,</w:t>
      </w:r>
    </w:p>
    <w:p w:rsidR="00967715" w:rsidRDefault="00967715">
      <w:pPr>
        <w:numPr>
          <w:ilvl w:val="0"/>
          <w:numId w:val="28"/>
        </w:numPr>
        <w:tabs>
          <w:tab w:val="clear" w:pos="1065"/>
          <w:tab w:val="num" w:pos="709"/>
        </w:tabs>
        <w:ind w:left="1134" w:firstLine="0"/>
      </w:pPr>
      <w:r>
        <w:t>vitesse de F0 filtrée par Chebyshev,</w:t>
      </w:r>
    </w:p>
    <w:p w:rsidR="00967715" w:rsidRDefault="00967715">
      <w:pPr>
        <w:numPr>
          <w:ilvl w:val="0"/>
          <w:numId w:val="28"/>
        </w:numPr>
        <w:tabs>
          <w:tab w:val="clear" w:pos="1065"/>
          <w:tab w:val="num" w:pos="709"/>
        </w:tabs>
        <w:ind w:left="1134" w:firstLine="0"/>
      </w:pPr>
      <w:r>
        <w:t>trajectoire de OAF,</w:t>
      </w:r>
    </w:p>
    <w:p w:rsidR="00967715" w:rsidRDefault="00967715">
      <w:pPr>
        <w:numPr>
          <w:ilvl w:val="0"/>
          <w:numId w:val="28"/>
        </w:numPr>
        <w:tabs>
          <w:tab w:val="clear" w:pos="1065"/>
          <w:tab w:val="num" w:pos="709"/>
        </w:tabs>
        <w:ind w:left="1134" w:firstLine="0"/>
      </w:pPr>
      <w:r>
        <w:t>trajectoire de NAF,</w:t>
      </w:r>
    </w:p>
    <w:p w:rsidR="00967715" w:rsidRDefault="00967715">
      <w:pPr>
        <w:numPr>
          <w:ilvl w:val="0"/>
          <w:numId w:val="28"/>
        </w:numPr>
        <w:tabs>
          <w:tab w:val="clear" w:pos="1065"/>
          <w:tab w:val="num" w:pos="709"/>
        </w:tabs>
        <w:ind w:left="1134" w:firstLine="0"/>
      </w:pPr>
      <w:r>
        <w:t xml:space="preserve">trajectoire de PR1. </w:t>
      </w:r>
    </w:p>
    <w:p w:rsidR="00967715" w:rsidRDefault="00967715">
      <w:pPr>
        <w:pStyle w:val="Retraitcorpsdetexte"/>
      </w:pPr>
    </w:p>
    <w:p w:rsidR="00967715" w:rsidRDefault="005D5D9B">
      <w:r>
        <w:rPr>
          <w:noProof/>
        </w:rPr>
        <w:drawing>
          <wp:inline distT="0" distB="0" distL="0" distR="0">
            <wp:extent cx="5762625" cy="3950970"/>
            <wp:effectExtent l="0" t="0" r="9525" b="0"/>
            <wp:docPr id="34" name="Image 34" descr="trait_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rait_ev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2625" cy="3950970"/>
                    </a:xfrm>
                    <a:prstGeom prst="rect">
                      <a:avLst/>
                    </a:prstGeom>
                    <a:noFill/>
                    <a:ln>
                      <a:noFill/>
                    </a:ln>
                  </pic:spPr>
                </pic:pic>
              </a:graphicData>
            </a:graphic>
          </wp:inline>
        </w:drawing>
      </w:r>
    </w:p>
    <w:p w:rsidR="00967715" w:rsidRDefault="00967715">
      <w:pPr>
        <w:pStyle w:val="Lgende"/>
      </w:pPr>
      <w:bookmarkStart w:id="208" w:name="_Ref72052693"/>
      <w:bookmarkStart w:id="209" w:name="_Toc144540321"/>
      <w:r>
        <w:t xml:space="preserve">Figure </w:t>
      </w:r>
      <w:fldSimple w:instr=" SEQ Figure \* ARABIC ">
        <w:r w:rsidR="00CB0F26">
          <w:rPr>
            <w:noProof/>
          </w:rPr>
          <w:t>31</w:t>
        </w:r>
      </w:fldSimple>
      <w:bookmarkEnd w:id="208"/>
      <w:r>
        <w:t> : exemple de traitements sur les signaux EVA sous TRAP</w:t>
      </w:r>
      <w:bookmarkEnd w:id="209"/>
    </w:p>
    <w:p w:rsidR="00967715" w:rsidRDefault="00967715"/>
    <w:p w:rsidR="00967715" w:rsidRDefault="00967715"/>
    <w:p w:rsidR="00537455" w:rsidRDefault="00967715" w:rsidP="00537455">
      <w:pPr>
        <w:pStyle w:val="Titre2"/>
      </w:pPr>
      <w:r>
        <w:br w:type="page"/>
      </w:r>
      <w:bookmarkStart w:id="210" w:name="_Toc144540245"/>
      <w:r w:rsidR="00537455">
        <w:lastRenderedPageBreak/>
        <w:t>Traitements sur les signaux EGG</w:t>
      </w:r>
      <w:bookmarkEnd w:id="210"/>
    </w:p>
    <w:p w:rsidR="00537455" w:rsidRPr="00537455" w:rsidRDefault="00537455" w:rsidP="00537455">
      <w:r>
        <w:t>Les signaux EGG sont les signaux enregistrés par l’electro-glottographe et numérisés via la carte d’acquisition DT3016. Le nombre de canaux peut varier de 2 à 4.</w:t>
      </w:r>
    </w:p>
    <w:p w:rsidR="00537455" w:rsidRDefault="00537455" w:rsidP="00537455">
      <w:pPr>
        <w:pStyle w:val="Titre3"/>
      </w:pPr>
      <w:bookmarkStart w:id="211" w:name="_Ref140556350"/>
      <w:bookmarkStart w:id="212" w:name="_Toc144540246"/>
      <w:r>
        <w:t>Trajectoire</w:t>
      </w:r>
      <w:bookmarkEnd w:id="211"/>
      <w:bookmarkEnd w:id="212"/>
    </w:p>
    <w:p w:rsidR="00537455" w:rsidRDefault="00537455" w:rsidP="00D37FA8">
      <w:pPr>
        <w:pStyle w:val="Retraitcorpsdetexte"/>
      </w:pPr>
      <w:r>
        <w:t xml:space="preserve">Dans le menu « Traitement EGG », choisir le sous-menu « Trajectoire », ceci a pour conséquence d’ouvrir une fenêtre avec autant de boutons que de canaux numérisés. La </w:t>
      </w:r>
      <w:fldSimple w:instr=" REF _Ref140483558 ">
        <w:r w:rsidR="00CB0F26">
          <w:t xml:space="preserve">Figure </w:t>
        </w:r>
        <w:r w:rsidR="00CB0F26">
          <w:rPr>
            <w:noProof/>
          </w:rPr>
          <w:t>32</w:t>
        </w:r>
      </w:fldSimple>
      <w:r w:rsidR="00D37FA8">
        <w:t xml:space="preserve"> montre le cas où 4 canaux EGG</w:t>
      </w:r>
      <w:r>
        <w:t xml:space="preserve"> ont </w:t>
      </w:r>
      <w:r w:rsidR="00D37FA8">
        <w:t>été enregistrés</w:t>
      </w:r>
      <w:r>
        <w:t xml:space="preserve">. Il suffit donc de cliquer sur un </w:t>
      </w:r>
      <w:r w:rsidR="00B23C38">
        <w:t xml:space="preserve">des </w:t>
      </w:r>
      <w:r>
        <w:t>bouton</w:t>
      </w:r>
      <w:r w:rsidR="00B23C38">
        <w:t>s</w:t>
      </w:r>
      <w:r>
        <w:t xml:space="preserve"> pour afficher la trajectoire désirée dans la fenêtre principale. On peut répéter cette action autant de fois qu’on le souhaite.</w:t>
      </w:r>
    </w:p>
    <w:p w:rsidR="00537455" w:rsidRDefault="00537455" w:rsidP="00537455">
      <w:pPr>
        <w:pStyle w:val="Retraitcorpsdetexte"/>
      </w:pPr>
    </w:p>
    <w:p w:rsidR="00537455" w:rsidRDefault="005D5D9B" w:rsidP="00537455">
      <w:pPr>
        <w:pStyle w:val="Lgende"/>
      </w:pPr>
      <w:r w:rsidRPr="00D37FA8">
        <w:rPr>
          <w:i w:val="0"/>
          <w:noProof/>
        </w:rPr>
        <w:drawing>
          <wp:inline distT="0" distB="0" distL="0" distR="0">
            <wp:extent cx="2165350" cy="836930"/>
            <wp:effectExtent l="0" t="0" r="6350" b="1270"/>
            <wp:docPr id="35" name="Image 35" descr="traj_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raj_eg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65350" cy="836930"/>
                    </a:xfrm>
                    <a:prstGeom prst="rect">
                      <a:avLst/>
                    </a:prstGeom>
                    <a:noFill/>
                    <a:ln>
                      <a:noFill/>
                    </a:ln>
                  </pic:spPr>
                </pic:pic>
              </a:graphicData>
            </a:graphic>
          </wp:inline>
        </w:drawing>
      </w:r>
    </w:p>
    <w:p w:rsidR="00537455" w:rsidRDefault="00D37FA8" w:rsidP="00D37FA8">
      <w:pPr>
        <w:pStyle w:val="Lgende"/>
      </w:pPr>
      <w:bookmarkStart w:id="213" w:name="_Ref140483558"/>
      <w:bookmarkStart w:id="214" w:name="_Ref140483538"/>
      <w:bookmarkStart w:id="215" w:name="_Toc144540322"/>
      <w:r>
        <w:t xml:space="preserve">Figure </w:t>
      </w:r>
      <w:fldSimple w:instr=" SEQ Figure \* ARABIC ">
        <w:r w:rsidR="00CB0F26">
          <w:rPr>
            <w:noProof/>
          </w:rPr>
          <w:t>32</w:t>
        </w:r>
      </w:fldSimple>
      <w:bookmarkEnd w:id="213"/>
      <w:r w:rsidR="00537455">
        <w:t> : fenêtre permettant de choisir la trajectoire du signal EGG à visualiser</w:t>
      </w:r>
      <w:bookmarkEnd w:id="214"/>
      <w:bookmarkEnd w:id="215"/>
    </w:p>
    <w:p w:rsidR="00537455" w:rsidRDefault="00537455" w:rsidP="00537455">
      <w:pPr>
        <w:pStyle w:val="Retraitcorpsdetexte"/>
        <w:ind w:firstLine="0"/>
        <w:rPr>
          <w:rFonts w:ascii="Courier New" w:hAnsi="Courier New" w:cs="Courier New"/>
          <w:sz w:val="22"/>
        </w:rPr>
      </w:pPr>
    </w:p>
    <w:p w:rsidR="00537455" w:rsidRDefault="00537455" w:rsidP="00537455">
      <w:pPr>
        <w:pStyle w:val="Retraitcorpsdetexte"/>
        <w:ind w:firstLine="0"/>
        <w:rPr>
          <w:rFonts w:ascii="Courier New" w:hAnsi="Courier New" w:cs="Courier New"/>
          <w:sz w:val="22"/>
        </w:rPr>
      </w:pPr>
    </w:p>
    <w:p w:rsidR="00537455" w:rsidRDefault="00D37FA8" w:rsidP="00B23C38">
      <w:pPr>
        <w:pStyle w:val="Retraitcorpsdetexte"/>
        <w:rPr>
          <w:rFonts w:ascii="Courier New" w:hAnsi="Courier New" w:cs="Courier New"/>
          <w:sz w:val="22"/>
        </w:rPr>
      </w:pPr>
      <w:r>
        <w:rPr>
          <w:rFonts w:ascii="Courier New" w:hAnsi="Courier New" w:cs="Courier New"/>
          <w:sz w:val="22"/>
        </w:rPr>
        <w:t>Matlab &gt;&gt; egg_traj(signal, nom_EGG</w:t>
      </w:r>
      <w:r w:rsidR="00537455">
        <w:rPr>
          <w:rFonts w:ascii="Courier New" w:hAnsi="Courier New" w:cs="Courier New"/>
          <w:sz w:val="22"/>
        </w:rPr>
        <w:t>);</w:t>
      </w:r>
    </w:p>
    <w:p w:rsidR="00537455" w:rsidRDefault="00537455" w:rsidP="00537455">
      <w:pPr>
        <w:pStyle w:val="Retraitcorpsdetexte"/>
        <w:ind w:firstLine="0"/>
        <w:rPr>
          <w:rFonts w:ascii="Courier New" w:hAnsi="Courier New" w:cs="Courier New"/>
          <w:sz w:val="20"/>
        </w:rPr>
      </w:pPr>
    </w:p>
    <w:p w:rsidR="00537455" w:rsidRDefault="00537455" w:rsidP="00D37FA8">
      <w:pPr>
        <w:pStyle w:val="Retraitcorpsdetexte"/>
      </w:pPr>
      <w:r>
        <w:t>Où signal est à choisir parmi : E</w:t>
      </w:r>
      <w:r w:rsidR="00D37FA8">
        <w:t>G</w:t>
      </w:r>
      <w:r w:rsidR="00074426">
        <w:t>G_1, EGG_2, EGG_3 ou</w:t>
      </w:r>
      <w:r w:rsidR="00D37FA8">
        <w:t xml:space="preserve"> EGG_4</w:t>
      </w:r>
      <w:r>
        <w:t>.</w:t>
      </w:r>
    </w:p>
    <w:p w:rsidR="00537455" w:rsidRDefault="00537455" w:rsidP="00537455">
      <w:pPr>
        <w:pStyle w:val="Titre3"/>
      </w:pPr>
      <w:bookmarkStart w:id="216" w:name="_Ref140556364"/>
      <w:bookmarkStart w:id="217" w:name="_Toc144540247"/>
      <w:r>
        <w:t>Vitesse</w:t>
      </w:r>
      <w:bookmarkEnd w:id="216"/>
      <w:bookmarkEnd w:id="217"/>
    </w:p>
    <w:p w:rsidR="00537455" w:rsidRDefault="007850EE" w:rsidP="007850EE">
      <w:pPr>
        <w:pStyle w:val="Retraitcorpsdetexte"/>
      </w:pPr>
      <w:r>
        <w:t>Dans le menu « Traitement EGG</w:t>
      </w:r>
      <w:r w:rsidR="00537455">
        <w:t xml:space="preserve"> », choisir le sous-menu « Vitesse ». Une fenêtre du même type que celle </w:t>
      </w:r>
      <w:fldSimple w:instr=" REF _Ref140483558 ">
        <w:r w:rsidR="00CB0F26">
          <w:t xml:space="preserve">Figure </w:t>
        </w:r>
        <w:r w:rsidR="00CB0F26">
          <w:rPr>
            <w:noProof/>
          </w:rPr>
          <w:t>32</w:t>
        </w:r>
      </w:fldSimple>
      <w:r>
        <w:t xml:space="preserve"> </w:t>
      </w:r>
      <w:r w:rsidR="00537455">
        <w:t>apparaît. Il suffit de cliquer sur un bouton pour afficher la vitesse désirée dans la fenêtre principale.</w:t>
      </w:r>
    </w:p>
    <w:p w:rsidR="00537455" w:rsidRDefault="00537455" w:rsidP="00537455">
      <w:pPr>
        <w:pStyle w:val="Retraitcorpsdetexte"/>
      </w:pPr>
    </w:p>
    <w:p w:rsidR="00537455" w:rsidRPr="007850EE" w:rsidRDefault="00537455" w:rsidP="00537455">
      <w:pPr>
        <w:pStyle w:val="Retraitcorpsdetexte"/>
        <w:rPr>
          <w:rFonts w:ascii="Courier New" w:hAnsi="Courier New" w:cs="Courier New"/>
          <w:sz w:val="22"/>
        </w:rPr>
      </w:pPr>
      <w:r w:rsidRPr="007850EE">
        <w:rPr>
          <w:rFonts w:ascii="Courier New" w:hAnsi="Courier New" w:cs="Courier New"/>
          <w:sz w:val="22"/>
        </w:rPr>
        <w:t>Ma</w:t>
      </w:r>
      <w:r w:rsidR="007850EE" w:rsidRPr="007850EE">
        <w:rPr>
          <w:rFonts w:ascii="Courier New" w:hAnsi="Courier New" w:cs="Courier New"/>
          <w:sz w:val="22"/>
        </w:rPr>
        <w:t>tlab &gt;&gt; egg</w:t>
      </w:r>
      <w:r w:rsidRPr="007850EE">
        <w:rPr>
          <w:rFonts w:ascii="Courier New" w:hAnsi="Courier New" w:cs="Courier New"/>
          <w:sz w:val="22"/>
        </w:rPr>
        <w:t>_vit(</w:t>
      </w:r>
      <w:r w:rsidR="007850EE" w:rsidRPr="007850EE">
        <w:rPr>
          <w:rFonts w:ascii="Courier New" w:hAnsi="Courier New" w:cs="Courier New"/>
          <w:sz w:val="20"/>
        </w:rPr>
        <w:t>signal</w:t>
      </w:r>
      <w:r w:rsidR="007850EE" w:rsidRPr="007850EE">
        <w:rPr>
          <w:rFonts w:ascii="Courier New" w:hAnsi="Courier New" w:cs="Courier New"/>
          <w:sz w:val="22"/>
        </w:rPr>
        <w:t>, nom_EGG</w:t>
      </w:r>
      <w:r w:rsidRPr="007850EE">
        <w:rPr>
          <w:rFonts w:ascii="Courier New" w:hAnsi="Courier New" w:cs="Courier New"/>
          <w:sz w:val="22"/>
        </w:rPr>
        <w:t>)</w:t>
      </w:r>
    </w:p>
    <w:p w:rsidR="00537455" w:rsidRPr="007850EE" w:rsidRDefault="00537455" w:rsidP="00537455">
      <w:pPr>
        <w:pStyle w:val="Retraitcorpsdetexte"/>
        <w:rPr>
          <w:rFonts w:ascii="Courier New" w:hAnsi="Courier New" w:cs="Courier New"/>
          <w:sz w:val="22"/>
        </w:rPr>
      </w:pPr>
    </w:p>
    <w:p w:rsidR="00537455" w:rsidRDefault="00537455" w:rsidP="00537455">
      <w:pPr>
        <w:pStyle w:val="Titre3"/>
      </w:pPr>
      <w:bookmarkStart w:id="218" w:name="_Ref140556301"/>
      <w:bookmarkStart w:id="219" w:name="_Toc144540248"/>
      <w:r>
        <w:t>Accélération</w:t>
      </w:r>
      <w:bookmarkEnd w:id="218"/>
      <w:bookmarkEnd w:id="219"/>
    </w:p>
    <w:p w:rsidR="00537455" w:rsidRDefault="007850EE" w:rsidP="007850EE">
      <w:pPr>
        <w:pStyle w:val="Retraitcorpsdetexte"/>
      </w:pPr>
      <w:r>
        <w:t>Dans le menu « Traitement EGG</w:t>
      </w:r>
      <w:r w:rsidR="00537455">
        <w:t xml:space="preserve"> », choisir le sous-menu « Accélération ». Une fenêtre du même type que celle </w:t>
      </w:r>
      <w:fldSimple w:instr=" REF _Ref140483558 ">
        <w:r w:rsidR="00CB0F26">
          <w:t xml:space="preserve">Figure </w:t>
        </w:r>
        <w:r w:rsidR="00CB0F26">
          <w:rPr>
            <w:noProof/>
          </w:rPr>
          <w:t>32</w:t>
        </w:r>
      </w:fldSimple>
      <w:r>
        <w:t xml:space="preserve"> </w:t>
      </w:r>
      <w:r w:rsidR="00537455">
        <w:t>apparaît. Il suffit de cliquer sur un bouton pour afficher l’accélération désirée dans la fenêtre principale.</w:t>
      </w:r>
    </w:p>
    <w:p w:rsidR="00537455" w:rsidRDefault="00537455" w:rsidP="00537455">
      <w:pPr>
        <w:pStyle w:val="Retraitcorpsdetexte"/>
      </w:pPr>
    </w:p>
    <w:p w:rsidR="00537455" w:rsidRDefault="007850EE" w:rsidP="007850EE">
      <w:pPr>
        <w:pStyle w:val="Retraitcorpsdetexte"/>
        <w:rPr>
          <w:rFonts w:ascii="Courier New" w:hAnsi="Courier New" w:cs="Courier New"/>
          <w:sz w:val="22"/>
          <w:lang w:val="en-GB"/>
        </w:rPr>
      </w:pPr>
      <w:r>
        <w:rPr>
          <w:rFonts w:ascii="Courier New" w:hAnsi="Courier New" w:cs="Courier New"/>
          <w:sz w:val="22"/>
          <w:lang w:val="en-GB"/>
        </w:rPr>
        <w:t>Matlab &gt;&gt; egg</w:t>
      </w:r>
      <w:r w:rsidR="00537455">
        <w:rPr>
          <w:rFonts w:ascii="Courier New" w:hAnsi="Courier New" w:cs="Courier New"/>
          <w:sz w:val="22"/>
          <w:lang w:val="en-GB"/>
        </w:rPr>
        <w:t>_acc(</w:t>
      </w:r>
      <w:r>
        <w:rPr>
          <w:rFonts w:ascii="Courier New" w:hAnsi="Courier New" w:cs="Courier New"/>
          <w:sz w:val="20"/>
          <w:lang w:val="en-GB"/>
        </w:rPr>
        <w:t>signal</w:t>
      </w:r>
      <w:r>
        <w:rPr>
          <w:rFonts w:ascii="Courier New" w:hAnsi="Courier New" w:cs="Courier New"/>
          <w:sz w:val="22"/>
          <w:lang w:val="en-GB"/>
        </w:rPr>
        <w:t>, nom_EGG</w:t>
      </w:r>
      <w:r w:rsidR="00537455">
        <w:rPr>
          <w:rFonts w:ascii="Courier New" w:hAnsi="Courier New" w:cs="Courier New"/>
          <w:sz w:val="22"/>
          <w:lang w:val="en-GB"/>
        </w:rPr>
        <w:t>)</w:t>
      </w:r>
    </w:p>
    <w:p w:rsidR="00537455" w:rsidRDefault="00537455" w:rsidP="00537455">
      <w:pPr>
        <w:pStyle w:val="Retraitcorpsdetexte"/>
        <w:rPr>
          <w:rFonts w:ascii="Courier New" w:hAnsi="Courier New" w:cs="Courier New"/>
          <w:sz w:val="16"/>
          <w:lang w:val="en-GB"/>
        </w:rPr>
      </w:pPr>
    </w:p>
    <w:p w:rsidR="00537455" w:rsidRDefault="00537455" w:rsidP="00537455">
      <w:pPr>
        <w:pStyle w:val="Titre3"/>
      </w:pPr>
      <w:bookmarkStart w:id="220" w:name="_Toc144540249"/>
      <w:r>
        <w:t>Filtrage</w:t>
      </w:r>
      <w:bookmarkEnd w:id="220"/>
    </w:p>
    <w:p w:rsidR="00537455" w:rsidRDefault="00537455" w:rsidP="00590A62">
      <w:pPr>
        <w:pStyle w:val="Retraitcorpsdetexte"/>
      </w:pPr>
      <w:r>
        <w:t>Il est possible à tout m</w:t>
      </w:r>
      <w:r w:rsidR="007850EE">
        <w:t>oment de filtrer les données EGG à l’aide des</w:t>
      </w:r>
      <w:r>
        <w:t xml:space="preserve"> filtre</w:t>
      </w:r>
      <w:r w:rsidR="007850EE">
        <w:t>s</w:t>
      </w:r>
      <w:r>
        <w:t xml:space="preserve"> </w:t>
      </w:r>
      <w:r w:rsidR="007850EE">
        <w:t>proposés dans TRAP</w:t>
      </w:r>
      <w:r>
        <w:t>. Pour cela,</w:t>
      </w:r>
      <w:r w:rsidR="000F1303">
        <w:t xml:space="preserve"> dans le menu « Traitement EGG</w:t>
      </w:r>
      <w:r>
        <w:t xml:space="preserve"> », choisir le sous-menu « Filtrage ». Une fenêtre du même type que celle </w:t>
      </w:r>
      <w:fldSimple w:instr=" REF _Ref140483558 ">
        <w:r w:rsidR="00CB0F26">
          <w:t xml:space="preserve">Figure </w:t>
        </w:r>
        <w:r w:rsidR="00CB0F26">
          <w:rPr>
            <w:noProof/>
          </w:rPr>
          <w:t>32</w:t>
        </w:r>
      </w:fldSimple>
      <w:r w:rsidR="007850EE">
        <w:t xml:space="preserve"> </w:t>
      </w:r>
      <w:r w:rsidR="000F1303">
        <w:t xml:space="preserve">apparaît. Après avoir sélectionné le canal à filtrer, une fenêtre identique à la </w:t>
      </w:r>
      <w:r w:rsidR="00590A62">
        <w:fldChar w:fldCharType="begin"/>
      </w:r>
      <w:r w:rsidR="00590A62">
        <w:instrText xml:space="preserve"> REF _Ref140554234 \h </w:instrText>
      </w:r>
      <w:r w:rsidR="00590A62">
        <w:fldChar w:fldCharType="separate"/>
      </w:r>
      <w:r w:rsidR="00CB0F26">
        <w:t xml:space="preserve">Figure </w:t>
      </w:r>
      <w:r w:rsidR="00CB0F26">
        <w:rPr>
          <w:noProof/>
        </w:rPr>
        <w:t>33</w:t>
      </w:r>
      <w:r w:rsidR="00590A62">
        <w:fldChar w:fldCharType="end"/>
      </w:r>
      <w:r>
        <w:t xml:space="preserve"> </w:t>
      </w:r>
      <w:r w:rsidR="00590A62">
        <w:t xml:space="preserve">apparaît. </w:t>
      </w:r>
      <w:r>
        <w:t xml:space="preserve">Il suffit </w:t>
      </w:r>
      <w:r w:rsidR="00590A62">
        <w:t xml:space="preserve">alors </w:t>
      </w:r>
      <w:r>
        <w:t xml:space="preserve">de </w:t>
      </w:r>
      <w:r w:rsidR="00590A62">
        <w:t>cocher le type de filtre à appliquer et, le cas échéant, de définir les paramètres</w:t>
      </w:r>
      <w:r>
        <w:t xml:space="preserve"> </w:t>
      </w:r>
      <w:r w:rsidR="00590A62">
        <w:t>du filtrage</w:t>
      </w:r>
      <w:r w:rsidR="0041371C">
        <w:t xml:space="preserve"> (Fréquence de coupure ou Nombre d’interpolations entre 2 échantillons)</w:t>
      </w:r>
      <w:r>
        <w:t>.</w:t>
      </w:r>
    </w:p>
    <w:p w:rsidR="00537455" w:rsidRDefault="005D5D9B" w:rsidP="000F1303">
      <w:pPr>
        <w:pStyle w:val="Retraitcorpsdetexte"/>
        <w:jc w:val="center"/>
      </w:pPr>
      <w:r>
        <w:rPr>
          <w:noProof/>
        </w:rPr>
        <w:lastRenderedPageBreak/>
        <w:drawing>
          <wp:inline distT="0" distB="0" distL="0" distR="0">
            <wp:extent cx="2078990" cy="1949450"/>
            <wp:effectExtent l="0" t="0" r="0" b="0"/>
            <wp:docPr id="36" name="Image 36" descr="choix_fil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hoix_filtr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78990" cy="1949450"/>
                    </a:xfrm>
                    <a:prstGeom prst="rect">
                      <a:avLst/>
                    </a:prstGeom>
                    <a:noFill/>
                    <a:ln>
                      <a:noFill/>
                    </a:ln>
                  </pic:spPr>
                </pic:pic>
              </a:graphicData>
            </a:graphic>
          </wp:inline>
        </w:drawing>
      </w:r>
    </w:p>
    <w:p w:rsidR="000F1303" w:rsidRDefault="000F1303" w:rsidP="000F1303">
      <w:pPr>
        <w:pStyle w:val="Lgende"/>
      </w:pPr>
      <w:bookmarkStart w:id="221" w:name="_Ref140554234"/>
      <w:bookmarkStart w:id="222" w:name="_Toc144540323"/>
      <w:r>
        <w:t xml:space="preserve">Figure </w:t>
      </w:r>
      <w:fldSimple w:instr=" SEQ Figure \* ARABIC ">
        <w:r w:rsidR="00CB0F26">
          <w:rPr>
            <w:noProof/>
          </w:rPr>
          <w:t>33</w:t>
        </w:r>
      </w:fldSimple>
      <w:bookmarkEnd w:id="221"/>
      <w:r w:rsidR="00590A62">
        <w:t xml:space="preserve"> </w:t>
      </w:r>
      <w:r>
        <w:t>:</w:t>
      </w:r>
      <w:r w:rsidR="00590A62">
        <w:t xml:space="preserve"> </w:t>
      </w:r>
      <w:r>
        <w:t>fenêtre permettant de choisir le type de filtre à appliquer</w:t>
      </w:r>
      <w:bookmarkEnd w:id="222"/>
    </w:p>
    <w:p w:rsidR="00CE26D0" w:rsidRPr="00CE26D0" w:rsidRDefault="00CE26D0" w:rsidP="000F1303">
      <w:pPr>
        <w:pStyle w:val="Retraitcorpsdetexte"/>
        <w:rPr>
          <w:sz w:val="22"/>
        </w:rPr>
      </w:pPr>
    </w:p>
    <w:p w:rsidR="00590A62" w:rsidRPr="00CE26D0" w:rsidRDefault="00590A62" w:rsidP="00CE26D0">
      <w:pPr>
        <w:pStyle w:val="Retraitcorpsdetexte"/>
        <w:rPr>
          <w:sz w:val="22"/>
        </w:rPr>
      </w:pPr>
      <w:r w:rsidRPr="00CE26D0">
        <w:rPr>
          <w:sz w:val="22"/>
        </w:rPr>
        <w:t xml:space="preserve">Pour </w:t>
      </w:r>
      <w:r w:rsidR="00CE26D0">
        <w:rPr>
          <w:sz w:val="22"/>
        </w:rPr>
        <w:t>choisir le filtrage à appliquer sur les signaux EGG en mode script, il faut taper l’une des 3 commandes suivantes :</w:t>
      </w:r>
    </w:p>
    <w:p w:rsidR="00CE26D0" w:rsidRPr="00CE26D0" w:rsidRDefault="00537455" w:rsidP="00CE26D0">
      <w:pPr>
        <w:autoSpaceDE w:val="0"/>
        <w:autoSpaceDN w:val="0"/>
        <w:adjustRightInd w:val="0"/>
        <w:ind w:firstLine="567"/>
        <w:jc w:val="left"/>
        <w:rPr>
          <w:rFonts w:ascii="Courier New" w:hAnsi="Courier New"/>
          <w:szCs w:val="24"/>
          <w:lang w:val="en-GB"/>
        </w:rPr>
      </w:pPr>
      <w:r>
        <w:rPr>
          <w:rFonts w:ascii="Courier New" w:hAnsi="Courier New" w:cs="Courier New"/>
          <w:sz w:val="22"/>
          <w:lang w:val="en-GB"/>
        </w:rPr>
        <w:t>Matlab &gt;&gt;</w:t>
      </w:r>
      <w:r w:rsidR="00CE26D0">
        <w:rPr>
          <w:rFonts w:ascii="Courier New" w:hAnsi="Courier New" w:cs="Courier New"/>
          <w:sz w:val="22"/>
          <w:lang w:val="en-GB"/>
        </w:rPr>
        <w:t xml:space="preserve"> </w:t>
      </w:r>
      <w:r w:rsidR="00CE26D0" w:rsidRPr="00CE26D0">
        <w:rPr>
          <w:rFonts w:ascii="Courier New" w:hAnsi="Courier New" w:cs="Courier New"/>
          <w:color w:val="000000"/>
          <w:sz w:val="20"/>
          <w:lang w:val="en-GB"/>
        </w:rPr>
        <w:t>EGG_FILT = filtre_cheby(</w:t>
      </w:r>
      <w:r w:rsidR="00CE26D0">
        <w:rPr>
          <w:rFonts w:ascii="Courier New" w:hAnsi="Courier New" w:cs="Courier New"/>
          <w:color w:val="000000"/>
          <w:sz w:val="20"/>
          <w:lang w:val="en-GB"/>
        </w:rPr>
        <w:t>signal_</w:t>
      </w:r>
      <w:r w:rsidR="00CE26D0" w:rsidRPr="00CE26D0">
        <w:rPr>
          <w:rFonts w:ascii="Courier New" w:hAnsi="Courier New" w:cs="Courier New"/>
          <w:color w:val="000000"/>
          <w:sz w:val="20"/>
          <w:lang w:val="en-GB"/>
        </w:rPr>
        <w:t>EGG, EGG_FECH, CHEBY_FREQ_COUP);</w:t>
      </w:r>
    </w:p>
    <w:p w:rsidR="00CE26D0" w:rsidRPr="00CE26D0" w:rsidRDefault="00CE26D0" w:rsidP="00CE26D0">
      <w:pPr>
        <w:autoSpaceDE w:val="0"/>
        <w:autoSpaceDN w:val="0"/>
        <w:adjustRightInd w:val="0"/>
        <w:ind w:firstLine="567"/>
        <w:jc w:val="left"/>
        <w:rPr>
          <w:rFonts w:ascii="Courier New" w:hAnsi="Courier New"/>
          <w:szCs w:val="24"/>
          <w:lang w:val="en-GB"/>
        </w:rPr>
      </w:pPr>
      <w:r w:rsidRPr="00CE26D0">
        <w:rPr>
          <w:rFonts w:ascii="Courier New" w:hAnsi="Courier New" w:cs="Courier New"/>
          <w:sz w:val="22"/>
          <w:lang w:val="en-GB"/>
        </w:rPr>
        <w:t xml:space="preserve">Matlab &gt;&gt; </w:t>
      </w:r>
      <w:r w:rsidRPr="00CE26D0">
        <w:rPr>
          <w:rFonts w:ascii="Courier New" w:hAnsi="Courier New" w:cs="Courier New"/>
          <w:color w:val="000000"/>
          <w:sz w:val="20"/>
          <w:lang w:val="en-GB"/>
        </w:rPr>
        <w:t>[EGG_FILT, donnees_temporelles] = filtre_spline(signal_EGG, EGG_FECH, nb_interp);</w:t>
      </w:r>
    </w:p>
    <w:p w:rsidR="00CE26D0" w:rsidRPr="00CE26D0" w:rsidRDefault="00CE26D0" w:rsidP="00CE26D0">
      <w:pPr>
        <w:autoSpaceDE w:val="0"/>
        <w:autoSpaceDN w:val="0"/>
        <w:adjustRightInd w:val="0"/>
        <w:ind w:firstLine="567"/>
        <w:jc w:val="left"/>
        <w:rPr>
          <w:rFonts w:ascii="Courier New" w:hAnsi="Courier New"/>
          <w:szCs w:val="24"/>
          <w:lang w:val="en-GB"/>
        </w:rPr>
      </w:pPr>
      <w:r w:rsidRPr="00CE26D0">
        <w:rPr>
          <w:rFonts w:ascii="Courier New" w:hAnsi="Courier New" w:cs="Courier New"/>
          <w:sz w:val="22"/>
          <w:lang w:val="en-GB"/>
        </w:rPr>
        <w:t xml:space="preserve">Matlab &gt;&gt; </w:t>
      </w:r>
      <w:r w:rsidRPr="00CE26D0">
        <w:rPr>
          <w:rFonts w:ascii="Courier New" w:hAnsi="Courier New" w:cs="Courier New"/>
          <w:color w:val="000000"/>
          <w:sz w:val="20"/>
          <w:lang w:val="en-GB"/>
        </w:rPr>
        <w:t>EGG_FILT = filtre_remez(EGG, EGG_FECH);</w:t>
      </w:r>
    </w:p>
    <w:p w:rsidR="00537455" w:rsidRPr="00CE26D0" w:rsidRDefault="00537455" w:rsidP="00537455">
      <w:pPr>
        <w:pStyle w:val="Retraitcorpsdetexte"/>
        <w:rPr>
          <w:sz w:val="22"/>
          <w:lang w:val="en-GB"/>
        </w:rPr>
      </w:pPr>
    </w:p>
    <w:p w:rsidR="00537455" w:rsidRDefault="00537455" w:rsidP="00537455">
      <w:pPr>
        <w:pStyle w:val="Titre3"/>
      </w:pPr>
      <w:bookmarkStart w:id="223" w:name="_Toc144540250"/>
      <w:r>
        <w:t>Repérage des minima, maxima, passages par zéro ou moyennes</w:t>
      </w:r>
      <w:bookmarkEnd w:id="223"/>
    </w:p>
    <w:p w:rsidR="00537455" w:rsidRDefault="00C87013" w:rsidP="00537455">
      <w:pPr>
        <w:pStyle w:val="Retraitcorpsdetexte"/>
      </w:pPr>
      <w:r>
        <w:t>Dans le menu « Traitement EGG</w:t>
      </w:r>
      <w:r w:rsidR="00537455">
        <w:t xml:space="preserve"> », choisir le sous-menu « Repérage » puis sélectionner une des options parmi « Minima locaux », « Minimum absolu », « Maxima locaux », « Maximum absolu », « 90%-10% de chute », « Passages par Zéro » ou « Moyenne ». Ensuite c’est le même principe que pour le repérage des signaux EMA (cf. </w:t>
      </w:r>
      <w:r w:rsidR="00537455">
        <w:fldChar w:fldCharType="begin"/>
      </w:r>
      <w:r w:rsidR="00537455">
        <w:instrText xml:space="preserve"> REF _Ref72052185 \r \h </w:instrText>
      </w:r>
      <w:r w:rsidR="00537455">
        <w:fldChar w:fldCharType="separate"/>
      </w:r>
      <w:r w:rsidR="00CB0F26">
        <w:t>II.4.5</w:t>
      </w:r>
      <w:r w:rsidR="00537455">
        <w:fldChar w:fldCharType="end"/>
      </w:r>
      <w:r w:rsidR="00537455">
        <w:t>).</w:t>
      </w:r>
    </w:p>
    <w:p w:rsidR="00537455" w:rsidRDefault="00537455" w:rsidP="00537455">
      <w:pPr>
        <w:pStyle w:val="Retraitcorpsdetexte"/>
        <w:rPr>
          <w:sz w:val="22"/>
        </w:rPr>
      </w:pPr>
    </w:p>
    <w:p w:rsidR="00537455" w:rsidRDefault="00537455" w:rsidP="00537455">
      <w:pPr>
        <w:pStyle w:val="Titre3"/>
      </w:pPr>
      <w:bookmarkStart w:id="224" w:name="_Toc144540251"/>
      <w:r>
        <w:t xml:space="preserve">Exemple de </w:t>
      </w:r>
      <w:r w:rsidR="00C87013">
        <w:t>traitements sur des fichiers EGG</w:t>
      </w:r>
      <w:bookmarkEnd w:id="224"/>
    </w:p>
    <w:p w:rsidR="00790032" w:rsidRDefault="00790032" w:rsidP="00790032">
      <w:pPr>
        <w:pStyle w:val="Retraitcorpsdetexte"/>
      </w:pPr>
      <w:r>
        <w:t>La fenêtre ci-dessous (</w:t>
      </w:r>
      <w:r>
        <w:fldChar w:fldCharType="begin"/>
      </w:r>
      <w:r>
        <w:instrText xml:space="preserve"> REF _Ref140555868 \h </w:instrText>
      </w:r>
      <w:r>
        <w:fldChar w:fldCharType="separate"/>
      </w:r>
      <w:r w:rsidR="00CB0F26">
        <w:t xml:space="preserve">Figure </w:t>
      </w:r>
      <w:r w:rsidR="00CB0F26">
        <w:rPr>
          <w:noProof/>
        </w:rPr>
        <w:t>34</w:t>
      </w:r>
      <w:r>
        <w:fldChar w:fldCharType="end"/>
      </w:r>
      <w:r>
        <w:t>) montre le résultat des différents traitements possibles à appliquer sur des signaux EGG :</w:t>
      </w:r>
    </w:p>
    <w:p w:rsidR="00537455" w:rsidRDefault="002C7DA0" w:rsidP="002C7DA0">
      <w:pPr>
        <w:numPr>
          <w:ilvl w:val="0"/>
          <w:numId w:val="24"/>
        </w:numPr>
        <w:ind w:left="1134" w:firstLine="0"/>
      </w:pPr>
      <w:r>
        <w:t>t</w:t>
      </w:r>
      <w:r w:rsidR="00E57869">
        <w:t>rajectoire de EGG_1</w:t>
      </w:r>
      <w:r>
        <w:t>,</w:t>
      </w:r>
    </w:p>
    <w:p w:rsidR="002C7DA0" w:rsidRDefault="002C7DA0" w:rsidP="002C7DA0">
      <w:pPr>
        <w:numPr>
          <w:ilvl w:val="0"/>
          <w:numId w:val="24"/>
        </w:numPr>
        <w:ind w:left="1134" w:firstLine="0"/>
      </w:pPr>
      <w:r>
        <w:t>trajectoire de EGG_1 filtrée par Remez,</w:t>
      </w:r>
    </w:p>
    <w:p w:rsidR="002C7DA0" w:rsidRDefault="002C7DA0" w:rsidP="002C7DA0">
      <w:pPr>
        <w:numPr>
          <w:ilvl w:val="0"/>
          <w:numId w:val="24"/>
        </w:numPr>
        <w:ind w:left="1134" w:firstLine="0"/>
      </w:pPr>
      <w:r>
        <w:t>trajectoire de EGG</w:t>
      </w:r>
      <w:r w:rsidR="003A3F76">
        <w:t>_</w:t>
      </w:r>
      <w:r>
        <w:t>2,</w:t>
      </w:r>
    </w:p>
    <w:p w:rsidR="002C7DA0" w:rsidRDefault="002C7DA0" w:rsidP="002C7DA0">
      <w:pPr>
        <w:numPr>
          <w:ilvl w:val="0"/>
          <w:numId w:val="24"/>
        </w:numPr>
        <w:ind w:left="1134" w:firstLine="0"/>
      </w:pPr>
      <w:r>
        <w:t>vitesse de EGG</w:t>
      </w:r>
      <w:r w:rsidR="003A3F76">
        <w:t>_</w:t>
      </w:r>
      <w:r>
        <w:t>3,</w:t>
      </w:r>
    </w:p>
    <w:p w:rsidR="002C7DA0" w:rsidRDefault="002C7DA0" w:rsidP="002C7DA0">
      <w:pPr>
        <w:numPr>
          <w:ilvl w:val="0"/>
          <w:numId w:val="24"/>
        </w:numPr>
        <w:ind w:left="1134" w:firstLine="0"/>
      </w:pPr>
      <w:r>
        <w:t>trajectoire de EGG_4.</w:t>
      </w:r>
    </w:p>
    <w:p w:rsidR="002C7DA0" w:rsidRPr="002C7DA0" w:rsidRDefault="005D5D9B" w:rsidP="00993869">
      <w:r w:rsidRPr="00993869">
        <w:rPr>
          <w:noProof/>
        </w:rPr>
        <w:lastRenderedPageBreak/>
        <w:drawing>
          <wp:inline distT="0" distB="0" distL="0" distR="0">
            <wp:extent cx="5753735" cy="4545965"/>
            <wp:effectExtent l="0" t="0" r="0" b="6985"/>
            <wp:docPr id="37" name="Image 37" descr="exem_egg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xem_egg_princ"/>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735" cy="4545965"/>
                    </a:xfrm>
                    <a:prstGeom prst="rect">
                      <a:avLst/>
                    </a:prstGeom>
                    <a:noFill/>
                    <a:ln>
                      <a:noFill/>
                    </a:ln>
                  </pic:spPr>
                </pic:pic>
              </a:graphicData>
            </a:graphic>
          </wp:inline>
        </w:drawing>
      </w:r>
    </w:p>
    <w:p w:rsidR="00E57869" w:rsidRDefault="00E57869" w:rsidP="00537455"/>
    <w:p w:rsidR="00790032" w:rsidRPr="00537455" w:rsidRDefault="00790032" w:rsidP="00790032">
      <w:pPr>
        <w:pStyle w:val="Lgende"/>
      </w:pPr>
      <w:bookmarkStart w:id="225" w:name="_Ref140555868"/>
      <w:bookmarkStart w:id="226" w:name="_Toc144540324"/>
      <w:r>
        <w:t xml:space="preserve">Figure </w:t>
      </w:r>
      <w:fldSimple w:instr=" SEQ Figure \* ARABIC ">
        <w:r w:rsidR="00CB0F26">
          <w:rPr>
            <w:noProof/>
          </w:rPr>
          <w:t>34</w:t>
        </w:r>
      </w:fldSimple>
      <w:bookmarkEnd w:id="225"/>
      <w:r>
        <w:t xml:space="preserve"> : exemple de traitements sur les signaux EGG sous TRAP</w:t>
      </w:r>
      <w:bookmarkEnd w:id="226"/>
    </w:p>
    <w:p w:rsidR="00967715" w:rsidRDefault="00967715">
      <w:pPr>
        <w:pStyle w:val="Titre2"/>
      </w:pPr>
      <w:bookmarkStart w:id="227" w:name="_Toc144540252"/>
      <w:r>
        <w:t>Outils divers</w:t>
      </w:r>
      <w:bookmarkEnd w:id="227"/>
    </w:p>
    <w:p w:rsidR="00967715" w:rsidRDefault="00967715">
      <w:pPr>
        <w:pStyle w:val="Retraitcorpsdetexte"/>
      </w:pPr>
      <w:r>
        <w:t xml:space="preserve">La plupart de ces outils sont disponibles sur la barre d’outils de la fenêtre principale cf. </w:t>
      </w:r>
      <w:r>
        <w:fldChar w:fldCharType="begin"/>
      </w:r>
      <w:r>
        <w:instrText xml:space="preserve"> REF _Ref72056297 \h </w:instrText>
      </w:r>
      <w:r>
        <w:fldChar w:fldCharType="separate"/>
      </w:r>
      <w:r w:rsidR="00CB0F26">
        <w:t xml:space="preserve">Figure </w:t>
      </w:r>
      <w:r w:rsidR="00CB0F26">
        <w:rPr>
          <w:noProof/>
        </w:rPr>
        <w:t>2</w:t>
      </w:r>
      <w:r>
        <w:fldChar w:fldCharType="end"/>
      </w:r>
      <w:r>
        <w:t xml:space="preserve"> page </w:t>
      </w:r>
      <w:r>
        <w:fldChar w:fldCharType="begin"/>
      </w:r>
      <w:r>
        <w:instrText xml:space="preserve"> PAGEREF _Ref75253485 \h </w:instrText>
      </w:r>
      <w:r>
        <w:fldChar w:fldCharType="separate"/>
      </w:r>
      <w:r w:rsidR="00CB0F26">
        <w:rPr>
          <w:noProof/>
        </w:rPr>
        <w:t>6</w:t>
      </w:r>
      <w:r>
        <w:fldChar w:fldCharType="end"/>
      </w:r>
      <w:r>
        <w:t>.</w:t>
      </w:r>
    </w:p>
    <w:p w:rsidR="00967715" w:rsidRDefault="00967715">
      <w:pPr>
        <w:pStyle w:val="Titre3"/>
      </w:pPr>
      <w:bookmarkStart w:id="228" w:name="_Ref71968825"/>
      <w:bookmarkStart w:id="229" w:name="_Toc144540253"/>
      <w:r>
        <w:t>Etiquetage des signaux</w:t>
      </w:r>
      <w:bookmarkEnd w:id="228"/>
      <w:bookmarkEnd w:id="229"/>
    </w:p>
    <w:p w:rsidR="00967715" w:rsidRDefault="00967715">
      <w:pPr>
        <w:pStyle w:val="Titre4"/>
      </w:pPr>
      <w:bookmarkStart w:id="230" w:name="_Ref72058185"/>
      <w:bookmarkStart w:id="231" w:name="_Ref72058189"/>
      <w:bookmarkStart w:id="232" w:name="_Toc144540254"/>
      <w:r>
        <w:t>Etiqueter les signaux</w:t>
      </w:r>
      <w:bookmarkEnd w:id="230"/>
      <w:bookmarkEnd w:id="231"/>
      <w:bookmarkEnd w:id="232"/>
    </w:p>
    <w:p w:rsidR="00967715" w:rsidRDefault="00967715">
      <w:pPr>
        <w:pStyle w:val="Retraitcorpsdetexte"/>
      </w:pPr>
      <w:r>
        <w:t>Cliquer sur le bouton « Marquer » de la barre d’outils de la fenêtre principale, la boîte de dialogue suivante apparaît (</w:t>
      </w:r>
      <w:r>
        <w:fldChar w:fldCharType="begin"/>
      </w:r>
      <w:r>
        <w:instrText xml:space="preserve"> REF _Ref72056406 \h </w:instrText>
      </w:r>
      <w:r>
        <w:fldChar w:fldCharType="separate"/>
      </w:r>
      <w:r w:rsidR="00CB0F26">
        <w:t xml:space="preserve">Figure </w:t>
      </w:r>
      <w:r w:rsidR="00CB0F26">
        <w:rPr>
          <w:noProof/>
        </w:rPr>
        <w:t>35</w:t>
      </w:r>
      <w:r>
        <w:fldChar w:fldCharType="end"/>
      </w:r>
      <w:r>
        <w:t>) :</w:t>
      </w:r>
    </w:p>
    <w:p w:rsidR="00967715" w:rsidRDefault="005D5D9B">
      <w:pPr>
        <w:pStyle w:val="Lgende"/>
      </w:pPr>
      <w:r>
        <w:rPr>
          <w:noProof/>
        </w:rPr>
        <w:drawing>
          <wp:inline distT="0" distB="0" distL="0" distR="0">
            <wp:extent cx="2156460" cy="2018665"/>
            <wp:effectExtent l="0" t="0" r="0" b="635"/>
            <wp:docPr id="38" name="Image 38" descr="fen_eti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en_etiq"/>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56460" cy="2018665"/>
                    </a:xfrm>
                    <a:prstGeom prst="rect">
                      <a:avLst/>
                    </a:prstGeom>
                    <a:noFill/>
                    <a:ln>
                      <a:noFill/>
                    </a:ln>
                  </pic:spPr>
                </pic:pic>
              </a:graphicData>
            </a:graphic>
          </wp:inline>
        </w:drawing>
      </w:r>
    </w:p>
    <w:p w:rsidR="00967715" w:rsidRDefault="00967715">
      <w:pPr>
        <w:pStyle w:val="Lgende"/>
      </w:pPr>
      <w:bookmarkStart w:id="233" w:name="_Ref72056406"/>
      <w:bookmarkStart w:id="234" w:name="_Toc144540325"/>
      <w:r>
        <w:lastRenderedPageBreak/>
        <w:t xml:space="preserve">Figure </w:t>
      </w:r>
      <w:fldSimple w:instr=" SEQ Figure \* ARABIC ">
        <w:r w:rsidR="00CB0F26">
          <w:rPr>
            <w:noProof/>
          </w:rPr>
          <w:t>35</w:t>
        </w:r>
      </w:fldSimple>
      <w:bookmarkEnd w:id="233"/>
      <w:r>
        <w:t> : fenêtre permettant de définir le nom et le type d’étiquette à poser</w:t>
      </w:r>
      <w:bookmarkEnd w:id="234"/>
    </w:p>
    <w:p w:rsidR="00967715" w:rsidRDefault="00967715">
      <w:pPr>
        <w:jc w:val="center"/>
      </w:pPr>
    </w:p>
    <w:p w:rsidR="00967715" w:rsidRDefault="00967715">
      <w:pPr>
        <w:pStyle w:val="Retraitcorpsdetexte"/>
      </w:pPr>
      <w:r>
        <w:t>Après avoir donné le nom et spécifié le type de l’étiquette, il faut sélectionner avec la souris la position de cette étiquette. Une ligne verticale s’affichera sur tous les graphiques de la fenêtre principale à la position sélectionnée.</w:t>
      </w:r>
    </w:p>
    <w:p w:rsidR="00967715" w:rsidRDefault="00967715">
      <w:pPr>
        <w:pStyle w:val="Retraitcorpsdetexte"/>
      </w:pPr>
    </w:p>
    <w:p w:rsidR="00967715" w:rsidRDefault="00967715">
      <w:pPr>
        <w:pStyle w:val="Matlab"/>
      </w:pPr>
      <w:r>
        <w:t>Matlab &gt;&gt; marquer(instant, nom_etiquette, niveau_etiquette)</w:t>
      </w:r>
    </w:p>
    <w:p w:rsidR="00967715" w:rsidRDefault="00967715">
      <w:pPr>
        <w:pStyle w:val="Retraitcorpsdetexte"/>
      </w:pPr>
      <w:r>
        <w:t>Avec :</w:t>
      </w:r>
    </w:p>
    <w:p w:rsidR="00967715" w:rsidRDefault="00967715">
      <w:pPr>
        <w:pStyle w:val="Retraitcorpsdetexte"/>
      </w:pPr>
      <w:r>
        <w:t xml:space="preserve">- </w:t>
      </w:r>
      <w:r>
        <w:rPr>
          <w:i/>
        </w:rPr>
        <w:t>instant</w:t>
      </w:r>
      <w:r>
        <w:t> : instant sur l’axe des abscisses (en s) de l’étiquette.</w:t>
      </w:r>
    </w:p>
    <w:p w:rsidR="00967715" w:rsidRDefault="00967715">
      <w:pPr>
        <w:pStyle w:val="Retraitcorpsdetexte"/>
      </w:pPr>
      <w:r>
        <w:t xml:space="preserve">- </w:t>
      </w:r>
      <w:r>
        <w:rPr>
          <w:i/>
        </w:rPr>
        <w:t>niveau_etiquette</w:t>
      </w:r>
      <w:r>
        <w:t xml:space="preserve"> au choix de 1 à NIV_ETIQ.</w:t>
      </w:r>
    </w:p>
    <w:p w:rsidR="00967715" w:rsidRDefault="00967715">
      <w:pPr>
        <w:pStyle w:val="Retraitcorpsdetexte"/>
      </w:pPr>
    </w:p>
    <w:p w:rsidR="00967715" w:rsidRDefault="00967715">
      <w:pPr>
        <w:pStyle w:val="Retraitcorpsdetexte"/>
      </w:pPr>
      <w:r>
        <w:t>Initialement, on a le choix entre 5 types d’étiquettes : Phonétique, Tonal, Break Index, Mismatch, Commentaire. On peut modifier le nom de ces types (et en ajouter) en modifiant la variable globale TYPE_ETIQ.</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TYPE_ETIQ(1, 1:length(’phrase’)) = ’phrase’</w:t>
      </w:r>
    </w:p>
    <w:p w:rsidR="00967715" w:rsidRDefault="00967715">
      <w:pPr>
        <w:pStyle w:val="Retraitcorpsdetexte"/>
        <w:rPr>
          <w:rFonts w:ascii="Courier New" w:hAnsi="Courier New"/>
          <w:sz w:val="22"/>
          <w:lang w:val="en-GB"/>
        </w:rPr>
      </w:pPr>
      <w:r>
        <w:rPr>
          <w:rFonts w:ascii="Courier New" w:hAnsi="Courier New"/>
          <w:sz w:val="22"/>
          <w:lang w:val="en-GB"/>
        </w:rPr>
        <w:t>Matlab &gt;&gt; TYPE_ETIQ(2, 1:length(’mots’)) = ’mots’</w:t>
      </w:r>
    </w:p>
    <w:p w:rsidR="00967715" w:rsidRDefault="00967715">
      <w:pPr>
        <w:pStyle w:val="Retraitcorpsdetexte"/>
        <w:rPr>
          <w:rFonts w:ascii="Courier New" w:hAnsi="Courier New"/>
          <w:sz w:val="22"/>
        </w:rPr>
      </w:pPr>
      <w:r>
        <w:rPr>
          <w:rFonts w:ascii="Courier New" w:hAnsi="Courier New"/>
          <w:sz w:val="22"/>
        </w:rPr>
        <w:t>Matlab &gt;&gt; TYPE_ETIQ(3, 1:length(’syll’)) = ’syll’</w:t>
      </w:r>
    </w:p>
    <w:p w:rsidR="00967715" w:rsidRDefault="00967715">
      <w:pPr>
        <w:pStyle w:val="Retraitcorpsdetexte"/>
      </w:pPr>
    </w:p>
    <w:p w:rsidR="00967715" w:rsidRDefault="00967715">
      <w:pPr>
        <w:pStyle w:val="Retraitcorpsdetexte"/>
      </w:pPr>
      <w:r>
        <w:t>Le bas de la fenêtre contient une portée invisible contenant NIV_ETIQ niveaux. La variable globale NIV_ETIQ, qui contient donc le nombre total de niveaux (soit aussi de types) d’étiquettes, est initialisée à 5. Cinq niveaux d’étiquettes (et cinq types) sont donc possibles initialement. On peut bien sûr augmenter ou diminuer ce nombre total de niveaux (par exemple avec la commande :</w:t>
      </w:r>
    </w:p>
    <w:p w:rsidR="00967715" w:rsidRDefault="00967715">
      <w:pPr>
        <w:pStyle w:val="Retraitcorpsdetexte"/>
      </w:pPr>
    </w:p>
    <w:p w:rsidR="00967715" w:rsidRDefault="00967715">
      <w:pPr>
        <w:pStyle w:val="Retraitcorpsdetexte"/>
        <w:rPr>
          <w:sz w:val="22"/>
        </w:rPr>
      </w:pPr>
      <w:r>
        <w:rPr>
          <w:sz w:val="22"/>
        </w:rPr>
        <w:t xml:space="preserve"> </w:t>
      </w:r>
      <w:r>
        <w:rPr>
          <w:rFonts w:ascii="Courier" w:hAnsi="Courier"/>
          <w:sz w:val="22"/>
        </w:rPr>
        <w:t>Matlab &gt;&gt; NIV_ETIQ = 10</w:t>
      </w:r>
    </w:p>
    <w:p w:rsidR="00967715" w:rsidRDefault="00967715">
      <w:pPr>
        <w:pStyle w:val="Retraitcorpsdetexte"/>
      </w:pPr>
    </w:p>
    <w:p w:rsidR="00967715" w:rsidRDefault="00967715">
      <w:pPr>
        <w:pStyle w:val="Retraitcorpsdetexte"/>
      </w:pPr>
      <w:r>
        <w:t>Le type d’étiquette sélectionné impose donc le niveau sur lequel le nom de l’étiquette sera placé dans la portée.</w:t>
      </w:r>
    </w:p>
    <w:p w:rsidR="00967715" w:rsidRDefault="00967715">
      <w:pPr>
        <w:pStyle w:val="Retraitcorpsdetexte"/>
      </w:pPr>
      <w:r>
        <w:t xml:space="preserve">Les étiquettes de même type apparaîtront donc sur la même ligne de la portée. Elles auront aussi la même couleur. Initialement, les 5 niveaux de couleurs d’étiquettes sont fixés à 5 nuances de vert. Il est possible de modifier ces niveaux de couleurs en modifiant la variable globale COULEUR_ETIQ. Les commandes suivantes donnent des niveaux de couleur proches du cyan : </w:t>
      </w:r>
    </w:p>
    <w:p w:rsidR="00967715" w:rsidRDefault="00967715">
      <w:pPr>
        <w:pStyle w:val="Retraitcorpsdetexte"/>
      </w:pPr>
    </w:p>
    <w:p w:rsidR="00967715" w:rsidRDefault="00967715">
      <w:pPr>
        <w:pStyle w:val="Retraitcorpsdetexte"/>
        <w:rPr>
          <w:rFonts w:ascii="Courier New" w:hAnsi="Courier New"/>
          <w:sz w:val="22"/>
        </w:rPr>
      </w:pPr>
      <w:r>
        <w:rPr>
          <w:rFonts w:ascii="Courier New" w:hAnsi="Courier New"/>
          <w:sz w:val="22"/>
        </w:rPr>
        <w:t>Matlab &gt;&gt; COULEUR_ETIQ(1, :) = [0 1 0.9]</w:t>
      </w:r>
    </w:p>
    <w:p w:rsidR="00967715" w:rsidRDefault="00967715">
      <w:pPr>
        <w:pStyle w:val="Retraitcorpsdetexte"/>
        <w:rPr>
          <w:rFonts w:ascii="Courier New" w:hAnsi="Courier New"/>
          <w:sz w:val="22"/>
        </w:rPr>
      </w:pPr>
      <w:r>
        <w:rPr>
          <w:rFonts w:ascii="Courier New" w:hAnsi="Courier New"/>
          <w:sz w:val="22"/>
        </w:rPr>
        <w:t>Matlab &gt;&gt; COULEUR_ETIQ(2, :) = [0 1 0.8]</w:t>
      </w:r>
    </w:p>
    <w:p w:rsidR="00967715" w:rsidRDefault="00967715">
      <w:pPr>
        <w:pStyle w:val="Retraitcorpsdetexte"/>
        <w:rPr>
          <w:rFonts w:ascii="Courier New" w:hAnsi="Courier New"/>
          <w:sz w:val="22"/>
        </w:rPr>
      </w:pPr>
      <w:r>
        <w:rPr>
          <w:rFonts w:ascii="Courier New" w:hAnsi="Courier New"/>
          <w:sz w:val="22"/>
        </w:rPr>
        <w:t>Matlab &gt;&gt; COULEUR_ETIQ(3, :) = [0 1 0.7]</w:t>
      </w:r>
    </w:p>
    <w:p w:rsidR="00967715" w:rsidRDefault="00967715">
      <w:pPr>
        <w:pStyle w:val="Retraitcorpsdetexte"/>
      </w:pPr>
    </w:p>
    <w:p w:rsidR="00967715" w:rsidRDefault="00967715">
      <w:pPr>
        <w:pStyle w:val="Retraitcorpsdetexte"/>
      </w:pPr>
      <w:r>
        <w:rPr>
          <w:b/>
        </w:rPr>
        <w:t>Attention</w:t>
      </w:r>
      <w:r>
        <w:t>, il est fortement recommandé de ne pas utiliser le vert (codé [0 1 0]) pour les couleurs des étiquettes. Cette couleur est réservée aux titres des graphiques et l’affichage des titres pourrait ne plus fonctionner.</w:t>
      </w:r>
    </w:p>
    <w:p w:rsidR="00967715" w:rsidRDefault="00967715">
      <w:pPr>
        <w:pStyle w:val="Retraitcorpsdetexte"/>
      </w:pPr>
    </w:p>
    <w:p w:rsidR="00967715" w:rsidRDefault="00967715">
      <w:pPr>
        <w:pStyle w:val="Retraitcorpsdetexte"/>
      </w:pPr>
      <w:r>
        <w:t>Il est également possible de choisir le type de trait pour les étiquettes (‘:’, ‘-‘, ‘--‘) :</w:t>
      </w:r>
    </w:p>
    <w:p w:rsidR="00967715" w:rsidRDefault="00967715">
      <w:pPr>
        <w:pStyle w:val="Retraitcorpsdetexte"/>
        <w:rPr>
          <w:rFonts w:ascii="Courier New" w:hAnsi="Courier New"/>
          <w:sz w:val="22"/>
        </w:rPr>
      </w:pPr>
      <w:r>
        <w:rPr>
          <w:rFonts w:ascii="Courier New" w:hAnsi="Courier New"/>
          <w:sz w:val="22"/>
        </w:rPr>
        <w:t>Matlab &gt;&gt; STYLE_ETIQ(1,1:1)=’:’;</w:t>
      </w:r>
    </w:p>
    <w:p w:rsidR="00967715" w:rsidRDefault="00967715">
      <w:pPr>
        <w:pStyle w:val="Retraitcorpsdetexte"/>
        <w:rPr>
          <w:rFonts w:ascii="Courier New" w:hAnsi="Courier New"/>
          <w:sz w:val="22"/>
        </w:rPr>
      </w:pPr>
      <w:r>
        <w:rPr>
          <w:rFonts w:ascii="Courier New" w:hAnsi="Courier New"/>
          <w:sz w:val="22"/>
        </w:rPr>
        <w:t>Matlab &gt;&gt; STYLE_ETIQ(2,1:2)=’-’;</w:t>
      </w:r>
    </w:p>
    <w:p w:rsidR="00967715" w:rsidRDefault="00967715">
      <w:pPr>
        <w:pStyle w:val="Retraitcorpsdetexte"/>
        <w:rPr>
          <w:rFonts w:ascii="Courier New" w:hAnsi="Courier New"/>
          <w:sz w:val="22"/>
        </w:rPr>
      </w:pPr>
      <w:r>
        <w:rPr>
          <w:rFonts w:ascii="Courier New" w:hAnsi="Courier New"/>
          <w:sz w:val="22"/>
        </w:rPr>
        <w:t>Matlab &gt;&gt; STYLE_ETIQ(3,1:1)=’--’;</w:t>
      </w:r>
    </w:p>
    <w:p w:rsidR="00967715" w:rsidRDefault="00967715">
      <w:pPr>
        <w:pStyle w:val="Retraitcorpsdetexte"/>
      </w:pPr>
    </w:p>
    <w:p w:rsidR="00967715" w:rsidRDefault="00967715">
      <w:pPr>
        <w:pStyle w:val="Titre4"/>
      </w:pPr>
      <w:bookmarkStart w:id="235" w:name="_Ref73248368"/>
      <w:bookmarkStart w:id="236" w:name="_Toc144540255"/>
      <w:r>
        <w:t>Sauvegarder les étiquettes</w:t>
      </w:r>
      <w:bookmarkEnd w:id="235"/>
      <w:bookmarkEnd w:id="236"/>
    </w:p>
    <w:p w:rsidR="00967715" w:rsidRDefault="00967715">
      <w:pPr>
        <w:pStyle w:val="Retraitcorpsdetexte"/>
      </w:pPr>
      <w:r>
        <w:t xml:space="preserve">Il est possible de sauvegarder la position sur l’axe des abscisses, le nom et le type des étiquettes présentes dans la fenêtre principale. On sauvegarde également, pour chaque étiquette, </w:t>
      </w:r>
      <w:r>
        <w:lastRenderedPageBreak/>
        <w:t xml:space="preserve">la valeur sur l’axe des ordonnées de tous les graphes de </w:t>
      </w:r>
      <w:r>
        <w:rPr>
          <w:b/>
          <w:bCs/>
        </w:rPr>
        <w:t>tous</w:t>
      </w:r>
      <w:r>
        <w:t xml:space="preserve"> les </w:t>
      </w:r>
      <w:r>
        <w:rPr>
          <w:i/>
        </w:rPr>
        <w:t>subplots</w:t>
      </w:r>
      <w:r>
        <w:t xml:space="preserve"> de la fenêtre principale à l’instant déterminé par l’étiquette. Pour cela, il faut sélectionner dans le menu « Fichier » les sous-menus « Enregistrer » puis « Etiquettes » et donner le nom du fichier de sauvegarde.</w:t>
      </w:r>
    </w:p>
    <w:p w:rsidR="00967715" w:rsidRDefault="00967715">
      <w:pPr>
        <w:pStyle w:val="Retraitcorpsdetexte"/>
      </w:pPr>
    </w:p>
    <w:p w:rsidR="00967715" w:rsidRDefault="00967715">
      <w:pPr>
        <w:pStyle w:val="Matlab"/>
      </w:pPr>
      <w:r>
        <w:t>Matlab &gt;&gt; enr_etiq(nom_fichier)</w:t>
      </w:r>
    </w:p>
    <w:p w:rsidR="00967715" w:rsidRDefault="00967715">
      <w:pPr>
        <w:pStyle w:val="Pieddepage"/>
        <w:tabs>
          <w:tab w:val="clear" w:pos="4536"/>
          <w:tab w:val="clear" w:pos="9072"/>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46"/>
      </w:tblGrid>
      <w:tr w:rsidR="00967715">
        <w:trPr>
          <w:jc w:val="center"/>
        </w:trPr>
        <w:tc>
          <w:tcPr>
            <w:tcW w:w="7546" w:type="dxa"/>
          </w:tcPr>
          <w:p w:rsidR="00967715" w:rsidRDefault="00967715">
            <w:pPr>
              <w:pStyle w:val="Textebrut"/>
            </w:pPr>
            <w:r>
              <w:t>TRAP : Fichier d'etiquettes</w:t>
            </w:r>
          </w:p>
          <w:p w:rsidR="00967715" w:rsidRDefault="00967715">
            <w:pPr>
              <w:pStyle w:val="Textebrut"/>
            </w:pPr>
            <w:r>
              <w:t xml:space="preserve">signal : </w:t>
            </w:r>
            <w:r>
              <w:rPr>
                <w:rFonts w:cs="Courier New"/>
              </w:rPr>
              <w:t>jls_pata_1.mat</w:t>
            </w:r>
          </w:p>
          <w:p w:rsidR="00967715" w:rsidRDefault="00967715">
            <w:pPr>
              <w:pStyle w:val="Textebrut"/>
            </w:pPr>
            <w:r>
              <w:t>type : EMA</w:t>
            </w:r>
          </w:p>
          <w:p w:rsidR="00967715" w:rsidRDefault="00967715">
            <w:pPr>
              <w:pStyle w:val="Textebrut"/>
            </w:pPr>
            <w:r>
              <w:t>comment : cree le 25-May-2004</w:t>
            </w:r>
          </w:p>
          <w:p w:rsidR="00967715" w:rsidRDefault="00967715">
            <w:pPr>
              <w:pStyle w:val="Textebrut"/>
              <w:rPr>
                <w:lang w:val="en-GB"/>
              </w:rPr>
            </w:pPr>
            <w:r>
              <w:rPr>
                <w:lang w:val="en-GB"/>
              </w:rPr>
              <w:t>color : 0.00 0.74 0.00</w:t>
            </w:r>
          </w:p>
          <w:p w:rsidR="00967715" w:rsidRDefault="00967715">
            <w:pPr>
              <w:pStyle w:val="Textebrut"/>
              <w:rPr>
                <w:lang w:val="en-GB"/>
              </w:rPr>
            </w:pPr>
            <w:r>
              <w:rPr>
                <w:lang w:val="en-GB"/>
              </w:rPr>
              <w:t>nfields : 8</w:t>
            </w:r>
          </w:p>
          <w:p w:rsidR="00967715" w:rsidRDefault="00967715">
            <w:pPr>
              <w:pStyle w:val="Textebrut"/>
              <w:rPr>
                <w:lang w:val="en-GB"/>
              </w:rPr>
            </w:pPr>
          </w:p>
          <w:p w:rsidR="00967715" w:rsidRDefault="00967715">
            <w:pPr>
              <w:pStyle w:val="Textebrut"/>
              <w:rPr>
                <w:lang w:val="en-GB"/>
              </w:rPr>
            </w:pPr>
            <w:r>
              <w:rPr>
                <w:lang w:val="en-GB"/>
              </w:rPr>
              <w:t>0.000000        1       a       -26.000000      0.000000</w:t>
            </w:r>
          </w:p>
          <w:p w:rsidR="00967715" w:rsidRPr="000F1303" w:rsidRDefault="00967715">
            <w:pPr>
              <w:pStyle w:val="Textebrut"/>
              <w:rPr>
                <w:lang w:val="en-GB"/>
              </w:rPr>
            </w:pPr>
            <w:r w:rsidRPr="000F1303">
              <w:rPr>
                <w:lang w:val="en-GB"/>
              </w:rPr>
              <w:t>0.200000        2       b       -22.000000      0.000000</w:t>
            </w:r>
          </w:p>
          <w:p w:rsidR="00967715" w:rsidRPr="000F1303" w:rsidRDefault="00967715">
            <w:pPr>
              <w:pStyle w:val="Textebrut"/>
              <w:rPr>
                <w:lang w:val="en-GB"/>
              </w:rPr>
            </w:pPr>
            <w:r w:rsidRPr="000F1303">
              <w:rPr>
                <w:lang w:val="en-GB"/>
              </w:rPr>
              <w:t>0.400000        3       c       -28.000000      0.000000</w:t>
            </w:r>
          </w:p>
          <w:p w:rsidR="00967715" w:rsidRDefault="00967715">
            <w:pPr>
              <w:pStyle w:val="Textebrut"/>
              <w:rPr>
                <w:lang w:val="de-DE"/>
              </w:rPr>
            </w:pPr>
            <w:r>
              <w:rPr>
                <w:lang w:val="de-DE"/>
              </w:rPr>
              <w:t>0.600000        4       d       -6.000000       182.591000</w:t>
            </w:r>
          </w:p>
          <w:p w:rsidR="00967715" w:rsidRDefault="00967715">
            <w:pPr>
              <w:pStyle w:val="Textebrut"/>
              <w:rPr>
                <w:lang w:val="de-DE"/>
              </w:rPr>
            </w:pPr>
            <w:r>
              <w:rPr>
                <w:lang w:val="de-DE"/>
              </w:rPr>
              <w:t>0.800000        5       e       717.000000      0.000000</w:t>
            </w:r>
          </w:p>
          <w:p w:rsidR="00967715" w:rsidRDefault="00967715">
            <w:pPr>
              <w:pStyle w:val="Textebrut"/>
              <w:rPr>
                <w:lang w:val="en-GB"/>
              </w:rPr>
            </w:pPr>
            <w:r>
              <w:rPr>
                <w:lang w:val="en-GB"/>
              </w:rPr>
              <w:t>1.000000        6       f       201.000000      260.103000</w:t>
            </w:r>
          </w:p>
          <w:p w:rsidR="00967715" w:rsidRDefault="00967715">
            <w:pPr>
              <w:pStyle w:val="Textebrut"/>
              <w:rPr>
                <w:lang w:val="en-GB"/>
              </w:rPr>
            </w:pPr>
            <w:r>
              <w:rPr>
                <w:lang w:val="en-GB"/>
              </w:rPr>
              <w:t>1.200000        7       g       466.000000      0.000000</w:t>
            </w:r>
          </w:p>
          <w:p w:rsidR="00967715" w:rsidRDefault="00967715">
            <w:pPr>
              <w:pStyle w:val="Textebrut"/>
              <w:rPr>
                <w:lang w:val="en-GB"/>
              </w:rPr>
            </w:pPr>
            <w:r>
              <w:rPr>
                <w:lang w:val="en-GB"/>
              </w:rPr>
              <w:t>1.400000        8       h       795.000000      0.000000</w:t>
            </w:r>
          </w:p>
        </w:tc>
      </w:tr>
    </w:tbl>
    <w:p w:rsidR="00967715" w:rsidRDefault="00967715">
      <w:pPr>
        <w:pStyle w:val="Lgende"/>
      </w:pPr>
      <w:bookmarkStart w:id="237" w:name="_Toc144540326"/>
      <w:r>
        <w:t xml:space="preserve">Figure </w:t>
      </w:r>
      <w:fldSimple w:instr=" SEQ Figure \* ARABIC ">
        <w:r w:rsidR="00CB0F26">
          <w:rPr>
            <w:noProof/>
          </w:rPr>
          <w:t>36</w:t>
        </w:r>
      </w:fldSimple>
      <w:r>
        <w:t> : exemple d’un fichier d’étiquettes sauvegardées</w:t>
      </w:r>
      <w:bookmarkEnd w:id="237"/>
    </w:p>
    <w:p w:rsidR="00967715" w:rsidRDefault="00967715">
      <w:pPr>
        <w:pStyle w:val="Matlab"/>
      </w:pPr>
    </w:p>
    <w:p w:rsidR="00967715" w:rsidRDefault="00967715">
      <w:pPr>
        <w:pStyle w:val="Titre4"/>
      </w:pPr>
      <w:bookmarkStart w:id="238" w:name="_Ref73257427"/>
      <w:bookmarkStart w:id="239" w:name="_Toc144540256"/>
      <w:r>
        <w:t>Charger un fichier d’étiquettes</w:t>
      </w:r>
      <w:bookmarkEnd w:id="238"/>
      <w:bookmarkEnd w:id="239"/>
    </w:p>
    <w:p w:rsidR="00967715" w:rsidRDefault="00967715">
      <w:pPr>
        <w:pStyle w:val="Retraitcorpsdetexte"/>
      </w:pPr>
      <w:r>
        <w:t xml:space="preserve">Il est tout à fait possible de charger un fichier de segmentation créé par le logiciel PRAAT (.TextGrid) ou  ISIS. Le format sera reconnu automatiquement par TRAP et les étiquettes s’afficheront sur les signaux aux endroits spécifiés. Il est également possible d’afficher les étiquettes sauvegardées dans un fichier depuis TRAP.. </w:t>
      </w:r>
    </w:p>
    <w:p w:rsidR="00967715" w:rsidRDefault="00967715">
      <w:pPr>
        <w:pStyle w:val="Retraitcorpsdetexte"/>
      </w:pPr>
      <w:r>
        <w:t>Pour cela, il faut sélectionner dans le menu « Fichier », le sous-menu « Charger étiquettes » et donner le nom du fichier.</w:t>
      </w:r>
    </w:p>
    <w:p w:rsidR="00967715" w:rsidRDefault="00967715"/>
    <w:p w:rsidR="00967715" w:rsidRDefault="00967715">
      <w:pPr>
        <w:pStyle w:val="Matlab"/>
      </w:pPr>
      <w:r>
        <w:t>Matlab &gt;&gt; ouv_etiq(nom_fichier)</w:t>
      </w:r>
    </w:p>
    <w:p w:rsidR="00967715" w:rsidRDefault="00967715">
      <w:pPr>
        <w:pStyle w:val="Matlab"/>
      </w:pPr>
    </w:p>
    <w:p w:rsidR="00967715" w:rsidRDefault="00967715">
      <w:pPr>
        <w:pStyle w:val="Titre4"/>
      </w:pPr>
      <w:bookmarkStart w:id="240" w:name="_Ref73247786"/>
      <w:bookmarkStart w:id="241" w:name="_Toc144540257"/>
      <w:r>
        <w:t>Effacer une étiquette</w:t>
      </w:r>
      <w:bookmarkEnd w:id="240"/>
      <w:bookmarkEnd w:id="241"/>
    </w:p>
    <w:p w:rsidR="00967715" w:rsidRDefault="00967715">
      <w:pPr>
        <w:pStyle w:val="Retraitcorpsdetexte"/>
      </w:pPr>
      <w:r>
        <w:t>Cliquer sur le bouton « Eff. Etiq. » de la barre d’outils de la fenêtre principale, puis sélectionner avec la souris l’étiquette à effacer. Celle-ci s’effacera de tous les graphiques et son nom disparaîtra de la portée du bas de la fenêtre. Cet outil efface l’étiquette la plus proche possible de l’endroit cliqué ou spécifié.</w:t>
      </w:r>
    </w:p>
    <w:p w:rsidR="00967715" w:rsidRDefault="00967715">
      <w:pPr>
        <w:pStyle w:val="Retraitcorpsdetexte"/>
      </w:pPr>
    </w:p>
    <w:p w:rsidR="00967715" w:rsidRDefault="00967715">
      <w:pPr>
        <w:pStyle w:val="Matlab"/>
      </w:pPr>
      <w:r>
        <w:t>Matlab &gt;&gt; eff_etiq(instant)</w:t>
      </w:r>
    </w:p>
    <w:p w:rsidR="00967715" w:rsidRDefault="00967715">
      <w:pPr>
        <w:pStyle w:val="Retraitcorpsdetexte"/>
      </w:pPr>
    </w:p>
    <w:p w:rsidR="00967715" w:rsidRDefault="00967715">
      <w:pPr>
        <w:pStyle w:val="Titre4"/>
      </w:pPr>
      <w:bookmarkStart w:id="242" w:name="_Ref73247803"/>
      <w:bookmarkStart w:id="243" w:name="_Toc144540258"/>
      <w:r>
        <w:t>Effacer un repère min-max-ppz</w:t>
      </w:r>
      <w:bookmarkEnd w:id="242"/>
      <w:bookmarkEnd w:id="243"/>
    </w:p>
    <w:p w:rsidR="00967715" w:rsidRDefault="00967715">
      <w:pPr>
        <w:pStyle w:val="Retraitcorpsdetexte"/>
      </w:pPr>
      <w:r>
        <w:t xml:space="preserve">La description du repérage des minima, maxima et passages par zéro est donnée au paragraphe § </w:t>
      </w:r>
      <w:r>
        <w:fldChar w:fldCharType="begin"/>
      </w:r>
      <w:r>
        <w:instrText xml:space="preserve"> REF _Ref72057916 \r \h </w:instrText>
      </w:r>
      <w:r>
        <w:fldChar w:fldCharType="separate"/>
      </w:r>
      <w:r w:rsidR="00CB0F26">
        <w:t>II.4.5</w:t>
      </w:r>
      <w:r>
        <w:fldChar w:fldCharType="end"/>
      </w:r>
      <w:r>
        <w:t>. Une fois les repérages effectués sur un signal, on peut vouloir effacer certains repères. Pour cela, cliquer sur le bouton « Eff rep. » de la barre d’outils de la fenêtre principale, puis sélectionner avec la souris le repère à effacer. Le repère le plus proche de l’endroit spécifié est effacé du signal et son nom disparaît de la portée du bas de la fenêtre.</w:t>
      </w:r>
    </w:p>
    <w:p w:rsidR="00967715" w:rsidRDefault="00967715"/>
    <w:p w:rsidR="00967715" w:rsidRPr="000F1303" w:rsidRDefault="00967715">
      <w:pPr>
        <w:pStyle w:val="Matlab"/>
      </w:pPr>
      <w:r w:rsidRPr="000F1303">
        <w:t>Matlab &gt;&gt; eff_minmaxppz(instant)</w:t>
      </w:r>
    </w:p>
    <w:p w:rsidR="00967715" w:rsidRDefault="00967715">
      <w:pPr>
        <w:pStyle w:val="Retraitcorpsdetexte"/>
      </w:pPr>
      <w:r>
        <w:t xml:space="preserve">Où </w:t>
      </w:r>
      <w:r>
        <w:rPr>
          <w:i/>
        </w:rPr>
        <w:t>instant</w:t>
      </w:r>
      <w:r>
        <w:t xml:space="preserve"> est une valeur temporelle (sur l’axe des abscisses) la plus proche possible du repère à effacer.</w:t>
      </w:r>
    </w:p>
    <w:p w:rsidR="00967715" w:rsidRDefault="00967715">
      <w:pPr>
        <w:pStyle w:val="Retraitcorpsdetexte"/>
      </w:pPr>
    </w:p>
    <w:p w:rsidR="00967715" w:rsidRDefault="00967715">
      <w:pPr>
        <w:pStyle w:val="Titre4"/>
      </w:pPr>
      <w:bookmarkStart w:id="244" w:name="_Ref73248503"/>
      <w:bookmarkStart w:id="245" w:name="_Toc144540259"/>
      <w:r>
        <w:t>Sauvegarder les repères min-max-ppz-moy</w:t>
      </w:r>
      <w:bookmarkEnd w:id="244"/>
      <w:bookmarkEnd w:id="245"/>
    </w:p>
    <w:p w:rsidR="00967715" w:rsidRDefault="00967715">
      <w:pPr>
        <w:pStyle w:val="Retraitcorpsdetexte"/>
      </w:pPr>
      <w:r>
        <w:t xml:space="preserve">La description du repérage des minima, maxima, passages par zéro et valeurs moyennes est donnée au paragraphe § </w:t>
      </w:r>
      <w:r>
        <w:fldChar w:fldCharType="begin"/>
      </w:r>
      <w:r>
        <w:instrText xml:space="preserve"> REF _Ref72057916 \r \h </w:instrText>
      </w:r>
      <w:r>
        <w:fldChar w:fldCharType="separate"/>
      </w:r>
      <w:r w:rsidR="00CB0F26">
        <w:t>II.4.5</w:t>
      </w:r>
      <w:r>
        <w:fldChar w:fldCharType="end"/>
      </w:r>
      <w:r>
        <w:t>. Une fois les repérages effectués sur un signal, il est possible de sauvegarder la position et le type des repères présents sur un signal de la fenêtre principale. Pour cela il faut sélectionner « Min – Max – PPZ - Moy » dans le menu « Fichier / Enregistrer », et donner le nom du fichier de sauvegarde.</w:t>
      </w:r>
    </w:p>
    <w:p w:rsidR="00967715" w:rsidRDefault="00967715">
      <w:pPr>
        <w:pStyle w:val="Retraitcorpsdetexte"/>
      </w:pPr>
    </w:p>
    <w:p w:rsidR="00967715" w:rsidRDefault="00967715">
      <w:pPr>
        <w:pStyle w:val="Matlab"/>
      </w:pPr>
      <w:r>
        <w:t>Matlab &gt;&gt; enr_minmaxppz(nom_fichier)</w:t>
      </w:r>
    </w:p>
    <w:p w:rsidR="00967715" w:rsidRDefault="00967715">
      <w:pPr>
        <w:pStyle w:val="Retraitcorpsdetexte"/>
      </w:pPr>
    </w:p>
    <w:p w:rsidR="00967715" w:rsidRDefault="00967715">
      <w:pPr>
        <w:pStyle w:val="Retraitcorpsdetexte"/>
      </w:pPr>
      <w:r>
        <w:t xml:space="preserve">Le fichier obtenu (cf. </w:t>
      </w:r>
      <w:r>
        <w:fldChar w:fldCharType="begin"/>
      </w:r>
      <w:r>
        <w:instrText xml:space="preserve"> REF _Ref72058037 \h </w:instrText>
      </w:r>
      <w:r>
        <w:fldChar w:fldCharType="separate"/>
      </w:r>
      <w:r w:rsidR="00CB0F26">
        <w:t xml:space="preserve">Figure </w:t>
      </w:r>
      <w:r w:rsidR="00CB0F26">
        <w:rPr>
          <w:noProof/>
        </w:rPr>
        <w:t>37</w:t>
      </w:r>
      <w:r>
        <w:fldChar w:fldCharType="end"/>
      </w:r>
      <w:r>
        <w:t xml:space="preserve">) contient (pour chaque repère de type min max ou ppz) dans la première colonne, la position dans le temps du repère, dans la deuxième colonne son niveau (de NIV_ETIQ+1 à NIV_ETIQ+4, voir § </w:t>
      </w:r>
      <w:r>
        <w:fldChar w:fldCharType="begin"/>
      </w:r>
      <w:r>
        <w:instrText xml:space="preserve"> REF _Ref72058189 \r \h </w:instrText>
      </w:r>
      <w:r>
        <w:fldChar w:fldCharType="separate"/>
      </w:r>
      <w:r w:rsidR="00CB0F26">
        <w:t>II.10.1.1</w:t>
      </w:r>
      <w:r>
        <w:fldChar w:fldCharType="end"/>
      </w:r>
      <w:r>
        <w:t>), dans la troisième colonne, son type (min, max, moy ou ppz) et dans la quatrième colonne, la valeur du signal à la position du repère.</w:t>
      </w:r>
    </w:p>
    <w:p w:rsidR="00967715" w:rsidRDefault="00967715">
      <w:pPr>
        <w:pStyle w:val="Retraitcorpsdetexte"/>
      </w:pPr>
    </w:p>
    <w:p w:rsidR="00967715" w:rsidRDefault="00967715">
      <w:pPr>
        <w:pStyle w:val="Retraitcorpsdetexte"/>
      </w:pPr>
      <w:r>
        <w:t xml:space="preserve">Pour les repères de moyenne, les 2 premières colonnes correspondent aux instants de début et de fin, entre lesquels le repérage de la moyenne a été fait. </w:t>
      </w:r>
    </w:p>
    <w:p w:rsidR="00967715" w:rsidRDefault="00967715">
      <w:pPr>
        <w:pStyle w:val="Retraitcorpsdetexte"/>
      </w:pPr>
    </w:p>
    <w:p w:rsidR="00967715" w:rsidRDefault="00967715">
      <w:pPr>
        <w:pStyle w:val="Retraitcorpsdetexte"/>
      </w:pPr>
      <w:r>
        <w:t>Il n’existe pas de fonctions permettant de charger un fichier de repères min-max-ppz-moy mais s’il le désire, l’utilisateur peut le charger en tant que fichier d’étiquettes. Dans ce cas, les repères s’afficheront sur tous les signaux.</w:t>
      </w:r>
    </w:p>
    <w:p w:rsidR="00967715" w:rsidRDefault="00967715">
      <w:pPr>
        <w:pStyle w:val="Retraitcorpsdetexte"/>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02"/>
      </w:tblGrid>
      <w:tr w:rsidR="00967715" w:rsidRPr="003A6D32">
        <w:trPr>
          <w:jc w:val="center"/>
        </w:trPr>
        <w:tc>
          <w:tcPr>
            <w:tcW w:w="9202" w:type="dxa"/>
          </w:tcPr>
          <w:p w:rsidR="00967715" w:rsidRDefault="00967715">
            <w:pPr>
              <w:pStyle w:val="Textebrut"/>
              <w:ind w:left="46"/>
            </w:pPr>
            <w:r>
              <w:t>TRAP : Fichier de repères min, max, ppz ou moy</w:t>
            </w:r>
          </w:p>
          <w:p w:rsidR="00967715" w:rsidRDefault="00967715">
            <w:pPr>
              <w:pStyle w:val="Textebrut"/>
              <w:ind w:left="46"/>
            </w:pPr>
            <w:r>
              <w:t xml:space="preserve">signal : M:\matlab\trap\trap_v5\exemples\data\marie_skult.wav, A </w:t>
            </w:r>
          </w:p>
          <w:p w:rsidR="00967715" w:rsidRDefault="00967715">
            <w:pPr>
              <w:pStyle w:val="Textebrut"/>
              <w:ind w:left="46"/>
              <w:rPr>
                <w:lang w:val="en-GB"/>
              </w:rPr>
            </w:pPr>
            <w:r>
              <w:rPr>
                <w:lang w:val="en-GB"/>
              </w:rPr>
              <w:t>type : WAV</w:t>
            </w:r>
          </w:p>
          <w:p w:rsidR="00967715" w:rsidRDefault="00967715">
            <w:pPr>
              <w:pStyle w:val="Textebrut"/>
              <w:ind w:left="46"/>
              <w:rPr>
                <w:lang w:val="en-GB"/>
              </w:rPr>
            </w:pPr>
            <w:r>
              <w:rPr>
                <w:lang w:val="en-GB"/>
              </w:rPr>
              <w:t>comment : cree le 25-May-2004</w:t>
            </w:r>
          </w:p>
          <w:p w:rsidR="00967715" w:rsidRDefault="00967715">
            <w:pPr>
              <w:pStyle w:val="Textebrut"/>
              <w:ind w:left="46"/>
              <w:rPr>
                <w:lang w:val="en-GB"/>
              </w:rPr>
            </w:pPr>
            <w:r>
              <w:rPr>
                <w:lang w:val="en-GB"/>
              </w:rPr>
              <w:t>color : 0.50 1.00 0.50</w:t>
            </w:r>
          </w:p>
          <w:p w:rsidR="00967715" w:rsidRPr="0038022D" w:rsidRDefault="00967715">
            <w:pPr>
              <w:pStyle w:val="Textebrut"/>
              <w:ind w:left="46"/>
              <w:rPr>
                <w:lang w:val="en-US"/>
              </w:rPr>
            </w:pPr>
            <w:r w:rsidRPr="0038022D">
              <w:rPr>
                <w:lang w:val="en-US"/>
              </w:rPr>
              <w:t>nfields : 9</w:t>
            </w:r>
          </w:p>
          <w:p w:rsidR="00967715" w:rsidRPr="0038022D" w:rsidRDefault="00967715">
            <w:pPr>
              <w:pStyle w:val="Textebrut"/>
              <w:ind w:left="46"/>
              <w:rPr>
                <w:lang w:val="en-US"/>
              </w:rPr>
            </w:pPr>
          </w:p>
          <w:p w:rsidR="00967715" w:rsidRPr="0038022D" w:rsidRDefault="00967715">
            <w:pPr>
              <w:pStyle w:val="Textebrut"/>
              <w:ind w:left="46"/>
              <w:rPr>
                <w:lang w:val="en-US"/>
              </w:rPr>
            </w:pPr>
            <w:r w:rsidRPr="0038022D">
              <w:rPr>
                <w:lang w:val="en-US"/>
              </w:rPr>
              <w:t>0.060000        6         min        36.0000</w:t>
            </w:r>
          </w:p>
          <w:p w:rsidR="00967715" w:rsidRPr="0038022D" w:rsidRDefault="00967715">
            <w:pPr>
              <w:pStyle w:val="Textebrut"/>
              <w:ind w:left="46"/>
              <w:rPr>
                <w:lang w:val="en-US"/>
              </w:rPr>
            </w:pPr>
            <w:r w:rsidRPr="0038022D">
              <w:rPr>
                <w:lang w:val="en-US"/>
              </w:rPr>
              <w:t>1.320000        7         max     -2490.0000</w:t>
            </w:r>
          </w:p>
          <w:p w:rsidR="00967715" w:rsidRPr="0038022D" w:rsidRDefault="00967715">
            <w:pPr>
              <w:pStyle w:val="Textebrut"/>
              <w:ind w:left="46"/>
              <w:rPr>
                <w:lang w:val="en-US"/>
              </w:rPr>
            </w:pPr>
            <w:r w:rsidRPr="0038022D">
              <w:rPr>
                <w:lang w:val="en-US"/>
              </w:rPr>
              <w:t>1.560000        8         ppz      1999.0000</w:t>
            </w:r>
          </w:p>
          <w:p w:rsidR="00967715" w:rsidRPr="0038022D" w:rsidRDefault="00967715">
            <w:pPr>
              <w:pStyle w:val="Textebrut"/>
              <w:ind w:left="46"/>
              <w:rPr>
                <w:lang w:val="en-US"/>
              </w:rPr>
            </w:pPr>
            <w:r w:rsidRPr="0038022D">
              <w:rPr>
                <w:lang w:val="en-US"/>
              </w:rPr>
              <w:t>1.620000        2.00200    9        moy       -323.0000</w:t>
            </w:r>
          </w:p>
          <w:p w:rsidR="00967715" w:rsidRPr="0038022D" w:rsidRDefault="00967715">
            <w:pPr>
              <w:pStyle w:val="Textebrut"/>
              <w:ind w:left="46"/>
              <w:rPr>
                <w:lang w:val="en-US"/>
              </w:rPr>
            </w:pPr>
          </w:p>
        </w:tc>
      </w:tr>
    </w:tbl>
    <w:p w:rsidR="00967715" w:rsidRDefault="00967715">
      <w:pPr>
        <w:pStyle w:val="Lgende"/>
      </w:pPr>
      <w:bookmarkStart w:id="246" w:name="_Ref72058037"/>
      <w:bookmarkStart w:id="247" w:name="_Toc144540327"/>
      <w:r>
        <w:t xml:space="preserve">Figure </w:t>
      </w:r>
      <w:fldSimple w:instr=" SEQ Figure \* ARABIC ">
        <w:r w:rsidR="00CB0F26">
          <w:rPr>
            <w:noProof/>
          </w:rPr>
          <w:t>37</w:t>
        </w:r>
      </w:fldSimple>
      <w:bookmarkEnd w:id="246"/>
      <w:r>
        <w:t> : exemple de fichier de repères</w:t>
      </w:r>
      <w:bookmarkEnd w:id="247"/>
    </w:p>
    <w:p w:rsidR="00967715" w:rsidRDefault="00967715">
      <w:pPr>
        <w:pStyle w:val="Titre3"/>
        <w:rPr>
          <w:i/>
          <w:iCs/>
        </w:rPr>
      </w:pPr>
      <w:bookmarkStart w:id="248" w:name="_Toc144540260"/>
      <w:r>
        <w:t xml:space="preserve">Fonctions du menu déroulant d’un </w:t>
      </w:r>
      <w:r>
        <w:rPr>
          <w:i/>
          <w:iCs/>
        </w:rPr>
        <w:t>subplot</w:t>
      </w:r>
      <w:bookmarkEnd w:id="248"/>
    </w:p>
    <w:p w:rsidR="00967715" w:rsidRDefault="00967715">
      <w:pPr>
        <w:pStyle w:val="Retraitcorpsdetexte"/>
      </w:pPr>
      <w:r>
        <w:t>Lorsque l’on clique sur un subplot, un menu déroulant identique à celui ci-dessous apparaît :</w:t>
      </w:r>
    </w:p>
    <w:p w:rsidR="00967715" w:rsidRDefault="005D5D9B">
      <w:pPr>
        <w:pStyle w:val="Retraitcorpsdetexte"/>
        <w:ind w:firstLine="0"/>
        <w:jc w:val="center"/>
      </w:pPr>
      <w:r>
        <w:rPr>
          <w:noProof/>
        </w:rPr>
        <w:drawing>
          <wp:inline distT="0" distB="0" distL="0" distR="0">
            <wp:extent cx="758825" cy="716280"/>
            <wp:effectExtent l="0" t="0" r="3175" b="7620"/>
            <wp:docPr id="39" name="Image 39" descr="menu_sub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enu_subplot"/>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58825" cy="716280"/>
                    </a:xfrm>
                    <a:prstGeom prst="rect">
                      <a:avLst/>
                    </a:prstGeom>
                    <a:noFill/>
                    <a:ln>
                      <a:noFill/>
                    </a:ln>
                  </pic:spPr>
                </pic:pic>
              </a:graphicData>
            </a:graphic>
          </wp:inline>
        </w:drawing>
      </w:r>
    </w:p>
    <w:p w:rsidR="00967715" w:rsidRDefault="00967715">
      <w:pPr>
        <w:pStyle w:val="Lgende"/>
      </w:pPr>
      <w:bookmarkStart w:id="249" w:name="_Toc144540328"/>
      <w:r>
        <w:t xml:space="preserve">Figure </w:t>
      </w:r>
      <w:fldSimple w:instr=" SEQ Figure \* ARABIC ">
        <w:r w:rsidR="00CB0F26">
          <w:rPr>
            <w:noProof/>
          </w:rPr>
          <w:t>38</w:t>
        </w:r>
      </w:fldSimple>
      <w:r>
        <w:t> : menu déroulant d’un subplot</w:t>
      </w:r>
      <w:bookmarkEnd w:id="249"/>
    </w:p>
    <w:p w:rsidR="00967715" w:rsidRDefault="00967715"/>
    <w:p w:rsidR="00967715" w:rsidRDefault="00967715">
      <w:r>
        <w:t>Les fonctions accessibles via ce menu sont expliquées ci-dessous.</w:t>
      </w:r>
    </w:p>
    <w:p w:rsidR="00967715" w:rsidRDefault="00967715">
      <w:pPr>
        <w:pStyle w:val="Titre4"/>
      </w:pPr>
      <w:bookmarkStart w:id="250" w:name="_Ref73257373"/>
      <w:bookmarkStart w:id="251" w:name="_Toc144540261"/>
      <w:r>
        <w:t xml:space="preserve">Changer l’échelle d’un </w:t>
      </w:r>
      <w:r>
        <w:rPr>
          <w:i/>
        </w:rPr>
        <w:t>subplot</w:t>
      </w:r>
      <w:bookmarkEnd w:id="250"/>
      <w:bookmarkEnd w:id="251"/>
    </w:p>
    <w:p w:rsidR="00967715" w:rsidRDefault="00967715">
      <w:pPr>
        <w:pStyle w:val="Retraitcorpsdetexte"/>
      </w:pPr>
      <w:r>
        <w:t>Sélectionner « Echelle » et la boîte de dialogue suivante (</w:t>
      </w:r>
      <w:r>
        <w:fldChar w:fldCharType="begin"/>
      </w:r>
      <w:r>
        <w:instrText xml:space="preserve"> REF _Ref72123239 \h </w:instrText>
      </w:r>
      <w:r>
        <w:fldChar w:fldCharType="separate"/>
      </w:r>
      <w:r w:rsidR="00CB0F26">
        <w:t xml:space="preserve">Figure </w:t>
      </w:r>
      <w:r w:rsidR="00CB0F26">
        <w:rPr>
          <w:noProof/>
        </w:rPr>
        <w:t>39</w:t>
      </w:r>
      <w:r>
        <w:fldChar w:fldCharType="end"/>
      </w:r>
      <w:r>
        <w:t>) s’ouvre :</w:t>
      </w:r>
    </w:p>
    <w:p w:rsidR="00967715" w:rsidRDefault="00967715">
      <w:pPr>
        <w:pStyle w:val="Retraitcorpsdetexte"/>
      </w:pPr>
    </w:p>
    <w:p w:rsidR="00967715" w:rsidRDefault="005D5D9B">
      <w:pPr>
        <w:jc w:val="center"/>
      </w:pPr>
      <w:r>
        <w:rPr>
          <w:noProof/>
        </w:rPr>
        <w:lastRenderedPageBreak/>
        <w:drawing>
          <wp:inline distT="0" distB="0" distL="0" distR="0">
            <wp:extent cx="2165350" cy="1466215"/>
            <wp:effectExtent l="0" t="0" r="6350" b="635"/>
            <wp:docPr id="40" name="Image 40" descr="subplot_ech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ubplot_echell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65350" cy="1466215"/>
                    </a:xfrm>
                    <a:prstGeom prst="rect">
                      <a:avLst/>
                    </a:prstGeom>
                    <a:noFill/>
                    <a:ln>
                      <a:noFill/>
                    </a:ln>
                  </pic:spPr>
                </pic:pic>
              </a:graphicData>
            </a:graphic>
          </wp:inline>
        </w:drawing>
      </w:r>
    </w:p>
    <w:p w:rsidR="00967715" w:rsidRDefault="00967715">
      <w:pPr>
        <w:pStyle w:val="Lgende"/>
      </w:pPr>
      <w:bookmarkStart w:id="252" w:name="_Ref72123239"/>
      <w:bookmarkStart w:id="253" w:name="_Toc144540329"/>
      <w:r>
        <w:t xml:space="preserve">Figure </w:t>
      </w:r>
      <w:fldSimple w:instr=" SEQ Figure \* ARABIC ">
        <w:r w:rsidR="00CB0F26">
          <w:rPr>
            <w:noProof/>
          </w:rPr>
          <w:t>39</w:t>
        </w:r>
      </w:fldSimple>
      <w:bookmarkEnd w:id="252"/>
      <w:r>
        <w:t> : fenêtre permettant de modifier l’échelle du subplot courant</w:t>
      </w:r>
      <w:bookmarkEnd w:id="253"/>
      <w:r>
        <w:t xml:space="preserve"> </w:t>
      </w:r>
    </w:p>
    <w:p w:rsidR="00967715" w:rsidRDefault="00967715">
      <w:pPr>
        <w:jc w:val="center"/>
      </w:pPr>
    </w:p>
    <w:p w:rsidR="00967715" w:rsidRDefault="00967715">
      <w:pPr>
        <w:pStyle w:val="Retraitcorpsdetexte"/>
      </w:pPr>
      <w:r>
        <w:t xml:space="preserve">On donne la nouvelle échelle en remplissant tous les champs dans l’ordre en faisant attention à donner une valeur à </w:t>
      </w:r>
      <w:r>
        <w:rPr>
          <w:rFonts w:ascii="Courier New" w:hAnsi="Courier New" w:cs="Courier New"/>
          <w:i/>
        </w:rPr>
        <w:t>xmax</w:t>
      </w:r>
      <w:r>
        <w:t xml:space="preserve"> supérieure à </w:t>
      </w:r>
      <w:r>
        <w:rPr>
          <w:rFonts w:ascii="Courier New" w:hAnsi="Courier New" w:cs="Courier New"/>
          <w:i/>
        </w:rPr>
        <w:t>xmin</w:t>
      </w:r>
      <w:r>
        <w:rPr>
          <w:i/>
        </w:rPr>
        <w:t>,</w:t>
      </w:r>
      <w:r>
        <w:t xml:space="preserve"> et de même pour </w:t>
      </w:r>
      <w:r>
        <w:rPr>
          <w:rFonts w:ascii="Courier New" w:hAnsi="Courier New"/>
          <w:i/>
        </w:rPr>
        <w:t>ymax</w:t>
      </w:r>
      <w:r>
        <w:rPr>
          <w:i/>
        </w:rPr>
        <w:t xml:space="preserve"> </w:t>
      </w:r>
      <w:r>
        <w:t>et</w:t>
      </w:r>
      <w:r>
        <w:rPr>
          <w:i/>
        </w:rPr>
        <w:t xml:space="preserve"> </w:t>
      </w:r>
      <w:r>
        <w:rPr>
          <w:rFonts w:ascii="Courier New" w:hAnsi="Courier New"/>
          <w:i/>
        </w:rPr>
        <w:t>ymin</w:t>
      </w:r>
      <w:r>
        <w:t>.</w:t>
      </w:r>
    </w:p>
    <w:p w:rsidR="00967715" w:rsidRDefault="00967715">
      <w:pPr>
        <w:pStyle w:val="Retraitcorpsdetexte"/>
      </w:pPr>
    </w:p>
    <w:p w:rsidR="00967715" w:rsidRDefault="00967715">
      <w:pPr>
        <w:pStyle w:val="Matlab"/>
      </w:pPr>
      <w:r>
        <w:t>Matlab &gt;&gt; modif_echelle(xmin,xmax,ymin,ymax)</w:t>
      </w:r>
    </w:p>
    <w:p w:rsidR="00967715" w:rsidRDefault="00967715">
      <w:pPr>
        <w:pStyle w:val="Retraitcorpsdetexte"/>
      </w:pPr>
    </w:p>
    <w:p w:rsidR="00967715" w:rsidRDefault="00967715">
      <w:pPr>
        <w:pStyle w:val="Titre4"/>
      </w:pPr>
      <w:bookmarkStart w:id="254" w:name="_Toc144540262"/>
      <w:r>
        <w:t xml:space="preserve">Nommer les axes d’un </w:t>
      </w:r>
      <w:r>
        <w:rPr>
          <w:i/>
        </w:rPr>
        <w:t>subplot</w:t>
      </w:r>
      <w:bookmarkEnd w:id="254"/>
    </w:p>
    <w:p w:rsidR="00967715" w:rsidRDefault="00967715">
      <w:pPr>
        <w:pStyle w:val="Retraitcorpsdetexte"/>
      </w:pPr>
      <w:r>
        <w:t xml:space="preserve">Sélectionner « Nom » du </w:t>
      </w:r>
      <w:r>
        <w:rPr>
          <w:iCs/>
        </w:rPr>
        <w:t>menu déroulant</w:t>
      </w:r>
      <w:r>
        <w:t xml:space="preserve"> et rentrer le nom de l’axe des </w:t>
      </w:r>
      <w:r>
        <w:rPr>
          <w:rFonts w:ascii="Courier New" w:hAnsi="Courier New"/>
          <w:i/>
        </w:rPr>
        <w:t>x</w:t>
      </w:r>
      <w:r>
        <w:t xml:space="preserve"> et celui de l’axe des </w:t>
      </w:r>
      <w:r>
        <w:rPr>
          <w:rFonts w:ascii="Courier New" w:hAnsi="Courier New"/>
          <w:i/>
        </w:rPr>
        <w:t>y</w:t>
      </w:r>
      <w:r>
        <w:t xml:space="preserve"> dans la boîte de dialogue.</w:t>
      </w:r>
    </w:p>
    <w:p w:rsidR="00967715" w:rsidRDefault="00967715">
      <w:pPr>
        <w:pStyle w:val="Retraitcorpsdetexte"/>
      </w:pPr>
    </w:p>
    <w:p w:rsidR="00967715" w:rsidRDefault="00967715">
      <w:pPr>
        <w:pStyle w:val="Retraitcorpsdetexte"/>
      </w:pPr>
    </w:p>
    <w:p w:rsidR="00967715" w:rsidRDefault="00967715">
      <w:pPr>
        <w:pStyle w:val="Matlab"/>
      </w:pPr>
      <w:r>
        <w:t>Matlab &gt;&gt; xlabel(nom_x)</w:t>
      </w:r>
    </w:p>
    <w:p w:rsidR="00967715" w:rsidRDefault="00967715">
      <w:pPr>
        <w:pStyle w:val="Matlab"/>
      </w:pPr>
      <w:r>
        <w:t>Matlab &gt;&gt; ylabel(nom_y)</w:t>
      </w:r>
    </w:p>
    <w:p w:rsidR="00967715" w:rsidRDefault="00967715">
      <w:pPr>
        <w:pStyle w:val="Matlab"/>
      </w:pPr>
    </w:p>
    <w:p w:rsidR="00967715" w:rsidRDefault="00967715">
      <w:pPr>
        <w:pStyle w:val="Titre4"/>
      </w:pPr>
      <w:bookmarkStart w:id="255" w:name="_Ref73259235"/>
      <w:bookmarkStart w:id="256" w:name="_Toc144540263"/>
      <w:r>
        <w:t xml:space="preserve">Renommer un </w:t>
      </w:r>
      <w:r>
        <w:rPr>
          <w:i/>
        </w:rPr>
        <w:t>subplot</w:t>
      </w:r>
      <w:bookmarkEnd w:id="255"/>
      <w:bookmarkEnd w:id="256"/>
    </w:p>
    <w:p w:rsidR="00967715" w:rsidRDefault="00967715">
      <w:pPr>
        <w:pStyle w:val="Retraitcorpsdetexte"/>
      </w:pPr>
      <w:r>
        <w:t xml:space="preserve">Sélectionner « Titre » du </w:t>
      </w:r>
      <w:r>
        <w:rPr>
          <w:iCs/>
        </w:rPr>
        <w:t>menu déroulant</w:t>
      </w:r>
      <w:r>
        <w:t xml:space="preserve"> et rentrer le nouveau titre du </w:t>
      </w:r>
      <w:r>
        <w:rPr>
          <w:i/>
        </w:rPr>
        <w:t>subplot</w:t>
      </w:r>
      <w:r>
        <w:t>. Celui-ci sera affiché dans le coin haut et gauche du subplot courant.</w:t>
      </w:r>
    </w:p>
    <w:p w:rsidR="00967715" w:rsidRDefault="00967715">
      <w:pPr>
        <w:pStyle w:val="Retraitcorpsdetexte"/>
      </w:pPr>
    </w:p>
    <w:p w:rsidR="00967715" w:rsidRDefault="00967715">
      <w:pPr>
        <w:pStyle w:val="Matlab"/>
      </w:pPr>
      <w:r>
        <w:t>Matlab &gt;&gt; titre(titre_subplot)</w:t>
      </w:r>
    </w:p>
    <w:p w:rsidR="00967715" w:rsidRDefault="00967715">
      <w:pPr>
        <w:pStyle w:val="Retraitcorpsdetexte"/>
        <w:rPr>
          <w:i/>
        </w:rPr>
      </w:pPr>
    </w:p>
    <w:p w:rsidR="00967715" w:rsidRDefault="00967715">
      <w:pPr>
        <w:pStyle w:val="Titre4"/>
      </w:pPr>
      <w:bookmarkStart w:id="257" w:name="_Ref73257407"/>
      <w:bookmarkStart w:id="258" w:name="_Toc144540264"/>
      <w:r>
        <w:t xml:space="preserve">Changer le type du trait d’un </w:t>
      </w:r>
      <w:r>
        <w:rPr>
          <w:i/>
          <w:iCs/>
        </w:rPr>
        <w:t>subplot</w:t>
      </w:r>
      <w:bookmarkEnd w:id="257"/>
      <w:bookmarkEnd w:id="258"/>
    </w:p>
    <w:p w:rsidR="00967715" w:rsidRDefault="00967715">
      <w:pPr>
        <w:pStyle w:val="Retraitcorpsdetexte"/>
      </w:pPr>
      <w:r>
        <w:t xml:space="preserve">Sélectionner « Trait » du </w:t>
      </w:r>
      <w:r>
        <w:rPr>
          <w:iCs/>
        </w:rPr>
        <w:t>menu déroulant</w:t>
      </w:r>
      <w:r>
        <w:t xml:space="preserve"> et choisir le nouveau trait avec lequel sera tracé le prochain signal parmi les choix ci-dessous :</w:t>
      </w:r>
    </w:p>
    <w:p w:rsidR="00967715" w:rsidRDefault="005D5D9B">
      <w:pPr>
        <w:pStyle w:val="Retraitcorpsdetexte"/>
        <w:ind w:firstLine="0"/>
        <w:jc w:val="center"/>
      </w:pPr>
      <w:r>
        <w:rPr>
          <w:noProof/>
        </w:rPr>
        <w:drawing>
          <wp:inline distT="0" distB="0" distL="0" distR="0">
            <wp:extent cx="2182495" cy="2035810"/>
            <wp:effectExtent l="0" t="0" r="8255" b="2540"/>
            <wp:docPr id="41" name="Image 41" descr="subplot_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ubplot_trai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82495" cy="2035810"/>
                    </a:xfrm>
                    <a:prstGeom prst="rect">
                      <a:avLst/>
                    </a:prstGeom>
                    <a:noFill/>
                    <a:ln>
                      <a:noFill/>
                    </a:ln>
                  </pic:spPr>
                </pic:pic>
              </a:graphicData>
            </a:graphic>
          </wp:inline>
        </w:drawing>
      </w:r>
    </w:p>
    <w:p w:rsidR="00967715" w:rsidRDefault="00967715">
      <w:pPr>
        <w:pStyle w:val="Lgende"/>
      </w:pPr>
      <w:bookmarkStart w:id="259" w:name="_Toc144540330"/>
      <w:r>
        <w:t xml:space="preserve">Figure </w:t>
      </w:r>
      <w:fldSimple w:instr=" SEQ Figure \* ARABIC ">
        <w:r w:rsidR="00CB0F26">
          <w:rPr>
            <w:noProof/>
          </w:rPr>
          <w:t>40</w:t>
        </w:r>
      </w:fldSimple>
      <w:r>
        <w:t> : fenêtre permettant de modifier le trait du subplot courant</w:t>
      </w:r>
      <w:bookmarkEnd w:id="259"/>
    </w:p>
    <w:p w:rsidR="00967715" w:rsidRDefault="00967715">
      <w:pPr>
        <w:pStyle w:val="Retraitcorpsdetexte"/>
      </w:pPr>
    </w:p>
    <w:p w:rsidR="00967715" w:rsidRDefault="00967715">
      <w:pPr>
        <w:pStyle w:val="Matlab"/>
      </w:pPr>
      <w:r>
        <w:t>Matlab &gt;&gt; modif_trait(’trait_choisi’)</w:t>
      </w:r>
    </w:p>
    <w:p w:rsidR="00967715" w:rsidRDefault="00967715">
      <w:pPr>
        <w:pStyle w:val="Retraitcorpsdetexte"/>
        <w:ind w:firstLine="0"/>
      </w:pPr>
    </w:p>
    <w:p w:rsidR="00967715" w:rsidRDefault="00967715">
      <w:pPr>
        <w:pStyle w:val="Titre4"/>
      </w:pPr>
      <w:bookmarkStart w:id="260" w:name="_Ref72039862"/>
      <w:bookmarkStart w:id="261" w:name="_Toc144540265"/>
      <w:r>
        <w:lastRenderedPageBreak/>
        <w:t xml:space="preserve">Filtrage d’un </w:t>
      </w:r>
      <w:r>
        <w:rPr>
          <w:i/>
          <w:iCs/>
        </w:rPr>
        <w:t>subplot</w:t>
      </w:r>
      <w:bookmarkEnd w:id="260"/>
      <w:bookmarkEnd w:id="261"/>
    </w:p>
    <w:p w:rsidR="00967715" w:rsidRDefault="00967715">
      <w:pPr>
        <w:pStyle w:val="Retraitcorpsdetexte"/>
      </w:pPr>
      <w:r>
        <w:t xml:space="preserve">Sélectionner « Filtrage » du </w:t>
      </w:r>
      <w:r>
        <w:rPr>
          <w:iCs/>
        </w:rPr>
        <w:t xml:space="preserve">menu déroulant, une fenêtre de dialogue identique à celle de la </w:t>
      </w:r>
      <w:r>
        <w:rPr>
          <w:iCs/>
        </w:rPr>
        <w:fldChar w:fldCharType="begin"/>
      </w:r>
      <w:r>
        <w:rPr>
          <w:iCs/>
        </w:rPr>
        <w:instrText xml:space="preserve"> REF _Ref73246600 \h </w:instrText>
      </w:r>
      <w:r>
        <w:rPr>
          <w:iCs/>
        </w:rPr>
      </w:r>
      <w:r>
        <w:rPr>
          <w:iCs/>
        </w:rPr>
        <w:fldChar w:fldCharType="separate"/>
      </w:r>
      <w:r w:rsidR="00CB0F26">
        <w:t xml:space="preserve">Figure </w:t>
      </w:r>
      <w:r w:rsidR="00CB0F26">
        <w:rPr>
          <w:noProof/>
        </w:rPr>
        <w:t>41</w:t>
      </w:r>
      <w:r>
        <w:rPr>
          <w:iCs/>
        </w:rPr>
        <w:fldChar w:fldCharType="end"/>
      </w:r>
      <w:r>
        <w:rPr>
          <w:iCs/>
        </w:rPr>
        <w:t xml:space="preserve"> apparaît.</w:t>
      </w:r>
      <w:r>
        <w:t xml:space="preserve"> </w:t>
      </w:r>
    </w:p>
    <w:p w:rsidR="00967715" w:rsidRDefault="005D5D9B">
      <w:pPr>
        <w:jc w:val="center"/>
      </w:pPr>
      <w:r>
        <w:rPr>
          <w:noProof/>
        </w:rPr>
        <w:drawing>
          <wp:inline distT="0" distB="0" distL="0" distR="0">
            <wp:extent cx="2233930" cy="2096135"/>
            <wp:effectExtent l="0" t="0" r="0" b="0"/>
            <wp:docPr id="42" name="Image 42" descr="subplot_filt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ubplot_filtrag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33930" cy="2096135"/>
                    </a:xfrm>
                    <a:prstGeom prst="rect">
                      <a:avLst/>
                    </a:prstGeom>
                    <a:noFill/>
                    <a:ln>
                      <a:noFill/>
                    </a:ln>
                  </pic:spPr>
                </pic:pic>
              </a:graphicData>
            </a:graphic>
          </wp:inline>
        </w:drawing>
      </w:r>
    </w:p>
    <w:p w:rsidR="00967715" w:rsidRDefault="00967715">
      <w:pPr>
        <w:pStyle w:val="Lgende"/>
      </w:pPr>
      <w:bookmarkStart w:id="262" w:name="_Ref73246600"/>
      <w:bookmarkStart w:id="263" w:name="_Toc144540331"/>
      <w:r>
        <w:t xml:space="preserve">Figure </w:t>
      </w:r>
      <w:fldSimple w:instr=" SEQ Figure \* ARABIC ">
        <w:r w:rsidR="00CB0F26">
          <w:rPr>
            <w:noProof/>
          </w:rPr>
          <w:t>41</w:t>
        </w:r>
      </w:fldSimple>
      <w:bookmarkEnd w:id="262"/>
      <w:r>
        <w:t> : fenêtre permettant de spécifier le type de filtrage à appliquer sur le signal du subplot courant</w:t>
      </w:r>
      <w:bookmarkEnd w:id="263"/>
    </w:p>
    <w:p w:rsidR="00967715" w:rsidRDefault="00967715"/>
    <w:p w:rsidR="00967715" w:rsidRDefault="00967715">
      <w:pPr>
        <w:pStyle w:val="Retraitcorpsdetexte"/>
      </w:pPr>
      <w:r>
        <w:t xml:space="preserve">Choisir alors le type de filtre avec lequel sera filtré le signal du subplot courant. Dans le cas du filtre de Chebyshev, il est possible de spécifier une nouvelle fréquence de coupure. Mais cette option n’est pas possible dans le cas du filtre de Remez qui a été conçu plus particulièrement pour les signaux acoustiques issus de EMA. </w:t>
      </w:r>
    </w:p>
    <w:p w:rsidR="00967715" w:rsidRDefault="00967715">
      <w:pPr>
        <w:pStyle w:val="Retraitcorpsdetexte"/>
      </w:pPr>
      <w:r>
        <w:t>À noter également que l’option « Cubic Spline » ne réalise pas un filtrage des données mais effectue une interpolation entre les points de la courbe.</w:t>
      </w:r>
    </w:p>
    <w:p w:rsidR="00967715" w:rsidRDefault="00967715"/>
    <w:p w:rsidR="00967715" w:rsidRDefault="00967715">
      <w:pPr>
        <w:rPr>
          <w:rFonts w:ascii="Courier New" w:hAnsi="Courier New" w:cs="Courier New"/>
          <w:sz w:val="22"/>
        </w:rPr>
      </w:pPr>
      <w:r>
        <w:rPr>
          <w:rFonts w:ascii="Courier New" w:hAnsi="Courier New" w:cs="Courier New"/>
          <w:sz w:val="22"/>
        </w:rPr>
        <w:t>Matlab &gt;&gt; filtre_subplot(type_filtre, freq_coup, nb_interp)</w:t>
      </w:r>
    </w:p>
    <w:p w:rsidR="00967715" w:rsidRDefault="00967715">
      <w:pPr>
        <w:rPr>
          <w:rFonts w:ascii="Courier New" w:hAnsi="Courier New" w:cs="Courier New"/>
          <w:sz w:val="22"/>
        </w:rPr>
      </w:pPr>
    </w:p>
    <w:p w:rsidR="00967715" w:rsidRDefault="00967715">
      <w:pPr>
        <w:pStyle w:val="Pieddepage"/>
        <w:tabs>
          <w:tab w:val="clear" w:pos="4536"/>
          <w:tab w:val="clear" w:pos="9072"/>
        </w:tabs>
      </w:pPr>
      <w:r>
        <w:t>Où type_filtre est l’une des chaîne suivante : 'Chebyshev', 'Spline' ou 'Remez'</w:t>
      </w:r>
    </w:p>
    <w:p w:rsidR="00967715" w:rsidRDefault="00967715"/>
    <w:p w:rsidR="00967715" w:rsidRDefault="00967715">
      <w:r>
        <w:rPr>
          <w:b/>
          <w:bCs/>
        </w:rPr>
        <w:t>Remarque</w:t>
      </w:r>
      <w:r>
        <w:t xml:space="preserve"> : </w:t>
      </w:r>
      <w:r>
        <w:rPr>
          <w:rFonts w:ascii="Courier New" w:hAnsi="Courier New" w:cs="Courier New"/>
          <w:sz w:val="22"/>
        </w:rPr>
        <w:t>freq_coup</w:t>
      </w:r>
      <w:r>
        <w:t xml:space="preserve"> et </w:t>
      </w:r>
      <w:r>
        <w:rPr>
          <w:rFonts w:ascii="Courier New" w:hAnsi="Courier New" w:cs="Courier New"/>
          <w:sz w:val="22"/>
        </w:rPr>
        <w:t>nb_interp</w:t>
      </w:r>
      <w:r>
        <w:t xml:space="preserve"> seront mis à 0 lorsqu’ils ne sont pas utilisés.</w:t>
      </w:r>
    </w:p>
    <w:p w:rsidR="00967715" w:rsidRDefault="00967715">
      <w:pPr>
        <w:pStyle w:val="Titre3"/>
      </w:pPr>
      <w:bookmarkStart w:id="264" w:name="_Toc144540266"/>
      <w:r>
        <w:t>Autres fonctions de la barre d’outils</w:t>
      </w:r>
      <w:bookmarkEnd w:id="264"/>
    </w:p>
    <w:p w:rsidR="00967715" w:rsidRDefault="00967715">
      <w:pPr>
        <w:pStyle w:val="Titre4"/>
      </w:pPr>
      <w:bookmarkStart w:id="265" w:name="_Ref73247686"/>
      <w:bookmarkStart w:id="266" w:name="_Toc144540267"/>
      <w:r>
        <w:t>Couper</w:t>
      </w:r>
      <w:bookmarkEnd w:id="265"/>
      <w:bookmarkEnd w:id="266"/>
    </w:p>
    <w:p w:rsidR="00967715" w:rsidRDefault="00967715">
      <w:pPr>
        <w:pStyle w:val="Retraitcorpsdetexte"/>
      </w:pPr>
      <w:r>
        <w:t xml:space="preserve">Il est possible de couper une partie du signal, et ce pour l’ensemble des signaux tracés dans la fenêtre principale. Pour cela, il suffit de cliquer sur le bouton « Couper » de la barre d’outils de la fenêtre principale, puis de sélectionner les positions temporelles de début et de fin de coupe, avec le bouton gauche de la souris. Dans chaque </w:t>
      </w:r>
      <w:r>
        <w:rPr>
          <w:i/>
        </w:rPr>
        <w:t>subplot</w:t>
      </w:r>
      <w:r>
        <w:t>, tout le signal compris entre ces 2 positions sélectionnées (ces positions comprises) sera coupé.</w:t>
      </w:r>
    </w:p>
    <w:p w:rsidR="00967715" w:rsidRDefault="00967715">
      <w:pPr>
        <w:pStyle w:val="Retraitcorpsdetexte"/>
      </w:pPr>
      <w:r>
        <w:t xml:space="preserve">La détermination des positions temporelles de début et de fin de coupe se fait à partir des positions de la souris lues sur l’axe des abscisses du </w:t>
      </w:r>
      <w:r>
        <w:rPr>
          <w:i/>
        </w:rPr>
        <w:t>subplot</w:t>
      </w:r>
      <w:r>
        <w:t xml:space="preserve"> actif (celui encadré en bleu). Tous les graphes de la fenêtre principale seront coupés de façon synchrone entre ces 2 positions.</w:t>
      </w:r>
    </w:p>
    <w:p w:rsidR="00967715" w:rsidRDefault="00967715">
      <w:pPr>
        <w:pStyle w:val="Retraitcorpsdetexte"/>
      </w:pPr>
      <w:r>
        <w:t>Lorsqu’un signal acoustique a été coupé, c’est ce signal coupé qui devient le signal acoustique de référence : tous les traitements acoustiques ultérieurs (spectrogramme, LPC, FFT, formants, F0) se feront donc sur ce dernier.</w:t>
      </w:r>
    </w:p>
    <w:p w:rsidR="00967715" w:rsidRDefault="00967715">
      <w:pPr>
        <w:pStyle w:val="Matlab"/>
      </w:pPr>
    </w:p>
    <w:p w:rsidR="00967715" w:rsidRDefault="00967715">
      <w:pPr>
        <w:pStyle w:val="Matlab"/>
      </w:pPr>
      <w:r>
        <w:t>Matlab &gt;&gt; couper (instant1, instant2)</w:t>
      </w:r>
    </w:p>
    <w:p w:rsidR="00967715" w:rsidRDefault="00967715"/>
    <w:p w:rsidR="00967715" w:rsidRDefault="00967715">
      <w:pPr>
        <w:pStyle w:val="Titre4"/>
      </w:pPr>
      <w:bookmarkStart w:id="267" w:name="_Ref72635586"/>
      <w:bookmarkStart w:id="268" w:name="_Toc144540268"/>
      <w:r>
        <w:t>Zoomer</w:t>
      </w:r>
      <w:bookmarkEnd w:id="267"/>
      <w:bookmarkEnd w:id="268"/>
    </w:p>
    <w:p w:rsidR="00967715" w:rsidRDefault="00967715">
      <w:pPr>
        <w:pStyle w:val="Retraitcorpsdetexte"/>
      </w:pPr>
      <w:r>
        <w:t xml:space="preserve">Cliquer sur le bouton « (dé)Zoomer » de la barre d’outils de la fenêtre principale, puis sélectionner les deux positions, avec le bouton gauche de la souris, entre lesquelles il faut </w:t>
      </w:r>
      <w:r>
        <w:lastRenderedPageBreak/>
        <w:t>effectuer ce zoom. Dans le cas où on effectue plusieurs zooms successifs on peut revenir au zoom précédent en cliquant sur le bouton du milieu de la souris. Si on clique sur le bouton droit, le signal reviendra à l’échelle initiale (dézoom).</w:t>
      </w:r>
    </w:p>
    <w:p w:rsidR="00967715" w:rsidRDefault="00967715">
      <w:pPr>
        <w:pStyle w:val="Retraitcorpsdetexte"/>
      </w:pPr>
    </w:p>
    <w:p w:rsidR="00967715" w:rsidRDefault="00967715">
      <w:pPr>
        <w:pStyle w:val="Retraitcorpsdetexte"/>
      </w:pPr>
      <w:r>
        <w:t xml:space="preserve">Matlab : </w:t>
      </w:r>
    </w:p>
    <w:p w:rsidR="00967715" w:rsidRDefault="00967715">
      <w:pPr>
        <w:pStyle w:val="Retraitcorpsdetexte"/>
        <w:numPr>
          <w:ilvl w:val="0"/>
          <w:numId w:val="28"/>
        </w:numPr>
      </w:pPr>
      <w:r>
        <w:t>agrandir :</w:t>
      </w:r>
    </w:p>
    <w:p w:rsidR="00967715" w:rsidRPr="0038022D" w:rsidRDefault="00967715">
      <w:pPr>
        <w:pStyle w:val="Matlab"/>
        <w:rPr>
          <w:lang w:val="en-US"/>
        </w:rPr>
      </w:pPr>
      <w:r w:rsidRPr="0038022D">
        <w:rPr>
          <w:lang w:val="en-US"/>
        </w:rPr>
        <w:t>Matlab &gt;&gt; zoom_in(position1,position2)</w:t>
      </w:r>
    </w:p>
    <w:p w:rsidR="00967715" w:rsidRDefault="00967715">
      <w:pPr>
        <w:pStyle w:val="Retraitcorpsdetexte"/>
        <w:numPr>
          <w:ilvl w:val="0"/>
          <w:numId w:val="28"/>
        </w:numPr>
      </w:pPr>
      <w:r>
        <w:t>revenir d’un niveau de zoom</w:t>
      </w:r>
    </w:p>
    <w:p w:rsidR="00967715" w:rsidRDefault="00967715">
      <w:pPr>
        <w:pStyle w:val="Retraitcorpsdetexte"/>
        <w:rPr>
          <w:rFonts w:ascii="Courier New" w:hAnsi="Courier New" w:cs="Courier New"/>
          <w:sz w:val="22"/>
          <w:lang w:val="nl-NL"/>
        </w:rPr>
      </w:pPr>
      <w:r>
        <w:rPr>
          <w:rFonts w:ascii="Courier New" w:hAnsi="Courier New" w:cs="Courier New"/>
          <w:sz w:val="22"/>
          <w:lang w:val="nl-NL"/>
        </w:rPr>
        <w:t>Matlab &gt;&gt; NB_ZOOM = NB_ZOOM - 1;</w:t>
      </w:r>
    </w:p>
    <w:p w:rsidR="00967715" w:rsidRDefault="00967715">
      <w:pPr>
        <w:pStyle w:val="Retraitcorpsdetexte"/>
        <w:rPr>
          <w:rFonts w:ascii="Courier New" w:hAnsi="Courier New" w:cs="Courier New"/>
          <w:sz w:val="22"/>
        </w:rPr>
      </w:pPr>
      <w:r>
        <w:rPr>
          <w:rFonts w:ascii="Courier New" w:hAnsi="Courier New" w:cs="Courier New"/>
          <w:sz w:val="22"/>
        </w:rPr>
        <w:t>Matlab &gt;&gt; zoom_precedent</w:t>
      </w:r>
    </w:p>
    <w:p w:rsidR="00967715" w:rsidRDefault="00967715">
      <w:pPr>
        <w:pStyle w:val="Retraitcorpsdetexte"/>
        <w:numPr>
          <w:ilvl w:val="0"/>
          <w:numId w:val="28"/>
        </w:numPr>
      </w:pPr>
      <w:r>
        <w:t>revenir à l’échelle initiale :</w:t>
      </w:r>
    </w:p>
    <w:p w:rsidR="00967715" w:rsidRDefault="00967715">
      <w:pPr>
        <w:pStyle w:val="Matlab"/>
      </w:pPr>
      <w:r>
        <w:t>Matlab &gt;&gt; zoom_out</w:t>
      </w:r>
    </w:p>
    <w:p w:rsidR="00967715" w:rsidRDefault="00967715">
      <w:pPr>
        <w:pStyle w:val="Retraitcorpsdetexte"/>
      </w:pPr>
    </w:p>
    <w:p w:rsidR="00967715" w:rsidRDefault="00967715">
      <w:pPr>
        <w:pStyle w:val="Matlab"/>
        <w:rPr>
          <w:rFonts w:ascii="Times New Roman" w:hAnsi="Times New Roman"/>
          <w:bCs/>
          <w:sz w:val="24"/>
        </w:rPr>
      </w:pPr>
      <w:r>
        <w:rPr>
          <w:rFonts w:ascii="Times New Roman" w:hAnsi="Times New Roman"/>
          <w:sz w:val="24"/>
        </w:rPr>
        <w:t>NOTE : Si lors du remplissage de la boîte de dialogue ouverte par la demande d’une coupe sagittale (Traitement EMA), la case « Enregistrer sous » a été cochée, ainsi qu’un numéro de bobine, l’utilisation du zoom entraînera l’ouverture d’une fenêtre supplémentaire</w:t>
      </w:r>
      <w:r>
        <w:rPr>
          <w:rFonts w:ascii="Times New Roman" w:hAnsi="Times New Roman"/>
          <w:b/>
          <w:sz w:val="24"/>
        </w:rPr>
        <w:t xml:space="preserve"> </w:t>
      </w:r>
      <w:r>
        <w:rPr>
          <w:rFonts w:ascii="Times New Roman" w:hAnsi="Times New Roman"/>
          <w:bCs/>
          <w:sz w:val="24"/>
        </w:rPr>
        <w:t xml:space="preserve">(cf. </w:t>
      </w:r>
      <w:r>
        <w:rPr>
          <w:rFonts w:ascii="Times New Roman" w:hAnsi="Times New Roman"/>
          <w:bCs/>
          <w:sz w:val="24"/>
        </w:rPr>
        <w:fldChar w:fldCharType="begin"/>
      </w:r>
      <w:r>
        <w:rPr>
          <w:rFonts w:ascii="Times New Roman" w:hAnsi="Times New Roman"/>
          <w:bCs/>
          <w:sz w:val="24"/>
        </w:rPr>
        <w:instrText xml:space="preserve"> REF _Ref72638830 \r \h  \* MERGEFORMAT </w:instrText>
      </w:r>
      <w:r>
        <w:rPr>
          <w:rFonts w:ascii="Times New Roman" w:hAnsi="Times New Roman"/>
          <w:bCs/>
          <w:sz w:val="24"/>
        </w:rPr>
      </w:r>
      <w:r>
        <w:rPr>
          <w:rFonts w:ascii="Times New Roman" w:hAnsi="Times New Roman"/>
          <w:bCs/>
          <w:sz w:val="24"/>
        </w:rPr>
        <w:fldChar w:fldCharType="separate"/>
      </w:r>
      <w:r w:rsidR="00CB0F26">
        <w:rPr>
          <w:rFonts w:ascii="Times New Roman" w:hAnsi="Times New Roman"/>
          <w:bCs/>
          <w:sz w:val="24"/>
        </w:rPr>
        <w:t>II.4.7.1</w:t>
      </w:r>
      <w:r>
        <w:rPr>
          <w:rFonts w:ascii="Times New Roman" w:hAnsi="Times New Roman"/>
          <w:bCs/>
          <w:sz w:val="24"/>
        </w:rPr>
        <w:fldChar w:fldCharType="end"/>
      </w:r>
      <w:r>
        <w:rPr>
          <w:rFonts w:ascii="Times New Roman" w:hAnsi="Times New Roman"/>
          <w:bCs/>
          <w:sz w:val="24"/>
        </w:rPr>
        <w:t>).</w:t>
      </w:r>
    </w:p>
    <w:p w:rsidR="00967715" w:rsidRDefault="00967715">
      <w:pPr>
        <w:pStyle w:val="Matlab"/>
        <w:rPr>
          <w:rFonts w:ascii="Times New Roman" w:hAnsi="Times New Roman"/>
          <w:b/>
          <w:sz w:val="24"/>
        </w:rPr>
      </w:pPr>
    </w:p>
    <w:p w:rsidR="00967715" w:rsidRDefault="00967715">
      <w:pPr>
        <w:pStyle w:val="Titre4"/>
      </w:pPr>
      <w:bookmarkStart w:id="269" w:name="_Toc144540269"/>
      <w:r>
        <w:t>Superposer</w:t>
      </w:r>
      <w:bookmarkEnd w:id="269"/>
    </w:p>
    <w:p w:rsidR="00967715" w:rsidRDefault="00967715">
      <w:pPr>
        <w:pStyle w:val="Retraitcorpsdetexte"/>
      </w:pPr>
      <w:r>
        <w:t xml:space="preserve">Si l’on a cliqué sur le bouton « Superposer » de la barre d’outils de la fenêtre principale, le bouton apparaît comme enclenché et le prochain graphe qui sera tracé dans le </w:t>
      </w:r>
      <w:r>
        <w:rPr>
          <w:i/>
        </w:rPr>
        <w:t>subplot</w:t>
      </w:r>
      <w:r>
        <w:t xml:space="preserve"> actif sera superposé au graphe précédemment tracé dans ce </w:t>
      </w:r>
      <w:r>
        <w:rPr>
          <w:i/>
        </w:rPr>
        <w:t>subplot</w:t>
      </w:r>
      <w:r>
        <w:t>.</w:t>
      </w:r>
    </w:p>
    <w:p w:rsidR="00967715" w:rsidRDefault="00967715">
      <w:pPr>
        <w:pStyle w:val="Retraitcorpsdetexte"/>
      </w:pPr>
      <w:r>
        <w:t>Pour revenir en mode de non-superposition, il suffit de cliquer de nouveau sur le bouton « Superposer ».</w:t>
      </w:r>
    </w:p>
    <w:p w:rsidR="00967715" w:rsidRDefault="00967715">
      <w:pPr>
        <w:pStyle w:val="Retraitcorpsdetexte"/>
      </w:pPr>
      <w:r>
        <w:t>NB : cette fonction sera surtout utilisée pour pouvoir superposer les formants sur le sonagramme.</w:t>
      </w:r>
    </w:p>
    <w:p w:rsidR="00967715" w:rsidRDefault="00967715">
      <w:pPr>
        <w:pStyle w:val="Matlab"/>
        <w:rPr>
          <w:rFonts w:ascii="Times New Roman" w:hAnsi="Times New Roman"/>
        </w:rPr>
      </w:pPr>
      <w:r>
        <w:t>Matlab &gt;&gt; SUPERPOSE = 1</w:t>
      </w:r>
      <w:r>
        <w:tab/>
      </w:r>
      <w:r>
        <w:rPr>
          <w:rFonts w:ascii="Times New Roman" w:hAnsi="Times New Roman"/>
        </w:rPr>
        <w:t>Pour passer en mode superposition.</w:t>
      </w:r>
    </w:p>
    <w:p w:rsidR="00967715" w:rsidRDefault="00967715">
      <w:pPr>
        <w:pStyle w:val="Matlab"/>
        <w:rPr>
          <w:rFonts w:ascii="Times New Roman" w:hAnsi="Times New Roman"/>
        </w:rPr>
      </w:pPr>
      <w:r>
        <w:t>Matlab &gt;&gt; SUPERPOSE = 0</w:t>
      </w:r>
      <w:r>
        <w:tab/>
      </w:r>
      <w:r>
        <w:rPr>
          <w:rFonts w:ascii="Times New Roman" w:hAnsi="Times New Roman"/>
        </w:rPr>
        <w:t>Pour passer en mode non-superposition.</w:t>
      </w:r>
    </w:p>
    <w:p w:rsidR="00967715" w:rsidRDefault="00967715">
      <w:pPr>
        <w:pStyle w:val="Matlab"/>
        <w:rPr>
          <w:rFonts w:ascii="Times New Roman" w:hAnsi="Times New Roman"/>
        </w:rPr>
      </w:pPr>
    </w:p>
    <w:p w:rsidR="00967715" w:rsidRDefault="00967715">
      <w:pPr>
        <w:pStyle w:val="Titre4"/>
      </w:pPr>
      <w:bookmarkStart w:id="270" w:name="_Toc144540270"/>
      <w:r>
        <w:t>Titre de la fenêtre principale</w:t>
      </w:r>
      <w:bookmarkEnd w:id="270"/>
    </w:p>
    <w:p w:rsidR="00967715" w:rsidRDefault="00967715">
      <w:pPr>
        <w:pStyle w:val="Retraitcorpsdetexte"/>
      </w:pPr>
      <w:r>
        <w:t>Pour modifier le titre qui apparaît en blanc en haut de la fenêtre principale, il faut cliquer sur le bouton « TitreFen » de la barre d’outils de la fenêtre principale. Puis, dans la fenêtre de dialogue qui s’ouvre alors, il faut spécifier les coordonnées x et y du titre ainsi que le titre à afficher.</w:t>
      </w:r>
    </w:p>
    <w:p w:rsidR="00967715" w:rsidRDefault="00967715">
      <w:pPr>
        <w:pStyle w:val="Retraitcorpsdetexte"/>
      </w:pPr>
      <w:r>
        <w:t xml:space="preserve">Attention, les coordonnées x et y sont calculées relativement au premier </w:t>
      </w:r>
      <w:r>
        <w:rPr>
          <w:i/>
        </w:rPr>
        <w:t>subplot</w:t>
      </w:r>
      <w:r>
        <w:t xml:space="preserve"> dessiné dans la fenêtre. En général on prend donc pour x la valeur de l’abscisse au milieu de ce </w:t>
      </w:r>
      <w:r>
        <w:rPr>
          <w:i/>
        </w:rPr>
        <w:t>subplot</w:t>
      </w:r>
      <w:r>
        <w:t xml:space="preserve"> et pour y une valeur légèrement supérieure à l’ordonnée maximale de ce </w:t>
      </w:r>
      <w:r>
        <w:rPr>
          <w:i/>
        </w:rPr>
        <w:t>subplot</w:t>
      </w:r>
      <w:r>
        <w:t>.</w:t>
      </w:r>
    </w:p>
    <w:p w:rsidR="00967715" w:rsidRDefault="00967715">
      <w:pPr>
        <w:pStyle w:val="Retraitcorpsdetexte"/>
        <w:ind w:firstLine="0"/>
      </w:pPr>
    </w:p>
    <w:p w:rsidR="00967715" w:rsidRDefault="00967715">
      <w:pPr>
        <w:pStyle w:val="Matlab"/>
        <w:rPr>
          <w:rFonts w:ascii="Times New Roman" w:hAnsi="Times New Roman"/>
        </w:rPr>
      </w:pPr>
      <w:r>
        <w:t>Matlab &gt;&gt; titre_fen_princ(x, y, titre_a_afficher)</w:t>
      </w:r>
    </w:p>
    <w:p w:rsidR="00967715" w:rsidRDefault="00967715">
      <w:pPr>
        <w:pStyle w:val="Titre2"/>
        <w:tabs>
          <w:tab w:val="clear" w:pos="1080"/>
          <w:tab w:val="num" w:pos="1418"/>
        </w:tabs>
      </w:pPr>
      <w:r>
        <w:br w:type="page"/>
      </w:r>
      <w:r>
        <w:lastRenderedPageBreak/>
        <w:t xml:space="preserve"> </w:t>
      </w:r>
      <w:bookmarkStart w:id="271" w:name="_Toc144540271"/>
      <w:r>
        <w:t>fonctions de commande sous Matlab</w:t>
      </w:r>
      <w:bookmarkEnd w:id="271"/>
    </w:p>
    <w:p w:rsidR="00967715" w:rsidRDefault="00967715"/>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8"/>
        <w:gridCol w:w="4820"/>
        <w:gridCol w:w="1276"/>
      </w:tblGrid>
      <w:tr w:rsidR="00967715">
        <w:trPr>
          <w:cantSplit/>
        </w:trPr>
        <w:tc>
          <w:tcPr>
            <w:tcW w:w="3828" w:type="dxa"/>
            <w:shd w:val="pct12" w:color="auto" w:fill="auto"/>
          </w:tcPr>
          <w:p w:rsidR="00967715" w:rsidRDefault="00967715">
            <w:pPr>
              <w:jc w:val="center"/>
              <w:rPr>
                <w:b/>
              </w:rPr>
            </w:pPr>
            <w:r>
              <w:rPr>
                <w:b/>
              </w:rPr>
              <w:t>Commandes</w:t>
            </w:r>
          </w:p>
        </w:tc>
        <w:tc>
          <w:tcPr>
            <w:tcW w:w="4820" w:type="dxa"/>
            <w:shd w:val="pct12" w:color="auto" w:fill="auto"/>
          </w:tcPr>
          <w:p w:rsidR="00967715" w:rsidRDefault="00967715">
            <w:pPr>
              <w:jc w:val="center"/>
              <w:rPr>
                <w:b/>
              </w:rPr>
            </w:pPr>
            <w:r>
              <w:rPr>
                <w:b/>
              </w:rPr>
              <w:t>Fonctionnalités</w:t>
            </w:r>
          </w:p>
        </w:tc>
        <w:tc>
          <w:tcPr>
            <w:tcW w:w="1276" w:type="dxa"/>
            <w:shd w:val="pct12" w:color="auto" w:fill="auto"/>
          </w:tcPr>
          <w:p w:rsidR="00967715" w:rsidRDefault="00967715">
            <w:pPr>
              <w:jc w:val="center"/>
              <w:rPr>
                <w:b/>
              </w:rPr>
            </w:pPr>
            <w:r>
              <w:rPr>
                <w:b/>
              </w:rPr>
              <w:t>Page</w:t>
            </w:r>
          </w:p>
        </w:tc>
      </w:tr>
      <w:tr w:rsidR="00967715">
        <w:trPr>
          <w:cantSplit/>
        </w:trPr>
        <w:tc>
          <w:tcPr>
            <w:tcW w:w="3828" w:type="dxa"/>
          </w:tcPr>
          <w:p w:rsidR="00967715" w:rsidRDefault="00967715">
            <w:pPr>
              <w:pStyle w:val="Textebrut"/>
            </w:pPr>
            <w:r>
              <w:t>active_graphe</w:t>
            </w:r>
          </w:p>
        </w:tc>
        <w:tc>
          <w:tcPr>
            <w:tcW w:w="4820" w:type="dxa"/>
          </w:tcPr>
          <w:p w:rsidR="00967715" w:rsidRDefault="00967715">
            <w:r>
              <w:t xml:space="preserve">Active (encadre en bleu) le </w:t>
            </w:r>
            <w:r>
              <w:rPr>
                <w:i/>
              </w:rPr>
              <w:t>subplot</w:t>
            </w:r>
            <w:r>
              <w:t xml:space="preserve"> courant.</w:t>
            </w:r>
          </w:p>
        </w:tc>
        <w:tc>
          <w:tcPr>
            <w:tcW w:w="1276" w:type="dxa"/>
          </w:tcPr>
          <w:p w:rsidR="00967715" w:rsidRDefault="00967715">
            <w:pPr>
              <w:jc w:val="center"/>
            </w:pPr>
            <w:r>
              <w:fldChar w:fldCharType="begin"/>
            </w:r>
            <w:r>
              <w:instrText xml:space="preserve"> PAGEREF _Ref71625274 \h </w:instrText>
            </w:r>
            <w:r>
              <w:fldChar w:fldCharType="separate"/>
            </w:r>
            <w:r w:rsidR="00CB0F26">
              <w:rPr>
                <w:noProof/>
              </w:rPr>
              <w:t>5</w:t>
            </w:r>
            <w:r>
              <w:fldChar w:fldCharType="end"/>
            </w:r>
          </w:p>
        </w:tc>
      </w:tr>
      <w:tr w:rsidR="00967715">
        <w:trPr>
          <w:cantSplit/>
        </w:trPr>
        <w:tc>
          <w:tcPr>
            <w:tcW w:w="3828" w:type="dxa"/>
          </w:tcPr>
          <w:p w:rsidR="00967715" w:rsidRDefault="00967715">
            <w:pPr>
              <w:pStyle w:val="Textebrut"/>
            </w:pPr>
            <w:r>
              <w:t>couper(instant1,instant2)</w:t>
            </w:r>
          </w:p>
        </w:tc>
        <w:tc>
          <w:tcPr>
            <w:tcW w:w="4820" w:type="dxa"/>
          </w:tcPr>
          <w:p w:rsidR="00967715" w:rsidRDefault="00967715">
            <w:r>
              <w:t>Coupe tous les signaux de la fenêtre principale entre les instants 1 et 2.</w:t>
            </w:r>
          </w:p>
        </w:tc>
        <w:tc>
          <w:tcPr>
            <w:tcW w:w="1276" w:type="dxa"/>
          </w:tcPr>
          <w:p w:rsidR="00967715" w:rsidRDefault="00967715">
            <w:pPr>
              <w:jc w:val="center"/>
            </w:pPr>
            <w:r>
              <w:fldChar w:fldCharType="begin"/>
            </w:r>
            <w:r>
              <w:instrText xml:space="preserve"> PAGEREF _Ref73247686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r>
              <w:t>curseur(instant)</w:t>
            </w:r>
          </w:p>
        </w:tc>
        <w:tc>
          <w:tcPr>
            <w:tcW w:w="4820" w:type="dxa"/>
          </w:tcPr>
          <w:p w:rsidR="00967715" w:rsidRDefault="00967715">
            <w:r>
              <w:t>Place le curseur à l’instant  choisi et effectue les traitements synchrones demandés pour cette position.</w:t>
            </w:r>
          </w:p>
        </w:tc>
        <w:tc>
          <w:tcPr>
            <w:tcW w:w="1276" w:type="dxa"/>
          </w:tcPr>
          <w:p w:rsidR="00967715" w:rsidRDefault="00967715">
            <w:pPr>
              <w:jc w:val="center"/>
            </w:pPr>
            <w:r>
              <w:fldChar w:fldCharType="begin"/>
            </w:r>
            <w:r>
              <w:instrText xml:space="preserve"> PAGEREF _Ref73247761 \h </w:instrText>
            </w:r>
            <w:r>
              <w:fldChar w:fldCharType="separate"/>
            </w:r>
            <w:r w:rsidR="00CB0F26">
              <w:rPr>
                <w:noProof/>
              </w:rPr>
              <w:t>24</w:t>
            </w:r>
            <w:r>
              <w:fldChar w:fldCharType="end"/>
            </w:r>
          </w:p>
        </w:tc>
      </w:tr>
      <w:tr w:rsidR="00967715">
        <w:trPr>
          <w:cantSplit/>
        </w:trPr>
        <w:tc>
          <w:tcPr>
            <w:tcW w:w="3828" w:type="dxa"/>
          </w:tcPr>
          <w:p w:rsidR="00967715" w:rsidRDefault="00967715">
            <w:pPr>
              <w:pStyle w:val="Textebrut"/>
            </w:pPr>
            <w:r>
              <w:t>eff_etiq(pos_etiquette)</w:t>
            </w:r>
          </w:p>
        </w:tc>
        <w:tc>
          <w:tcPr>
            <w:tcW w:w="4820" w:type="dxa"/>
          </w:tcPr>
          <w:p w:rsidR="00967715" w:rsidRDefault="00967715">
            <w:r>
              <w:t>Efface l’étiquette la plus proche de cette position.</w:t>
            </w:r>
          </w:p>
        </w:tc>
        <w:tc>
          <w:tcPr>
            <w:tcW w:w="1276" w:type="dxa"/>
          </w:tcPr>
          <w:p w:rsidR="00967715" w:rsidRDefault="00967715">
            <w:pPr>
              <w:jc w:val="center"/>
            </w:pPr>
            <w:r>
              <w:fldChar w:fldCharType="begin"/>
            </w:r>
            <w:r>
              <w:instrText xml:space="preserve"> PAGEREF _Ref73247786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r>
              <w:t>eff_minmaxppz(pos_repere)</w:t>
            </w:r>
          </w:p>
        </w:tc>
        <w:tc>
          <w:tcPr>
            <w:tcW w:w="4820" w:type="dxa"/>
          </w:tcPr>
          <w:p w:rsidR="00967715" w:rsidRDefault="00967715">
            <w:r>
              <w:t>Efface le repère min-max le plus proche de cette position.</w:t>
            </w:r>
          </w:p>
        </w:tc>
        <w:tc>
          <w:tcPr>
            <w:tcW w:w="1276" w:type="dxa"/>
          </w:tcPr>
          <w:p w:rsidR="00967715" w:rsidRDefault="00967715">
            <w:pPr>
              <w:jc w:val="center"/>
            </w:pPr>
            <w:r>
              <w:fldChar w:fldCharType="begin"/>
            </w:r>
            <w:r>
              <w:instrText xml:space="preserve"> PAGEREF _Ref73247803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r>
              <w:t>enr_etiq(nom_fichier)</w:t>
            </w:r>
          </w:p>
        </w:tc>
        <w:tc>
          <w:tcPr>
            <w:tcW w:w="4820" w:type="dxa"/>
          </w:tcPr>
          <w:p w:rsidR="00967715" w:rsidRDefault="00967715">
            <w:r>
              <w:t>Enregistre les étiquettes dans un fichier ASCII.</w:t>
            </w:r>
          </w:p>
        </w:tc>
        <w:tc>
          <w:tcPr>
            <w:tcW w:w="1276" w:type="dxa"/>
          </w:tcPr>
          <w:p w:rsidR="00967715" w:rsidRDefault="00967715">
            <w:pPr>
              <w:jc w:val="center"/>
            </w:pPr>
            <w:r>
              <w:fldChar w:fldCharType="begin"/>
            </w:r>
            <w:r>
              <w:instrText xml:space="preserve"> PAGEREF _Ref73248345 \h </w:instrText>
            </w:r>
            <w:r>
              <w:fldChar w:fldCharType="separate"/>
            </w:r>
            <w:r w:rsidR="00CB0F26">
              <w:rPr>
                <w:noProof/>
              </w:rPr>
              <w:t>18</w:t>
            </w:r>
            <w:r>
              <w:fldChar w:fldCharType="end"/>
            </w:r>
            <w:r>
              <w:t xml:space="preserve">, </w:t>
            </w:r>
            <w:r>
              <w:fldChar w:fldCharType="begin"/>
            </w:r>
            <w:r>
              <w:instrText xml:space="preserve"> PAGEREF _Ref73248368 \h </w:instrText>
            </w:r>
            <w:r>
              <w:fldChar w:fldCharType="separate"/>
            </w:r>
            <w:r w:rsidR="00CB0F26">
              <w:rPr>
                <w:noProof/>
              </w:rPr>
              <w:t>44</w:t>
            </w:r>
            <w:r>
              <w:fldChar w:fldCharType="end"/>
            </w:r>
          </w:p>
        </w:tc>
      </w:tr>
      <w:tr w:rsidR="00967715">
        <w:trPr>
          <w:cantSplit/>
        </w:trPr>
        <w:tc>
          <w:tcPr>
            <w:tcW w:w="3828" w:type="dxa"/>
          </w:tcPr>
          <w:p w:rsidR="00967715" w:rsidRDefault="00967715">
            <w:pPr>
              <w:pStyle w:val="Textebrut"/>
            </w:pPr>
            <w:r>
              <w:t>enr_formant(nom_fichier)</w:t>
            </w:r>
          </w:p>
        </w:tc>
        <w:tc>
          <w:tcPr>
            <w:tcW w:w="4820" w:type="dxa"/>
          </w:tcPr>
          <w:p w:rsidR="00967715" w:rsidRDefault="00967715">
            <w:r>
              <w:t>Enregistre les formants F1 à F5 dans un fichier ASCII.</w:t>
            </w:r>
          </w:p>
        </w:tc>
        <w:tc>
          <w:tcPr>
            <w:tcW w:w="1276" w:type="dxa"/>
          </w:tcPr>
          <w:p w:rsidR="00967715" w:rsidRDefault="00967715">
            <w:pPr>
              <w:jc w:val="center"/>
            </w:pPr>
            <w:r>
              <w:fldChar w:fldCharType="begin"/>
            </w:r>
            <w:r>
              <w:instrText xml:space="preserve"> PAGEREF _Ref73248392 \h </w:instrText>
            </w:r>
            <w:r>
              <w:fldChar w:fldCharType="separate"/>
            </w:r>
            <w:r w:rsidR="00CB0F26">
              <w:rPr>
                <w:noProof/>
              </w:rPr>
              <w:t>18</w:t>
            </w:r>
            <w:r>
              <w:fldChar w:fldCharType="end"/>
            </w:r>
          </w:p>
        </w:tc>
      </w:tr>
      <w:tr w:rsidR="00967715">
        <w:trPr>
          <w:cantSplit/>
        </w:trPr>
        <w:tc>
          <w:tcPr>
            <w:tcW w:w="3828" w:type="dxa"/>
          </w:tcPr>
          <w:p w:rsidR="00967715" w:rsidRDefault="00967715">
            <w:pPr>
              <w:pStyle w:val="Textebrut"/>
            </w:pPr>
            <w:r>
              <w:t>enr_minmaxppz(nom_fichier)</w:t>
            </w:r>
          </w:p>
        </w:tc>
        <w:tc>
          <w:tcPr>
            <w:tcW w:w="4820" w:type="dxa"/>
          </w:tcPr>
          <w:p w:rsidR="00967715" w:rsidRDefault="00967715">
            <w:r>
              <w:t>Enregistre dans un fichier les repères min-max-ppz-moy de chaque signal de la fenêtre.</w:t>
            </w:r>
          </w:p>
        </w:tc>
        <w:tc>
          <w:tcPr>
            <w:tcW w:w="1276" w:type="dxa"/>
          </w:tcPr>
          <w:p w:rsidR="00967715" w:rsidRDefault="00967715">
            <w:pPr>
              <w:jc w:val="center"/>
            </w:pPr>
            <w:r>
              <w:fldChar w:fldCharType="begin"/>
            </w:r>
            <w:r>
              <w:instrText xml:space="preserve"> PAGEREF _Ref73248398 \h </w:instrText>
            </w:r>
            <w:r>
              <w:fldChar w:fldCharType="separate"/>
            </w:r>
            <w:r w:rsidR="00CB0F26">
              <w:rPr>
                <w:noProof/>
              </w:rPr>
              <w:t>18</w:t>
            </w:r>
            <w:r>
              <w:fldChar w:fldCharType="end"/>
            </w:r>
            <w:r>
              <w:t xml:space="preserve">, </w:t>
            </w:r>
            <w:r>
              <w:fldChar w:fldCharType="begin"/>
            </w:r>
            <w:r>
              <w:instrText xml:space="preserve"> PAGEREF _Ref73248435 \h </w:instrText>
            </w:r>
            <w:r>
              <w:fldChar w:fldCharType="separate"/>
            </w:r>
            <w:r w:rsidR="00CB0F26">
              <w:rPr>
                <w:noProof/>
              </w:rPr>
              <w:t>27</w:t>
            </w:r>
            <w:r>
              <w:fldChar w:fldCharType="end"/>
            </w:r>
            <w:r>
              <w:t xml:space="preserve">, </w:t>
            </w:r>
            <w:r>
              <w:fldChar w:fldCharType="begin"/>
            </w:r>
            <w:r>
              <w:instrText xml:space="preserve"> PAGEREF _Ref73248503 \h </w:instrText>
            </w:r>
            <w:r>
              <w:fldChar w:fldCharType="separate"/>
            </w:r>
            <w:r w:rsidR="00CB0F26">
              <w:rPr>
                <w:noProof/>
              </w:rPr>
              <w:t>46</w:t>
            </w:r>
            <w:r>
              <w:fldChar w:fldCharType="end"/>
            </w:r>
          </w:p>
        </w:tc>
      </w:tr>
      <w:tr w:rsidR="00967715">
        <w:trPr>
          <w:cantSplit/>
        </w:trPr>
        <w:tc>
          <w:tcPr>
            <w:tcW w:w="3828" w:type="dxa"/>
          </w:tcPr>
          <w:p w:rsidR="00967715" w:rsidRDefault="00967715">
            <w:pPr>
              <w:pStyle w:val="Textebrut"/>
            </w:pPr>
            <w:r>
              <w:t>enr_tempo(nom_fichier, type_fichier, freq_ech)</w:t>
            </w:r>
          </w:p>
        </w:tc>
        <w:tc>
          <w:tcPr>
            <w:tcW w:w="4820" w:type="dxa"/>
          </w:tcPr>
          <w:p w:rsidR="00967715" w:rsidRDefault="00967715">
            <w:r>
              <w:t xml:space="preserve">Enregistre l’extrait de signal temporel contenu dans le </w:t>
            </w:r>
            <w:r>
              <w:rPr>
                <w:i/>
              </w:rPr>
              <w:t>subplot</w:t>
            </w:r>
            <w:r>
              <w:t xml:space="preserve"> courant. Trois types de format sont offerts : ’ECH’, ’MAT’ ou ’ASC’.</w:t>
            </w:r>
          </w:p>
        </w:tc>
        <w:tc>
          <w:tcPr>
            <w:tcW w:w="1276" w:type="dxa"/>
          </w:tcPr>
          <w:p w:rsidR="00967715" w:rsidRDefault="00967715">
            <w:pPr>
              <w:jc w:val="center"/>
            </w:pPr>
            <w:r>
              <w:fldChar w:fldCharType="begin"/>
            </w:r>
            <w:r>
              <w:instrText xml:space="preserve"> PAGEREF _Ref73248517 \h </w:instrText>
            </w:r>
            <w:r>
              <w:fldChar w:fldCharType="separate"/>
            </w:r>
            <w:r w:rsidR="00CB0F26">
              <w:rPr>
                <w:noProof/>
              </w:rPr>
              <w:t>18</w:t>
            </w:r>
            <w:r>
              <w:fldChar w:fldCharType="end"/>
            </w:r>
          </w:p>
        </w:tc>
      </w:tr>
      <w:tr w:rsidR="00967715">
        <w:trPr>
          <w:cantSplit/>
        </w:trPr>
        <w:tc>
          <w:tcPr>
            <w:tcW w:w="3828" w:type="dxa"/>
          </w:tcPr>
          <w:p w:rsidR="00967715" w:rsidRDefault="00967715">
            <w:pPr>
              <w:pStyle w:val="Textebrut"/>
            </w:pPr>
            <w:r>
              <w:t>fenetre(nb_col,nb_lig,[coord_x coord_y],[dim_x,dimy],titre)</w:t>
            </w:r>
          </w:p>
        </w:tc>
        <w:tc>
          <w:tcPr>
            <w:tcW w:w="4820" w:type="dxa"/>
          </w:tcPr>
          <w:p w:rsidR="00967715" w:rsidRDefault="00967715">
            <w:r>
              <w:t>Ouvre une fenêtre principale.</w:t>
            </w:r>
          </w:p>
        </w:tc>
        <w:tc>
          <w:tcPr>
            <w:tcW w:w="1276" w:type="dxa"/>
          </w:tcPr>
          <w:p w:rsidR="00967715" w:rsidRDefault="00967715">
            <w:pPr>
              <w:jc w:val="center"/>
              <w:rPr>
                <w:lang w:val="en-GB"/>
              </w:rPr>
            </w:pPr>
            <w:r>
              <w:rPr>
                <w:lang w:val="en-GB"/>
              </w:rPr>
              <w:fldChar w:fldCharType="begin"/>
            </w:r>
            <w:r>
              <w:rPr>
                <w:lang w:val="en-GB"/>
              </w:rPr>
              <w:instrText xml:space="preserve"> PAGEREF _Ref73248530 \h </w:instrText>
            </w:r>
            <w:r>
              <w:rPr>
                <w:lang w:val="en-GB"/>
              </w:rPr>
            </w:r>
            <w:r>
              <w:rPr>
                <w:lang w:val="en-GB"/>
              </w:rPr>
              <w:fldChar w:fldCharType="separate"/>
            </w:r>
            <w:r w:rsidR="00CB0F26">
              <w:rPr>
                <w:noProof/>
                <w:lang w:val="en-GB"/>
              </w:rPr>
              <w:t>18</w:t>
            </w:r>
            <w:r>
              <w:rPr>
                <w:lang w:val="en-GB"/>
              </w:rPr>
              <w:fldChar w:fldCharType="end"/>
            </w:r>
          </w:p>
        </w:tc>
      </w:tr>
      <w:tr w:rsidR="00967715">
        <w:trPr>
          <w:cantSplit/>
        </w:trPr>
        <w:tc>
          <w:tcPr>
            <w:tcW w:w="3828" w:type="dxa"/>
          </w:tcPr>
          <w:p w:rsidR="00967715" w:rsidRDefault="00967715">
            <w:pPr>
              <w:pStyle w:val="Textebrut"/>
              <w:rPr>
                <w:lang w:val="en-GB"/>
              </w:rPr>
            </w:pPr>
            <w:r>
              <w:rPr>
                <w:lang w:val="en-GB"/>
              </w:rPr>
              <w:t>sig_filt = filtre_cheby(sig, fech, freq_coup)</w:t>
            </w:r>
          </w:p>
        </w:tc>
        <w:tc>
          <w:tcPr>
            <w:tcW w:w="4820" w:type="dxa"/>
          </w:tcPr>
          <w:p w:rsidR="00967715" w:rsidRDefault="00967715">
            <w:r>
              <w:t>Renvoie le signal filtré par Chebyshev suivant freq_coup.</w:t>
            </w:r>
          </w:p>
        </w:tc>
        <w:tc>
          <w:tcPr>
            <w:tcW w:w="1276" w:type="dxa"/>
          </w:tcPr>
          <w:p w:rsidR="00967715" w:rsidRDefault="00967715">
            <w:pPr>
              <w:jc w:val="center"/>
            </w:pPr>
            <w:r>
              <w:fldChar w:fldCharType="begin"/>
            </w:r>
            <w:r>
              <w:instrText xml:space="preserve"> PAGEREF _Ref73257019 \h </w:instrText>
            </w:r>
            <w:r>
              <w:fldChar w:fldCharType="separate"/>
            </w:r>
            <w:r w:rsidR="00CB0F26">
              <w:rPr>
                <w:noProof/>
              </w:rPr>
              <w:t>36</w:t>
            </w:r>
            <w:r>
              <w:fldChar w:fldCharType="end"/>
            </w:r>
            <w:r>
              <w:t xml:space="preserve">, </w:t>
            </w:r>
            <w:r>
              <w:fldChar w:fldCharType="begin"/>
            </w:r>
            <w:r>
              <w:instrText xml:space="preserve"> PAGEREF _Ref73257169 \h </w:instrText>
            </w:r>
            <w:r>
              <w:fldChar w:fldCharType="separate"/>
            </w:r>
            <w:r w:rsidR="00CB0F26">
              <w:rPr>
                <w:noProof/>
              </w:rPr>
              <w:t>39</w:t>
            </w:r>
            <w:r>
              <w:fldChar w:fldCharType="end"/>
            </w:r>
          </w:p>
        </w:tc>
      </w:tr>
      <w:tr w:rsidR="00967715">
        <w:trPr>
          <w:cantSplit/>
        </w:trPr>
        <w:tc>
          <w:tcPr>
            <w:tcW w:w="3828" w:type="dxa"/>
          </w:tcPr>
          <w:p w:rsidR="00967715" w:rsidRPr="0038022D" w:rsidRDefault="00967715">
            <w:pPr>
              <w:pStyle w:val="Textebrut"/>
              <w:rPr>
                <w:lang w:val="en-US"/>
              </w:rPr>
            </w:pPr>
            <w:r w:rsidRPr="0038022D">
              <w:rPr>
                <w:lang w:val="en-US"/>
              </w:rPr>
              <w:t>sig_filt = filtre_remez(sig, fech)</w:t>
            </w:r>
          </w:p>
        </w:tc>
        <w:tc>
          <w:tcPr>
            <w:tcW w:w="4820" w:type="dxa"/>
          </w:tcPr>
          <w:p w:rsidR="00967715" w:rsidRDefault="00967715">
            <w:r>
              <w:t>Renvoie le signal filtré par Remez.</w:t>
            </w:r>
          </w:p>
        </w:tc>
        <w:tc>
          <w:tcPr>
            <w:tcW w:w="1276" w:type="dxa"/>
          </w:tcPr>
          <w:p w:rsidR="00967715" w:rsidRDefault="00967715">
            <w:pPr>
              <w:jc w:val="center"/>
            </w:pPr>
            <w:r>
              <w:fldChar w:fldCharType="begin"/>
            </w:r>
            <w:r>
              <w:instrText xml:space="preserve"> PAGEREF _Ref72039862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r>
              <w:rPr>
                <w:rFonts w:cs="Courier New"/>
                <w:sz w:val="22"/>
              </w:rPr>
              <w:t>filtre_subplot(type_filtre, freq_coup, nb_interp)</w:t>
            </w:r>
          </w:p>
        </w:tc>
        <w:tc>
          <w:tcPr>
            <w:tcW w:w="4820" w:type="dxa"/>
          </w:tcPr>
          <w:p w:rsidR="00967715" w:rsidRDefault="00967715">
            <w:r>
              <w:t xml:space="preserve">Filtre le signal affiché dans le subplot courant. </w:t>
            </w:r>
          </w:p>
          <w:p w:rsidR="00967715" w:rsidRDefault="00967715">
            <w:r>
              <w:t>- type_filtre : 'Chebyshev', 'Spline' ou 'Remez'</w:t>
            </w:r>
          </w:p>
        </w:tc>
        <w:tc>
          <w:tcPr>
            <w:tcW w:w="1276" w:type="dxa"/>
          </w:tcPr>
          <w:p w:rsidR="00967715" w:rsidRDefault="00967715">
            <w:pPr>
              <w:jc w:val="center"/>
            </w:pPr>
            <w:r>
              <w:fldChar w:fldCharType="begin"/>
            </w:r>
            <w:r>
              <w:instrText xml:space="preserve"> PAGEREF _Ref72039862 \h </w:instrText>
            </w:r>
            <w:r>
              <w:fldChar w:fldCharType="separate"/>
            </w:r>
            <w:r w:rsidR="00CB0F26">
              <w:rPr>
                <w:noProof/>
              </w:rPr>
              <w:t>48</w:t>
            </w:r>
            <w:r>
              <w:fldChar w:fldCharType="end"/>
            </w:r>
          </w:p>
        </w:tc>
      </w:tr>
      <w:tr w:rsidR="00967715">
        <w:trPr>
          <w:cantSplit/>
        </w:trPr>
        <w:tc>
          <w:tcPr>
            <w:tcW w:w="3828" w:type="dxa"/>
          </w:tcPr>
          <w:p w:rsidR="00967715" w:rsidRDefault="00967715">
            <w:pPr>
              <w:pStyle w:val="Textebrut"/>
            </w:pPr>
            <w:r>
              <w:t>graphe_suivant</w:t>
            </w:r>
          </w:p>
        </w:tc>
        <w:tc>
          <w:tcPr>
            <w:tcW w:w="4820" w:type="dxa"/>
          </w:tcPr>
          <w:p w:rsidR="00967715" w:rsidRDefault="00967715">
            <w:r>
              <w:t>Active (encadre de bleu) le graphe suivant le graphe couramment activé.</w:t>
            </w:r>
          </w:p>
        </w:tc>
        <w:tc>
          <w:tcPr>
            <w:tcW w:w="1276" w:type="dxa"/>
          </w:tcPr>
          <w:p w:rsidR="00967715" w:rsidRDefault="00967715">
            <w:pPr>
              <w:jc w:val="center"/>
            </w:pPr>
            <w:r>
              <w:fldChar w:fldCharType="begin"/>
            </w:r>
            <w:r>
              <w:instrText xml:space="preserve"> PAGEREF _Ref71625274 \h </w:instrText>
            </w:r>
            <w:r>
              <w:fldChar w:fldCharType="separate"/>
            </w:r>
            <w:r w:rsidR="00CB0F26">
              <w:rPr>
                <w:noProof/>
              </w:rPr>
              <w:t>5</w:t>
            </w:r>
            <w:r>
              <w:fldChar w:fldCharType="end"/>
            </w:r>
          </w:p>
        </w:tc>
      </w:tr>
      <w:tr w:rsidR="00967715">
        <w:trPr>
          <w:cantSplit/>
        </w:trPr>
        <w:tc>
          <w:tcPr>
            <w:tcW w:w="3828" w:type="dxa"/>
          </w:tcPr>
          <w:p w:rsidR="00967715" w:rsidRDefault="00967715">
            <w:pPr>
              <w:pStyle w:val="Textebrut"/>
            </w:pPr>
            <w:r>
              <w:t>marquer(position,nom_etiquette,type_etiquette)</w:t>
            </w:r>
          </w:p>
        </w:tc>
        <w:tc>
          <w:tcPr>
            <w:tcW w:w="4820" w:type="dxa"/>
          </w:tcPr>
          <w:p w:rsidR="00967715" w:rsidRDefault="00967715">
            <w:r>
              <w:t>Met une étiquette à la position donnée.</w:t>
            </w:r>
          </w:p>
        </w:tc>
        <w:tc>
          <w:tcPr>
            <w:tcW w:w="1276" w:type="dxa"/>
          </w:tcPr>
          <w:p w:rsidR="00967715" w:rsidRDefault="00967715">
            <w:pPr>
              <w:jc w:val="center"/>
            </w:pPr>
            <w:r>
              <w:fldChar w:fldCharType="begin"/>
            </w:r>
            <w:r>
              <w:instrText xml:space="preserve"> PAGEREF _Ref72058185 \h </w:instrText>
            </w:r>
            <w:r>
              <w:fldChar w:fldCharType="separate"/>
            </w:r>
            <w:r w:rsidR="00CB0F26">
              <w:rPr>
                <w:noProof/>
              </w:rPr>
              <w:t>43</w:t>
            </w:r>
            <w:r>
              <w:fldChar w:fldCharType="end"/>
            </w:r>
          </w:p>
        </w:tc>
      </w:tr>
      <w:tr w:rsidR="00967715">
        <w:trPr>
          <w:cantSplit/>
        </w:trPr>
        <w:tc>
          <w:tcPr>
            <w:tcW w:w="3828" w:type="dxa"/>
          </w:tcPr>
          <w:p w:rsidR="00967715" w:rsidRDefault="00967715">
            <w:pPr>
              <w:pStyle w:val="Textebrut"/>
              <w:jc w:val="left"/>
            </w:pPr>
            <w:r>
              <w:t>minmaxppz((type_reperage, type_fichier, mode)</w:t>
            </w:r>
          </w:p>
        </w:tc>
        <w:tc>
          <w:tcPr>
            <w:tcW w:w="4820" w:type="dxa"/>
          </w:tcPr>
          <w:p w:rsidR="00967715" w:rsidRDefault="00967715">
            <w:r>
              <w:t xml:space="preserve">Repérage des minima, maxima, passages par zéro ou moyennes sur le graphe contenu dans le </w:t>
            </w:r>
            <w:r>
              <w:rPr>
                <w:i/>
              </w:rPr>
              <w:t>subplot</w:t>
            </w:r>
            <w:r>
              <w:t xml:space="preserve"> courant.</w:t>
            </w:r>
          </w:p>
          <w:p w:rsidR="00967715" w:rsidRDefault="00967715">
            <w:r>
              <w:t xml:space="preserve">- type_repérage = 1 : min, 2 : max, 3 : ppz, </w:t>
            </w:r>
          </w:p>
          <w:p w:rsidR="00967715" w:rsidRDefault="00967715">
            <w:r>
              <w:t xml:space="preserve">                              4 :   moy</w:t>
            </w:r>
          </w:p>
          <w:p w:rsidR="00967715" w:rsidRDefault="00967715">
            <w:r>
              <w:t>- type_fichier = ’EPG’, ’EMA’, ou ’MES’.</w:t>
            </w:r>
          </w:p>
          <w:p w:rsidR="00967715" w:rsidRDefault="00967715">
            <w:r>
              <w:t>- mode = ’auto’ ou ’manuel’.</w:t>
            </w:r>
          </w:p>
        </w:tc>
        <w:tc>
          <w:tcPr>
            <w:tcW w:w="1276" w:type="dxa"/>
          </w:tcPr>
          <w:p w:rsidR="00967715" w:rsidRDefault="00967715">
            <w:pPr>
              <w:jc w:val="center"/>
            </w:pPr>
            <w:r>
              <w:fldChar w:fldCharType="begin"/>
            </w:r>
            <w:r>
              <w:instrText xml:space="preserve"> PAGEREF _Ref71971025 \h </w:instrText>
            </w:r>
            <w:r>
              <w:fldChar w:fldCharType="separate"/>
            </w:r>
            <w:r w:rsidR="00CB0F26">
              <w:rPr>
                <w:noProof/>
              </w:rPr>
              <w:t>26</w:t>
            </w:r>
            <w:r>
              <w:fldChar w:fldCharType="end"/>
            </w:r>
          </w:p>
        </w:tc>
      </w:tr>
      <w:tr w:rsidR="00967715">
        <w:trPr>
          <w:cantSplit/>
        </w:trPr>
        <w:tc>
          <w:tcPr>
            <w:tcW w:w="3828" w:type="dxa"/>
          </w:tcPr>
          <w:p w:rsidR="00967715" w:rsidRDefault="00967715">
            <w:pPr>
              <w:pStyle w:val="Textebrut"/>
            </w:pPr>
            <w:r>
              <w:t>modif_echelle(xmin,xmax,ymin,ymax)</w:t>
            </w:r>
          </w:p>
        </w:tc>
        <w:tc>
          <w:tcPr>
            <w:tcW w:w="4820" w:type="dxa"/>
          </w:tcPr>
          <w:p w:rsidR="00967715" w:rsidRDefault="00967715">
            <w:r>
              <w:t xml:space="preserve">Modifie l’échelle du signal contenu dans le </w:t>
            </w:r>
            <w:r>
              <w:rPr>
                <w:i/>
              </w:rPr>
              <w:t>subplot</w:t>
            </w:r>
            <w:r>
              <w:t xml:space="preserve"> courant.</w:t>
            </w:r>
          </w:p>
        </w:tc>
        <w:tc>
          <w:tcPr>
            <w:tcW w:w="1276" w:type="dxa"/>
          </w:tcPr>
          <w:p w:rsidR="00967715" w:rsidRDefault="00967715">
            <w:pPr>
              <w:jc w:val="center"/>
            </w:pPr>
            <w:r>
              <w:fldChar w:fldCharType="begin"/>
            </w:r>
            <w:r>
              <w:instrText xml:space="preserve"> PAGEREF _Ref73257373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r>
              <w:t>modif_trait(’trait_choisi’)</w:t>
            </w:r>
          </w:p>
        </w:tc>
        <w:tc>
          <w:tcPr>
            <w:tcW w:w="4820" w:type="dxa"/>
          </w:tcPr>
          <w:p w:rsidR="00967715" w:rsidRDefault="00967715">
            <w:r>
              <w:t xml:space="preserve">Modifie le type de tracé du signal contenu dans le </w:t>
            </w:r>
            <w:r>
              <w:rPr>
                <w:i/>
              </w:rPr>
              <w:t>subplot</w:t>
            </w:r>
            <w:r>
              <w:t xml:space="preserve"> courant.</w:t>
            </w:r>
          </w:p>
          <w:p w:rsidR="00967715" w:rsidRDefault="00967715">
            <w:pPr>
              <w:pStyle w:val="Pieddepage"/>
              <w:tabs>
                <w:tab w:val="clear" w:pos="4536"/>
                <w:tab w:val="clear" w:pos="9072"/>
              </w:tabs>
            </w:pPr>
            <w:r>
              <w:t>trait_choisi : ’:’, ’-’, ’.- ’, ’+’, ’x’ ou ’o’</w:t>
            </w:r>
          </w:p>
        </w:tc>
        <w:tc>
          <w:tcPr>
            <w:tcW w:w="1276" w:type="dxa"/>
          </w:tcPr>
          <w:p w:rsidR="00967715" w:rsidRDefault="00967715">
            <w:pPr>
              <w:jc w:val="center"/>
            </w:pPr>
            <w:r>
              <w:fldChar w:fldCharType="begin"/>
            </w:r>
            <w:r>
              <w:instrText xml:space="preserve"> PAGEREF _Ref73257407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r>
              <w:t>ouv_etiq(nom_fichier)</w:t>
            </w:r>
          </w:p>
        </w:tc>
        <w:tc>
          <w:tcPr>
            <w:tcW w:w="4820" w:type="dxa"/>
          </w:tcPr>
          <w:p w:rsidR="00967715" w:rsidRDefault="00967715">
            <w:r>
              <w:t>Affiche dans la fenêtre principale les étiquettes contenues dans le fichier.</w:t>
            </w:r>
          </w:p>
        </w:tc>
        <w:tc>
          <w:tcPr>
            <w:tcW w:w="1276" w:type="dxa"/>
          </w:tcPr>
          <w:p w:rsidR="00967715" w:rsidRDefault="00967715">
            <w:pPr>
              <w:jc w:val="center"/>
            </w:pPr>
            <w:r>
              <w:fldChar w:fldCharType="begin"/>
            </w:r>
            <w:r>
              <w:instrText xml:space="preserve"> PAGEREF _Ref73257427 \h </w:instrText>
            </w:r>
            <w:r>
              <w:fldChar w:fldCharType="separate"/>
            </w:r>
            <w:r w:rsidR="00CB0F26">
              <w:rPr>
                <w:noProof/>
              </w:rPr>
              <w:t>45</w:t>
            </w:r>
            <w:r>
              <w:fldChar w:fldCharType="end"/>
            </w:r>
          </w:p>
        </w:tc>
      </w:tr>
      <w:tr w:rsidR="00967715">
        <w:trPr>
          <w:cantSplit/>
        </w:trPr>
        <w:tc>
          <w:tcPr>
            <w:tcW w:w="3828" w:type="dxa"/>
          </w:tcPr>
          <w:p w:rsidR="00967715" w:rsidRDefault="00967715">
            <w:pPr>
              <w:pStyle w:val="Textebrut"/>
            </w:pPr>
            <w:r>
              <w:t>quitter</w:t>
            </w:r>
          </w:p>
        </w:tc>
        <w:tc>
          <w:tcPr>
            <w:tcW w:w="4820" w:type="dxa"/>
          </w:tcPr>
          <w:p w:rsidR="00967715" w:rsidRDefault="00967715">
            <w:r>
              <w:t>Quitte TRAP.</w:t>
            </w:r>
          </w:p>
        </w:tc>
        <w:tc>
          <w:tcPr>
            <w:tcW w:w="1276" w:type="dxa"/>
          </w:tcPr>
          <w:p w:rsidR="00967715" w:rsidRDefault="00967715">
            <w:pPr>
              <w:jc w:val="center"/>
            </w:pPr>
            <w:r>
              <w:fldChar w:fldCharType="begin"/>
            </w:r>
            <w:r>
              <w:instrText xml:space="preserve"> PAGEREF _Ref73259176 \h </w:instrText>
            </w:r>
            <w:r>
              <w:fldChar w:fldCharType="separate"/>
            </w:r>
            <w:r w:rsidR="00CB0F26">
              <w:rPr>
                <w:noProof/>
              </w:rPr>
              <w:t>12</w:t>
            </w:r>
            <w:r>
              <w:fldChar w:fldCharType="end"/>
            </w:r>
          </w:p>
        </w:tc>
      </w:tr>
      <w:tr w:rsidR="00967715">
        <w:trPr>
          <w:cantSplit/>
        </w:trPr>
        <w:tc>
          <w:tcPr>
            <w:tcW w:w="3828" w:type="dxa"/>
          </w:tcPr>
          <w:p w:rsidR="00967715" w:rsidRDefault="00967715">
            <w:pPr>
              <w:pStyle w:val="Textebrut"/>
            </w:pPr>
            <w:r>
              <w:t>synchrone(nb_col,[coord_x coord_y],[dim_x,dimy],titre)</w:t>
            </w:r>
          </w:p>
        </w:tc>
        <w:tc>
          <w:tcPr>
            <w:tcW w:w="4820" w:type="dxa"/>
          </w:tcPr>
          <w:p w:rsidR="00967715" w:rsidRDefault="00967715">
            <w:r>
              <w:t>Ouvre une fenêtre synchrone.</w:t>
            </w:r>
          </w:p>
        </w:tc>
        <w:tc>
          <w:tcPr>
            <w:tcW w:w="1276" w:type="dxa"/>
          </w:tcPr>
          <w:p w:rsidR="00967715" w:rsidRDefault="00967715">
            <w:pPr>
              <w:jc w:val="center"/>
            </w:pPr>
            <w:r>
              <w:fldChar w:fldCharType="begin"/>
            </w:r>
            <w:r>
              <w:instrText xml:space="preserve"> PAGEREF _Ref73259201 \h </w:instrText>
            </w:r>
            <w:r>
              <w:fldChar w:fldCharType="separate"/>
            </w:r>
            <w:r w:rsidR="00CB0F26">
              <w:rPr>
                <w:noProof/>
              </w:rPr>
              <w:t>19</w:t>
            </w:r>
            <w:r>
              <w:fldChar w:fldCharType="end"/>
            </w:r>
          </w:p>
        </w:tc>
      </w:tr>
      <w:tr w:rsidR="00967715">
        <w:trPr>
          <w:cantSplit/>
        </w:trPr>
        <w:tc>
          <w:tcPr>
            <w:tcW w:w="3828" w:type="dxa"/>
          </w:tcPr>
          <w:p w:rsidR="00967715" w:rsidRDefault="00967715">
            <w:pPr>
              <w:pStyle w:val="Textebrut"/>
            </w:pPr>
            <w:r>
              <w:t>titre(titre_signal)</w:t>
            </w:r>
          </w:p>
        </w:tc>
        <w:tc>
          <w:tcPr>
            <w:tcW w:w="4820" w:type="dxa"/>
          </w:tcPr>
          <w:p w:rsidR="00967715" w:rsidRDefault="00967715">
            <w:r>
              <w:t xml:space="preserve">Change le titre du </w:t>
            </w:r>
            <w:r>
              <w:rPr>
                <w:i/>
              </w:rPr>
              <w:t>subplot</w:t>
            </w:r>
            <w:r>
              <w:t xml:space="preserve"> courant.</w:t>
            </w:r>
          </w:p>
        </w:tc>
        <w:tc>
          <w:tcPr>
            <w:tcW w:w="1276" w:type="dxa"/>
          </w:tcPr>
          <w:p w:rsidR="00967715" w:rsidRDefault="00967715">
            <w:pPr>
              <w:jc w:val="center"/>
            </w:pPr>
            <w:r>
              <w:fldChar w:fldCharType="begin"/>
            </w:r>
            <w:r>
              <w:instrText xml:space="preserve"> PAGEREF _Ref73259235 \h </w:instrText>
            </w:r>
            <w:r>
              <w:fldChar w:fldCharType="separate"/>
            </w:r>
            <w:r w:rsidR="00CB0F26">
              <w:rPr>
                <w:noProof/>
              </w:rPr>
              <w:t>47</w:t>
            </w:r>
            <w:r>
              <w:fldChar w:fldCharType="end"/>
            </w:r>
          </w:p>
        </w:tc>
      </w:tr>
      <w:tr w:rsidR="00967715">
        <w:trPr>
          <w:cantSplit/>
        </w:trPr>
        <w:tc>
          <w:tcPr>
            <w:tcW w:w="3828" w:type="dxa"/>
          </w:tcPr>
          <w:p w:rsidR="00967715" w:rsidRDefault="00967715">
            <w:pPr>
              <w:pStyle w:val="Textebrut"/>
            </w:pPr>
            <w:r>
              <w:lastRenderedPageBreak/>
              <w:t>trace_graphe(DATA (num_chargement,:),nom_signal)</w:t>
            </w:r>
          </w:p>
        </w:tc>
        <w:tc>
          <w:tcPr>
            <w:tcW w:w="4820" w:type="dxa"/>
          </w:tcPr>
          <w:p w:rsidR="00967715" w:rsidRDefault="00967715">
            <w:r>
              <w:t>Affiche les données d’un fichier déjà chargées.</w:t>
            </w:r>
          </w:p>
        </w:tc>
        <w:tc>
          <w:tcPr>
            <w:tcW w:w="1276" w:type="dxa"/>
          </w:tcPr>
          <w:p w:rsidR="00967715" w:rsidRDefault="00967715">
            <w:pPr>
              <w:jc w:val="center"/>
            </w:pPr>
            <w:r>
              <w:fldChar w:fldCharType="begin"/>
            </w:r>
            <w:r>
              <w:instrText xml:space="preserve"> PAGEREF _Ref73263255 \h </w:instrText>
            </w:r>
            <w:r>
              <w:fldChar w:fldCharType="separate"/>
            </w:r>
            <w:r w:rsidR="00CB0F26">
              <w:rPr>
                <w:noProof/>
              </w:rPr>
              <w:t>32</w:t>
            </w:r>
            <w:r>
              <w:fldChar w:fldCharType="end"/>
            </w:r>
            <w:r>
              <w:t xml:space="preserve">, </w:t>
            </w:r>
            <w:r>
              <w:fldChar w:fldCharType="begin"/>
            </w:r>
            <w:r>
              <w:instrText xml:space="preserve"> PAGEREF _Ref73263275 \h </w:instrText>
            </w:r>
            <w:r>
              <w:fldChar w:fldCharType="separate"/>
            </w:r>
            <w:r w:rsidR="00CB0F26">
              <w:rPr>
                <w:noProof/>
              </w:rPr>
              <w:t>35</w:t>
            </w:r>
            <w:r>
              <w:fldChar w:fldCharType="end"/>
            </w:r>
            <w:r>
              <w:t xml:space="preserve">, </w:t>
            </w:r>
            <w:r>
              <w:fldChar w:fldCharType="begin"/>
            </w:r>
            <w:r>
              <w:instrText xml:space="preserve"> PAGEREF _Ref73263298 \h </w:instrText>
            </w:r>
            <w:r>
              <w:fldChar w:fldCharType="separate"/>
            </w:r>
            <w:r w:rsidR="00CB0F26">
              <w:rPr>
                <w:noProof/>
              </w:rPr>
              <w:t>37</w:t>
            </w:r>
            <w:r>
              <w:fldChar w:fldCharType="end"/>
            </w:r>
          </w:p>
        </w:tc>
      </w:tr>
      <w:tr w:rsidR="00967715">
        <w:trPr>
          <w:cantSplit/>
        </w:trPr>
        <w:tc>
          <w:tcPr>
            <w:tcW w:w="3828" w:type="dxa"/>
          </w:tcPr>
          <w:p w:rsidR="00967715" w:rsidRDefault="00967715">
            <w:pPr>
              <w:pStyle w:val="Textebrut"/>
            </w:pPr>
            <w:r>
              <w:t>trap</w:t>
            </w:r>
          </w:p>
        </w:tc>
        <w:tc>
          <w:tcPr>
            <w:tcW w:w="4820" w:type="dxa"/>
          </w:tcPr>
          <w:p w:rsidR="00967715" w:rsidRDefault="00967715">
            <w:r>
              <w:t>Lance le programme principal TRAP</w:t>
            </w:r>
          </w:p>
        </w:tc>
        <w:tc>
          <w:tcPr>
            <w:tcW w:w="1276" w:type="dxa"/>
          </w:tcPr>
          <w:p w:rsidR="00967715" w:rsidRDefault="00967715">
            <w:pPr>
              <w:jc w:val="center"/>
            </w:pPr>
            <w:r>
              <w:fldChar w:fldCharType="begin"/>
            </w:r>
            <w:r>
              <w:instrText xml:space="preserve"> PAGEREF _Ref73263323 \h </w:instrText>
            </w:r>
            <w:r>
              <w:fldChar w:fldCharType="separate"/>
            </w:r>
            <w:r w:rsidR="00CB0F26">
              <w:rPr>
                <w:noProof/>
              </w:rPr>
              <w:t>12</w:t>
            </w:r>
            <w:r>
              <w:fldChar w:fldCharType="end"/>
            </w:r>
          </w:p>
        </w:tc>
      </w:tr>
      <w:tr w:rsidR="00967715">
        <w:trPr>
          <w:cantSplit/>
        </w:trPr>
        <w:tc>
          <w:tcPr>
            <w:tcW w:w="3828" w:type="dxa"/>
          </w:tcPr>
          <w:p w:rsidR="00967715" w:rsidRDefault="00967715">
            <w:pPr>
              <w:pStyle w:val="Textebrut"/>
            </w:pPr>
            <w:r>
              <w:t>zoom_in(position1, position2)</w:t>
            </w:r>
          </w:p>
        </w:tc>
        <w:tc>
          <w:tcPr>
            <w:tcW w:w="4820" w:type="dxa"/>
          </w:tcPr>
          <w:p w:rsidR="00967715" w:rsidRDefault="00967715">
            <w:r>
              <w:t>Effectue un zoom entre ces deux instants.</w:t>
            </w:r>
          </w:p>
        </w:tc>
        <w:tc>
          <w:tcPr>
            <w:tcW w:w="1276" w:type="dxa"/>
          </w:tcPr>
          <w:p w:rsidR="00967715" w:rsidRDefault="00967715">
            <w:pPr>
              <w:jc w:val="center"/>
            </w:pPr>
            <w:r>
              <w:fldChar w:fldCharType="begin"/>
            </w:r>
            <w:r>
              <w:instrText xml:space="preserve"> PAGEREF _Ref72638830 \h </w:instrText>
            </w:r>
            <w:r>
              <w:fldChar w:fldCharType="separate"/>
            </w:r>
            <w:r w:rsidR="00CB0F26">
              <w:rPr>
                <w:noProof/>
              </w:rPr>
              <w:t>28</w:t>
            </w:r>
            <w:r>
              <w:fldChar w:fldCharType="end"/>
            </w:r>
            <w:r>
              <w:t xml:space="preserve">, </w:t>
            </w:r>
            <w:r>
              <w:fldChar w:fldCharType="begin"/>
            </w:r>
            <w:r>
              <w:instrText xml:space="preserve"> PAGEREF _Ref72635586 \h </w:instrText>
            </w:r>
            <w:r>
              <w:fldChar w:fldCharType="separate"/>
            </w:r>
            <w:r w:rsidR="00CB0F26">
              <w:rPr>
                <w:noProof/>
              </w:rPr>
              <w:t>49</w:t>
            </w:r>
            <w:r>
              <w:fldChar w:fldCharType="end"/>
            </w:r>
          </w:p>
        </w:tc>
      </w:tr>
      <w:tr w:rsidR="00967715">
        <w:trPr>
          <w:cantSplit/>
        </w:trPr>
        <w:tc>
          <w:tcPr>
            <w:tcW w:w="3828" w:type="dxa"/>
            <w:tcBorders>
              <w:bottom w:val="single" w:sz="4" w:space="0" w:color="auto"/>
            </w:tcBorders>
          </w:tcPr>
          <w:p w:rsidR="00967715" w:rsidRDefault="00967715">
            <w:pPr>
              <w:pStyle w:val="Textebrut"/>
            </w:pPr>
            <w:r>
              <w:t>zoom_out</w:t>
            </w:r>
          </w:p>
        </w:tc>
        <w:tc>
          <w:tcPr>
            <w:tcW w:w="4820" w:type="dxa"/>
            <w:tcBorders>
              <w:bottom w:val="single" w:sz="4" w:space="0" w:color="auto"/>
            </w:tcBorders>
          </w:tcPr>
          <w:p w:rsidR="00967715" w:rsidRDefault="00967715">
            <w:r>
              <w:t>Revient à l’échelle initiale.</w:t>
            </w:r>
          </w:p>
        </w:tc>
        <w:tc>
          <w:tcPr>
            <w:tcW w:w="1276" w:type="dxa"/>
            <w:tcBorders>
              <w:bottom w:val="single" w:sz="4" w:space="0" w:color="auto"/>
            </w:tcBorders>
          </w:tcPr>
          <w:p w:rsidR="00967715" w:rsidRDefault="00967715">
            <w:pPr>
              <w:jc w:val="center"/>
            </w:pPr>
            <w:r>
              <w:fldChar w:fldCharType="begin"/>
            </w:r>
            <w:r>
              <w:instrText xml:space="preserve"> PAGEREF _Ref72635586 \h </w:instrText>
            </w:r>
            <w:r>
              <w:fldChar w:fldCharType="separate"/>
            </w:r>
            <w:r w:rsidR="00CB0F26">
              <w:rPr>
                <w:noProof/>
              </w:rPr>
              <w:t>49</w:t>
            </w:r>
            <w:r>
              <w:fldChar w:fldCharType="end"/>
            </w:r>
          </w:p>
        </w:tc>
      </w:tr>
      <w:tr w:rsidR="00967715">
        <w:trPr>
          <w:cantSplit/>
        </w:trPr>
        <w:tc>
          <w:tcPr>
            <w:tcW w:w="3828" w:type="dxa"/>
            <w:tcBorders>
              <w:bottom w:val="thickThinSmallGap" w:sz="24" w:space="0" w:color="auto"/>
            </w:tcBorders>
          </w:tcPr>
          <w:p w:rsidR="00967715" w:rsidRDefault="00967715">
            <w:pPr>
              <w:pStyle w:val="Textebrut"/>
            </w:pPr>
            <w:r>
              <w:t>zoom_precedent</w:t>
            </w:r>
          </w:p>
        </w:tc>
        <w:tc>
          <w:tcPr>
            <w:tcW w:w="4820" w:type="dxa"/>
            <w:tcBorders>
              <w:bottom w:val="thickThinSmallGap" w:sz="24" w:space="0" w:color="auto"/>
            </w:tcBorders>
          </w:tcPr>
          <w:p w:rsidR="00967715" w:rsidRDefault="00967715">
            <w:r>
              <w:t>Revient au zoom précédent si plus d’un zoom déjà effectué.</w:t>
            </w:r>
          </w:p>
        </w:tc>
        <w:tc>
          <w:tcPr>
            <w:tcW w:w="1276" w:type="dxa"/>
            <w:tcBorders>
              <w:bottom w:val="thickThinSmallGap" w:sz="24" w:space="0" w:color="auto"/>
            </w:tcBorders>
          </w:tcPr>
          <w:p w:rsidR="00967715" w:rsidRDefault="00967715">
            <w:pPr>
              <w:jc w:val="center"/>
              <w:rPr>
                <w:lang w:val="en-GB"/>
              </w:rPr>
            </w:pPr>
            <w:r>
              <w:fldChar w:fldCharType="begin"/>
            </w:r>
            <w:r>
              <w:rPr>
                <w:lang w:val="en-GB"/>
              </w:rPr>
              <w:instrText xml:space="preserve"> PAGEREF _Ref72635586 \h </w:instrText>
            </w:r>
            <w:r>
              <w:fldChar w:fldCharType="separate"/>
            </w:r>
            <w:r w:rsidR="00CB0F26">
              <w:rPr>
                <w:noProof/>
                <w:lang w:val="en-GB"/>
              </w:rPr>
              <w:t>49</w:t>
            </w:r>
            <w:r>
              <w:fldChar w:fldCharType="end"/>
            </w:r>
          </w:p>
        </w:tc>
      </w:tr>
      <w:tr w:rsidR="00967715">
        <w:trPr>
          <w:cantSplit/>
        </w:trPr>
        <w:tc>
          <w:tcPr>
            <w:tcW w:w="3828" w:type="dxa"/>
            <w:tcBorders>
              <w:top w:val="thickThinSmallGap" w:sz="24" w:space="0" w:color="auto"/>
            </w:tcBorders>
          </w:tcPr>
          <w:p w:rsidR="00967715" w:rsidRDefault="00967715">
            <w:pPr>
              <w:pStyle w:val="Textebrut"/>
              <w:rPr>
                <w:lang w:val="en-GB"/>
              </w:rPr>
            </w:pPr>
            <w:r>
              <w:rPr>
                <w:lang w:val="en-GB"/>
              </w:rPr>
              <w:t>acou_affich_f0(nom_fich, type_fich, freq_ech)</w:t>
            </w:r>
          </w:p>
        </w:tc>
        <w:tc>
          <w:tcPr>
            <w:tcW w:w="4820" w:type="dxa"/>
            <w:tcBorders>
              <w:top w:val="thickThinSmallGap" w:sz="24" w:space="0" w:color="auto"/>
            </w:tcBorders>
          </w:tcPr>
          <w:p w:rsidR="00967715" w:rsidRDefault="00967715">
            <w:r>
              <w:t>Charge un fichier de F0 et l’affiche.</w:t>
            </w:r>
          </w:p>
          <w:p w:rsidR="00967715" w:rsidRDefault="00967715">
            <w:r>
              <w:t>type_fich = ’ASC’ ou ’ECH’.</w:t>
            </w:r>
          </w:p>
        </w:tc>
        <w:tc>
          <w:tcPr>
            <w:tcW w:w="1276" w:type="dxa"/>
            <w:tcBorders>
              <w:top w:val="thickThinSmallGap" w:sz="24" w:space="0" w:color="auto"/>
            </w:tcBorders>
          </w:tcPr>
          <w:p w:rsidR="00967715" w:rsidRDefault="00967715">
            <w:pPr>
              <w:jc w:val="center"/>
            </w:pPr>
            <w:r>
              <w:fldChar w:fldCharType="begin"/>
            </w:r>
            <w:r>
              <w:instrText xml:space="preserve"> PAGEREF _Ref73263427 \h </w:instrText>
            </w:r>
            <w:r>
              <w:fldChar w:fldCharType="separate"/>
            </w:r>
            <w:r w:rsidR="00CB0F26">
              <w:rPr>
                <w:noProof/>
              </w:rPr>
              <w:t>21</w:t>
            </w:r>
            <w:r>
              <w:fldChar w:fldCharType="end"/>
            </w:r>
          </w:p>
        </w:tc>
      </w:tr>
      <w:tr w:rsidR="00967715">
        <w:trPr>
          <w:cantSplit/>
        </w:trPr>
        <w:tc>
          <w:tcPr>
            <w:tcW w:w="3828" w:type="dxa"/>
          </w:tcPr>
          <w:p w:rsidR="00967715" w:rsidRPr="0038022D" w:rsidRDefault="00967715">
            <w:pPr>
              <w:pStyle w:val="Textebrut"/>
              <w:rPr>
                <w:lang w:val="en-US"/>
              </w:rPr>
            </w:pPr>
            <w:r w:rsidRPr="0038022D">
              <w:rPr>
                <w:lang w:val="en-US"/>
              </w:rPr>
              <w:t>acou_affich_form(nom_fich, type_fich)</w:t>
            </w:r>
          </w:p>
        </w:tc>
        <w:tc>
          <w:tcPr>
            <w:tcW w:w="4820" w:type="dxa"/>
          </w:tcPr>
          <w:p w:rsidR="00967715" w:rsidRDefault="00967715">
            <w:r>
              <w:t>Charge un fichier de formants et l’affiche.</w:t>
            </w:r>
          </w:p>
          <w:p w:rsidR="00967715" w:rsidRDefault="00967715">
            <w:r>
              <w:t>type_fich = ’ASC’ ou ’ECH’.</w:t>
            </w:r>
          </w:p>
        </w:tc>
        <w:tc>
          <w:tcPr>
            <w:tcW w:w="1276" w:type="dxa"/>
          </w:tcPr>
          <w:p w:rsidR="00967715" w:rsidRDefault="00967715">
            <w:pPr>
              <w:jc w:val="center"/>
            </w:pPr>
            <w:r>
              <w:fldChar w:fldCharType="begin"/>
            </w:r>
            <w:r>
              <w:instrText xml:space="preserve"> PAGEREF _Ref72315123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r>
              <w:t>acou_calc_cepstre(pos_curseur)</w:t>
            </w:r>
          </w:p>
        </w:tc>
        <w:tc>
          <w:tcPr>
            <w:tcW w:w="4820" w:type="dxa"/>
          </w:tcPr>
          <w:p w:rsidR="00967715" w:rsidRDefault="00967715">
            <w:r>
              <w:t>Calcule et affiche le cepstre du signal pour cet instant.</w:t>
            </w:r>
          </w:p>
        </w:tc>
        <w:tc>
          <w:tcPr>
            <w:tcW w:w="1276" w:type="dxa"/>
          </w:tcPr>
          <w:p w:rsidR="00967715" w:rsidRDefault="00967715">
            <w:pPr>
              <w:jc w:val="center"/>
            </w:pPr>
            <w:r>
              <w:fldChar w:fldCharType="begin"/>
            </w:r>
            <w:r>
              <w:instrText xml:space="preserve"> PAGEREF _Ref73263452 \h </w:instrText>
            </w:r>
            <w:r>
              <w:fldChar w:fldCharType="separate"/>
            </w:r>
            <w:r w:rsidR="00CB0F26">
              <w:rPr>
                <w:noProof/>
              </w:rPr>
              <w:t>23</w:t>
            </w:r>
            <w:r>
              <w:fldChar w:fldCharType="end"/>
            </w:r>
          </w:p>
        </w:tc>
      </w:tr>
      <w:tr w:rsidR="00967715">
        <w:trPr>
          <w:cantSplit/>
        </w:trPr>
        <w:tc>
          <w:tcPr>
            <w:tcW w:w="3828" w:type="dxa"/>
          </w:tcPr>
          <w:p w:rsidR="00967715" w:rsidRDefault="00967715">
            <w:pPr>
              <w:pStyle w:val="Textebrut"/>
            </w:pPr>
            <w:r>
              <w:t>acou_calc_fft(pos_curseur)</w:t>
            </w:r>
          </w:p>
        </w:tc>
        <w:tc>
          <w:tcPr>
            <w:tcW w:w="4820" w:type="dxa"/>
          </w:tcPr>
          <w:p w:rsidR="00967715" w:rsidRDefault="00967715">
            <w:r>
              <w:t xml:space="preserve">Calcule et affiche </w:t>
            </w:r>
            <w:smartTag w:uri="urn:schemas-microsoft-com:office:smarttags" w:element="PersonName">
              <w:smartTagPr>
                <w:attr w:name="ProductID" w:val="la FFT"/>
              </w:smartTagPr>
              <w:r>
                <w:t>la FFT</w:t>
              </w:r>
            </w:smartTag>
            <w:r>
              <w:t xml:space="preserve"> du signal pour cet instant.</w:t>
            </w:r>
          </w:p>
        </w:tc>
        <w:tc>
          <w:tcPr>
            <w:tcW w:w="1276" w:type="dxa"/>
          </w:tcPr>
          <w:p w:rsidR="00967715" w:rsidRDefault="00967715">
            <w:pPr>
              <w:jc w:val="center"/>
            </w:pPr>
            <w:r>
              <w:fldChar w:fldCharType="begin"/>
            </w:r>
            <w:r>
              <w:instrText xml:space="preserve"> PAGEREF _Ref73263466 \h </w:instrText>
            </w:r>
            <w:r>
              <w:fldChar w:fldCharType="separate"/>
            </w:r>
            <w:r w:rsidR="00CB0F26">
              <w:rPr>
                <w:noProof/>
              </w:rPr>
              <w:t>22</w:t>
            </w:r>
            <w:r>
              <w:fldChar w:fldCharType="end"/>
            </w:r>
          </w:p>
        </w:tc>
      </w:tr>
      <w:tr w:rsidR="00967715">
        <w:trPr>
          <w:cantSplit/>
        </w:trPr>
        <w:tc>
          <w:tcPr>
            <w:tcW w:w="3828" w:type="dxa"/>
          </w:tcPr>
          <w:p w:rsidR="00967715" w:rsidRDefault="00967715">
            <w:pPr>
              <w:pStyle w:val="Textebrut"/>
            </w:pPr>
            <w:r>
              <w:t>acou_calc_lpc(pos_curseur)</w:t>
            </w:r>
          </w:p>
        </w:tc>
        <w:tc>
          <w:tcPr>
            <w:tcW w:w="4820" w:type="dxa"/>
          </w:tcPr>
          <w:p w:rsidR="00967715" w:rsidRDefault="00967715">
            <w:r>
              <w:t xml:space="preserve">Calcule et affiche </w:t>
            </w:r>
            <w:smartTag w:uri="urn:schemas-microsoft-com:office:smarttags" w:element="PersonName">
              <w:smartTagPr>
                <w:attr w:name="ProductID" w:val="la LPC"/>
              </w:smartTagPr>
              <w:r>
                <w:t>la LPC</w:t>
              </w:r>
            </w:smartTag>
            <w:r>
              <w:t xml:space="preserve"> du signal pour cet instant.</w:t>
            </w:r>
          </w:p>
        </w:tc>
        <w:tc>
          <w:tcPr>
            <w:tcW w:w="1276" w:type="dxa"/>
          </w:tcPr>
          <w:p w:rsidR="00967715" w:rsidRDefault="00967715">
            <w:pPr>
              <w:jc w:val="center"/>
              <w:rPr>
                <w:lang w:val="en-GB"/>
              </w:rPr>
            </w:pPr>
            <w:r>
              <w:fldChar w:fldCharType="begin"/>
            </w:r>
            <w:r>
              <w:rPr>
                <w:lang w:val="en-GB"/>
              </w:rPr>
              <w:instrText xml:space="preserve"> PAGEREF _Ref73263466 \h </w:instrText>
            </w:r>
            <w:r>
              <w:fldChar w:fldCharType="separate"/>
            </w:r>
            <w:r w:rsidR="00CB0F26">
              <w:rPr>
                <w:noProof/>
                <w:lang w:val="en-GB"/>
              </w:rPr>
              <w:t>22</w:t>
            </w:r>
            <w:r>
              <w:fldChar w:fldCharType="end"/>
            </w:r>
          </w:p>
        </w:tc>
      </w:tr>
      <w:tr w:rsidR="00967715">
        <w:trPr>
          <w:cantSplit/>
        </w:trPr>
        <w:tc>
          <w:tcPr>
            <w:tcW w:w="3828" w:type="dxa"/>
          </w:tcPr>
          <w:p w:rsidR="00967715" w:rsidRDefault="00967715">
            <w:pPr>
              <w:pStyle w:val="Textebrut"/>
              <w:rPr>
                <w:lang w:val="en-GB"/>
              </w:rPr>
            </w:pPr>
            <w:r>
              <w:rPr>
                <w:lang w:val="en-GB"/>
              </w:rPr>
              <w:t>acou_detect_f0</w:t>
            </w:r>
          </w:p>
        </w:tc>
        <w:tc>
          <w:tcPr>
            <w:tcW w:w="4820" w:type="dxa"/>
          </w:tcPr>
          <w:p w:rsidR="00967715" w:rsidRDefault="00967715">
            <w:r>
              <w:t>Fait une détection du F0 du signal et l’affiche.</w:t>
            </w:r>
          </w:p>
        </w:tc>
        <w:tc>
          <w:tcPr>
            <w:tcW w:w="1276" w:type="dxa"/>
          </w:tcPr>
          <w:p w:rsidR="00967715" w:rsidRDefault="00967715">
            <w:pPr>
              <w:jc w:val="center"/>
              <w:rPr>
                <w:lang w:val="en-GB"/>
              </w:rPr>
            </w:pPr>
            <w:r>
              <w:fldChar w:fldCharType="begin"/>
            </w:r>
            <w:r>
              <w:rPr>
                <w:lang w:val="en-GB"/>
              </w:rPr>
              <w:instrText xml:space="preserve"> PAGEREF _Ref73263427 \h </w:instrText>
            </w:r>
            <w:r>
              <w:fldChar w:fldCharType="separate"/>
            </w:r>
            <w:r w:rsidR="00CB0F26">
              <w:rPr>
                <w:noProof/>
                <w:lang w:val="en-GB"/>
              </w:rPr>
              <w:t>21</w:t>
            </w:r>
            <w:r>
              <w:fldChar w:fldCharType="end"/>
            </w:r>
          </w:p>
        </w:tc>
      </w:tr>
      <w:tr w:rsidR="00967715">
        <w:trPr>
          <w:cantSplit/>
        </w:trPr>
        <w:tc>
          <w:tcPr>
            <w:tcW w:w="3828" w:type="dxa"/>
          </w:tcPr>
          <w:p w:rsidR="00967715" w:rsidRDefault="00967715">
            <w:pPr>
              <w:pStyle w:val="Textebrut"/>
              <w:rPr>
                <w:lang w:val="en-GB"/>
              </w:rPr>
            </w:pPr>
            <w:r>
              <w:rPr>
                <w:lang w:val="en-GB"/>
              </w:rPr>
              <w:t>acou_detect_form</w:t>
            </w:r>
          </w:p>
        </w:tc>
        <w:tc>
          <w:tcPr>
            <w:tcW w:w="4820" w:type="dxa"/>
          </w:tcPr>
          <w:p w:rsidR="00967715" w:rsidRDefault="00967715">
            <w:r>
              <w:t>Fait une détection des formants du signal acoustique et l’affiche.</w:t>
            </w:r>
          </w:p>
        </w:tc>
        <w:tc>
          <w:tcPr>
            <w:tcW w:w="1276" w:type="dxa"/>
          </w:tcPr>
          <w:p w:rsidR="00967715" w:rsidRDefault="00967715">
            <w:pPr>
              <w:jc w:val="center"/>
            </w:pPr>
            <w:r>
              <w:fldChar w:fldCharType="begin"/>
            </w:r>
            <w:r>
              <w:instrText xml:space="preserve"> PAGEREF _Ref72315123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r>
              <w:t>acou_ecout_ext(instant1, instant2)</w:t>
            </w:r>
          </w:p>
        </w:tc>
        <w:tc>
          <w:tcPr>
            <w:tcW w:w="4820" w:type="dxa"/>
          </w:tcPr>
          <w:p w:rsidR="00967715" w:rsidRDefault="00967715">
            <w:r>
              <w:t>Permet d’écouter un extrait du signal acoustique.</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r>
              <w:t>acou_ecout_fen</w:t>
            </w:r>
          </w:p>
        </w:tc>
        <w:tc>
          <w:tcPr>
            <w:tcW w:w="4820" w:type="dxa"/>
          </w:tcPr>
          <w:p w:rsidR="00967715" w:rsidRDefault="00967715">
            <w:r>
              <w:t xml:space="preserve">Permet d’écouter la fenêtre de signal acoustique visible dans le </w:t>
            </w:r>
            <w:r>
              <w:rPr>
                <w:i/>
              </w:rPr>
              <w:t>subplot</w:t>
            </w:r>
            <w:r>
              <w:t xml:space="preserve"> actif.</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r>
              <w:t>acou_ecout_tout</w:t>
            </w:r>
          </w:p>
        </w:tc>
        <w:tc>
          <w:tcPr>
            <w:tcW w:w="4820" w:type="dxa"/>
          </w:tcPr>
          <w:p w:rsidR="00967715" w:rsidRDefault="00967715">
            <w:r>
              <w:t>Permet d’écouter tout le signal acoustique.</w:t>
            </w:r>
          </w:p>
        </w:tc>
        <w:tc>
          <w:tcPr>
            <w:tcW w:w="1276" w:type="dxa"/>
          </w:tcPr>
          <w:p w:rsidR="00967715" w:rsidRDefault="00967715">
            <w:pPr>
              <w:jc w:val="center"/>
            </w:pPr>
            <w:r>
              <w:fldChar w:fldCharType="begin"/>
            </w:r>
            <w:r>
              <w:instrText xml:space="preserve"> PAGEREF _Ref73263510 \h </w:instrText>
            </w:r>
            <w:r>
              <w:fldChar w:fldCharType="separate"/>
            </w:r>
            <w:r w:rsidR="00CB0F26">
              <w:rPr>
                <w:noProof/>
              </w:rPr>
              <w:t>21</w:t>
            </w:r>
            <w:r>
              <w:fldChar w:fldCharType="end"/>
            </w:r>
          </w:p>
        </w:tc>
      </w:tr>
      <w:tr w:rsidR="00967715">
        <w:trPr>
          <w:cantSplit/>
        </w:trPr>
        <w:tc>
          <w:tcPr>
            <w:tcW w:w="3828" w:type="dxa"/>
          </w:tcPr>
          <w:p w:rsidR="00967715" w:rsidRDefault="00967715">
            <w:pPr>
              <w:pStyle w:val="Textebrut"/>
            </w:pPr>
            <w:r>
              <w:t>acou_filtres(type_filtre, freq_coupure)</w:t>
            </w:r>
          </w:p>
        </w:tc>
        <w:tc>
          <w:tcPr>
            <w:tcW w:w="4820" w:type="dxa"/>
          </w:tcPr>
          <w:p w:rsidR="00967715" w:rsidRDefault="00967715">
            <w:r>
              <w:t>Filtre le signal acoustique et l’affiche.</w:t>
            </w:r>
          </w:p>
        </w:tc>
        <w:tc>
          <w:tcPr>
            <w:tcW w:w="1276" w:type="dxa"/>
          </w:tcPr>
          <w:p w:rsidR="00967715" w:rsidRDefault="00967715">
            <w:pPr>
              <w:jc w:val="center"/>
            </w:pPr>
            <w:r>
              <w:fldChar w:fldCharType="begin"/>
            </w:r>
            <w:r>
              <w:instrText xml:space="preserve"> PAGEREF _Ref73263534 \h </w:instrText>
            </w:r>
            <w:r>
              <w:fldChar w:fldCharType="separate"/>
            </w:r>
            <w:r w:rsidR="00CB0F26">
              <w:rPr>
                <w:noProof/>
              </w:rPr>
              <w:t>19</w:t>
            </w:r>
            <w:r>
              <w:fldChar w:fldCharType="end"/>
            </w:r>
          </w:p>
        </w:tc>
      </w:tr>
      <w:tr w:rsidR="00967715">
        <w:trPr>
          <w:cantSplit/>
        </w:trPr>
        <w:tc>
          <w:tcPr>
            <w:tcW w:w="3828" w:type="dxa"/>
          </w:tcPr>
          <w:p w:rsidR="00967715" w:rsidRDefault="00967715">
            <w:pPr>
              <w:pStyle w:val="Textebrut"/>
            </w:pPr>
            <w:r>
              <w:t>acou_intensite</w:t>
            </w:r>
          </w:p>
        </w:tc>
        <w:tc>
          <w:tcPr>
            <w:tcW w:w="4820" w:type="dxa"/>
          </w:tcPr>
          <w:p w:rsidR="00967715" w:rsidRDefault="00967715">
            <w:r>
              <w:t>Calcule l’évolution de l’intensité (RMS) du signal acoustique et l’affiche</w:t>
            </w:r>
          </w:p>
        </w:tc>
        <w:tc>
          <w:tcPr>
            <w:tcW w:w="1276" w:type="dxa"/>
          </w:tcPr>
          <w:p w:rsidR="00967715" w:rsidRDefault="00967715">
            <w:pPr>
              <w:jc w:val="center"/>
            </w:pPr>
            <w:r>
              <w:fldChar w:fldCharType="begin"/>
            </w:r>
            <w:r>
              <w:instrText xml:space="preserve"> PAGEREF _Ref73263546 \h </w:instrText>
            </w:r>
            <w:r>
              <w:fldChar w:fldCharType="separate"/>
            </w:r>
            <w:r w:rsidR="00CB0F26">
              <w:rPr>
                <w:noProof/>
              </w:rPr>
              <w:t>20</w:t>
            </w:r>
            <w:r>
              <w:fldChar w:fldCharType="end"/>
            </w:r>
          </w:p>
        </w:tc>
      </w:tr>
      <w:tr w:rsidR="00967715">
        <w:trPr>
          <w:cantSplit/>
        </w:trPr>
        <w:tc>
          <w:tcPr>
            <w:tcW w:w="3828" w:type="dxa"/>
          </w:tcPr>
          <w:p w:rsidR="00967715" w:rsidRDefault="00967715">
            <w:pPr>
              <w:pStyle w:val="Textebrut"/>
            </w:pPr>
            <w:r>
              <w:t>acou_ouv(nom_fich, type_fich)</w:t>
            </w:r>
          </w:p>
        </w:tc>
        <w:tc>
          <w:tcPr>
            <w:tcW w:w="4820" w:type="dxa"/>
          </w:tcPr>
          <w:p w:rsidR="00967715" w:rsidRDefault="00967715">
            <w:r>
              <w:t>Ouvre un fichier acoustique binaire de type : ’EMA’, ’EPG’, ’ECH’, ’MAT’, ’WAV’ ou ’BIN.</w:t>
            </w:r>
          </w:p>
        </w:tc>
        <w:tc>
          <w:tcPr>
            <w:tcW w:w="1276" w:type="dxa"/>
          </w:tcPr>
          <w:p w:rsidR="00967715" w:rsidRDefault="00967715">
            <w:pPr>
              <w:jc w:val="center"/>
            </w:pPr>
            <w:r>
              <w:fldChar w:fldCharType="begin"/>
            </w:r>
            <w:r>
              <w:instrText xml:space="preserve"> PAGEREF _Ref73263564 \h </w:instrText>
            </w:r>
            <w:r>
              <w:fldChar w:fldCharType="separate"/>
            </w:r>
            <w:r w:rsidR="00CB0F26">
              <w:rPr>
                <w:noProof/>
              </w:rPr>
              <w:t>16</w:t>
            </w:r>
            <w:r>
              <w:fldChar w:fldCharType="end"/>
            </w:r>
          </w:p>
        </w:tc>
      </w:tr>
      <w:tr w:rsidR="00967715">
        <w:trPr>
          <w:cantSplit/>
        </w:trPr>
        <w:tc>
          <w:tcPr>
            <w:tcW w:w="3828" w:type="dxa"/>
            <w:tcBorders>
              <w:bottom w:val="single" w:sz="4" w:space="0" w:color="auto"/>
            </w:tcBorders>
          </w:tcPr>
          <w:p w:rsidR="00967715" w:rsidRDefault="00967715">
            <w:pPr>
              <w:pStyle w:val="Textebrut"/>
            </w:pPr>
            <w:r>
              <w:t>acou_signal</w:t>
            </w:r>
          </w:p>
        </w:tc>
        <w:tc>
          <w:tcPr>
            <w:tcW w:w="4820" w:type="dxa"/>
            <w:tcBorders>
              <w:bottom w:val="single" w:sz="4" w:space="0" w:color="auto"/>
            </w:tcBorders>
          </w:tcPr>
          <w:p w:rsidR="00967715" w:rsidRDefault="00967715">
            <w:r>
              <w:t xml:space="preserve">Trace le signal acoustique dans la fenêtre principale. </w:t>
            </w:r>
          </w:p>
        </w:tc>
        <w:tc>
          <w:tcPr>
            <w:tcW w:w="1276" w:type="dxa"/>
            <w:tcBorders>
              <w:bottom w:val="single" w:sz="4" w:space="0" w:color="auto"/>
            </w:tcBorders>
          </w:tcPr>
          <w:p w:rsidR="00967715" w:rsidRDefault="00967715">
            <w:pPr>
              <w:jc w:val="center"/>
            </w:pPr>
            <w:r>
              <w:fldChar w:fldCharType="begin"/>
            </w:r>
            <w:r>
              <w:instrText xml:space="preserve"> PAGEREF _Ref73263590 \h </w:instrText>
            </w:r>
            <w:r>
              <w:fldChar w:fldCharType="separate"/>
            </w:r>
            <w:r w:rsidR="00CB0F26">
              <w:rPr>
                <w:noProof/>
              </w:rPr>
              <w:t>19</w:t>
            </w:r>
            <w:r>
              <w:fldChar w:fldCharType="end"/>
            </w:r>
          </w:p>
        </w:tc>
      </w:tr>
      <w:tr w:rsidR="00967715">
        <w:trPr>
          <w:cantSplit/>
        </w:trPr>
        <w:tc>
          <w:tcPr>
            <w:tcW w:w="3828" w:type="dxa"/>
            <w:tcBorders>
              <w:bottom w:val="thickThinSmallGap" w:sz="24" w:space="0" w:color="auto"/>
            </w:tcBorders>
          </w:tcPr>
          <w:p w:rsidR="00967715" w:rsidRDefault="00967715">
            <w:pPr>
              <w:pStyle w:val="Textebrut"/>
            </w:pPr>
            <w:r>
              <w:t>acou_spectro</w:t>
            </w:r>
          </w:p>
        </w:tc>
        <w:tc>
          <w:tcPr>
            <w:tcW w:w="4820" w:type="dxa"/>
            <w:tcBorders>
              <w:bottom w:val="thickThinSmallGap" w:sz="24" w:space="0" w:color="auto"/>
            </w:tcBorders>
          </w:tcPr>
          <w:p w:rsidR="00967715" w:rsidRDefault="00967715">
            <w:r>
              <w:t xml:space="preserve">Calcul le sonagramme du signal acoustique contenu dans le </w:t>
            </w:r>
            <w:r>
              <w:rPr>
                <w:i/>
              </w:rPr>
              <w:t>subplot</w:t>
            </w:r>
            <w:r>
              <w:t xml:space="preserve"> actif et l’affiche.</w:t>
            </w:r>
          </w:p>
        </w:tc>
        <w:tc>
          <w:tcPr>
            <w:tcW w:w="1276" w:type="dxa"/>
            <w:tcBorders>
              <w:bottom w:val="thickThinSmallGap" w:sz="24" w:space="0" w:color="auto"/>
            </w:tcBorders>
          </w:tcPr>
          <w:p w:rsidR="00967715" w:rsidRDefault="00967715">
            <w:pPr>
              <w:jc w:val="center"/>
            </w:pPr>
            <w:r>
              <w:fldChar w:fldCharType="begin"/>
            </w:r>
            <w:r>
              <w:instrText xml:space="preserve"> PAGEREF _Ref73263602 \h </w:instrText>
            </w:r>
            <w:r>
              <w:fldChar w:fldCharType="separate"/>
            </w:r>
            <w:r w:rsidR="00CB0F26">
              <w:rPr>
                <w:noProof/>
              </w:rPr>
              <w:t>20</w:t>
            </w:r>
            <w:r>
              <w:fldChar w:fldCharType="end"/>
            </w:r>
          </w:p>
        </w:tc>
      </w:tr>
      <w:tr w:rsidR="006557D4" w:rsidTr="006557D4">
        <w:trPr>
          <w:cantSplit/>
        </w:trPr>
        <w:tc>
          <w:tcPr>
            <w:tcW w:w="3828" w:type="dxa"/>
            <w:tcBorders>
              <w:top w:val="thickThinSmallGap" w:sz="24" w:space="0" w:color="auto"/>
              <w:bottom w:val="single" w:sz="4" w:space="0" w:color="auto"/>
            </w:tcBorders>
          </w:tcPr>
          <w:p w:rsidR="006557D4" w:rsidRPr="00836F68" w:rsidRDefault="006557D4" w:rsidP="004B77BC">
            <w:pPr>
              <w:pStyle w:val="Textebrut"/>
              <w:rPr>
                <w:lang w:val="en-GB"/>
              </w:rPr>
            </w:pPr>
            <w:r w:rsidRPr="00836F68">
              <w:rPr>
                <w:lang w:val="en-GB"/>
              </w:rPr>
              <w:t>egg</w:t>
            </w:r>
            <w:r w:rsidR="00836F68" w:rsidRPr="00836F68">
              <w:rPr>
                <w:lang w:val="en-GB"/>
              </w:rPr>
              <w:t>_acc(signal_egg, nom_EGG</w:t>
            </w:r>
            <w:r w:rsidRPr="00836F68">
              <w:rPr>
                <w:lang w:val="en-GB"/>
              </w:rPr>
              <w:t>)</w:t>
            </w:r>
          </w:p>
        </w:tc>
        <w:tc>
          <w:tcPr>
            <w:tcW w:w="4820" w:type="dxa"/>
            <w:tcBorders>
              <w:top w:val="thickThinSmallGap" w:sz="24" w:space="0" w:color="auto"/>
              <w:bottom w:val="single" w:sz="4" w:space="0" w:color="auto"/>
            </w:tcBorders>
          </w:tcPr>
          <w:p w:rsidR="006557D4" w:rsidRDefault="006557D4" w:rsidP="004B77BC">
            <w:r>
              <w:t>Calcule l’accé</w:t>
            </w:r>
            <w:r w:rsidR="00836F68">
              <w:t>lération d’un signal de type EGG</w:t>
            </w:r>
            <w:r>
              <w:t xml:space="preserve"> et l’affiche.</w:t>
            </w:r>
          </w:p>
        </w:tc>
        <w:tc>
          <w:tcPr>
            <w:tcW w:w="1276" w:type="dxa"/>
            <w:tcBorders>
              <w:top w:val="thickThinSmallGap" w:sz="24" w:space="0" w:color="auto"/>
              <w:bottom w:val="single" w:sz="4" w:space="0" w:color="auto"/>
            </w:tcBorders>
          </w:tcPr>
          <w:p w:rsidR="006557D4" w:rsidRDefault="00836F68" w:rsidP="004B77BC">
            <w:pPr>
              <w:jc w:val="center"/>
            </w:pPr>
            <w:r>
              <w:fldChar w:fldCharType="begin"/>
            </w:r>
            <w:r>
              <w:instrText xml:space="preserve"> PAGEREF _Ref140556301 \h </w:instrText>
            </w:r>
            <w:r>
              <w:fldChar w:fldCharType="separate"/>
            </w:r>
            <w:r w:rsidR="00CB0F26">
              <w:rPr>
                <w:noProof/>
              </w:rPr>
              <w:t>41</w:t>
            </w:r>
            <w:r>
              <w:fldChar w:fldCharType="end"/>
            </w:r>
          </w:p>
        </w:tc>
      </w:tr>
      <w:tr w:rsidR="006557D4" w:rsidTr="006557D4">
        <w:trPr>
          <w:cantSplit/>
        </w:trPr>
        <w:tc>
          <w:tcPr>
            <w:tcW w:w="3828" w:type="dxa"/>
            <w:tcBorders>
              <w:top w:val="single" w:sz="4" w:space="0" w:color="auto"/>
            </w:tcBorders>
          </w:tcPr>
          <w:p w:rsidR="006557D4" w:rsidRPr="0038022D" w:rsidRDefault="00836F68" w:rsidP="004B77BC">
            <w:pPr>
              <w:pStyle w:val="Textebrut"/>
              <w:rPr>
                <w:lang w:val="en-US"/>
              </w:rPr>
            </w:pPr>
            <w:r w:rsidRPr="0038022D">
              <w:rPr>
                <w:lang w:val="en-US"/>
              </w:rPr>
              <w:t>egg</w:t>
            </w:r>
            <w:r w:rsidR="006557D4" w:rsidRPr="0038022D">
              <w:rPr>
                <w:lang w:val="en-US"/>
              </w:rPr>
              <w:t>_ouv(</w:t>
            </w:r>
            <w:r w:rsidRPr="00836F68">
              <w:rPr>
                <w:lang w:val="en-GB"/>
              </w:rPr>
              <w:t>signal_egg, nom_EGG</w:t>
            </w:r>
            <w:r w:rsidR="006557D4" w:rsidRPr="0038022D">
              <w:rPr>
                <w:lang w:val="en-US"/>
              </w:rPr>
              <w:t>)</w:t>
            </w:r>
          </w:p>
        </w:tc>
        <w:tc>
          <w:tcPr>
            <w:tcW w:w="4820" w:type="dxa"/>
            <w:tcBorders>
              <w:top w:val="single" w:sz="4" w:space="0" w:color="auto"/>
            </w:tcBorders>
          </w:tcPr>
          <w:p w:rsidR="006557D4" w:rsidRDefault="006557D4" w:rsidP="004B77BC">
            <w:r>
              <w:t xml:space="preserve">Ouvre le fichier </w:t>
            </w:r>
            <w:r w:rsidR="00B07E33">
              <w:t xml:space="preserve">EGG </w:t>
            </w:r>
            <w:r>
              <w:t>spécifié.</w:t>
            </w:r>
          </w:p>
        </w:tc>
        <w:tc>
          <w:tcPr>
            <w:tcW w:w="1276" w:type="dxa"/>
            <w:tcBorders>
              <w:top w:val="single" w:sz="4" w:space="0" w:color="auto"/>
            </w:tcBorders>
          </w:tcPr>
          <w:p w:rsidR="006557D4" w:rsidRDefault="00836F68" w:rsidP="004B77BC">
            <w:pPr>
              <w:jc w:val="center"/>
            </w:pPr>
            <w:r>
              <w:fldChar w:fldCharType="begin"/>
            </w:r>
            <w:r>
              <w:instrText xml:space="preserve"> PAGEREF _Ref140556330 \h </w:instrText>
            </w:r>
            <w:r>
              <w:fldChar w:fldCharType="separate"/>
            </w:r>
            <w:r w:rsidR="00CB0F26">
              <w:rPr>
                <w:noProof/>
              </w:rPr>
              <w:t>17</w:t>
            </w:r>
            <w:r>
              <w:fldChar w:fldCharType="end"/>
            </w:r>
          </w:p>
        </w:tc>
      </w:tr>
      <w:tr w:rsidR="006557D4" w:rsidTr="006557D4">
        <w:trPr>
          <w:cantSplit/>
        </w:trPr>
        <w:tc>
          <w:tcPr>
            <w:tcW w:w="3828" w:type="dxa"/>
            <w:tcBorders>
              <w:top w:val="single" w:sz="4" w:space="0" w:color="auto"/>
              <w:bottom w:val="single" w:sz="4" w:space="0" w:color="auto"/>
            </w:tcBorders>
          </w:tcPr>
          <w:p w:rsidR="006557D4" w:rsidRDefault="00836F68" w:rsidP="004B77BC">
            <w:pPr>
              <w:pStyle w:val="Textebrut"/>
            </w:pPr>
            <w:r>
              <w:t>egg</w:t>
            </w:r>
            <w:r w:rsidR="006557D4">
              <w:t>_traj(</w:t>
            </w:r>
            <w:r w:rsidR="00245244" w:rsidRPr="00836F68">
              <w:rPr>
                <w:lang w:val="en-GB"/>
              </w:rPr>
              <w:t>signal_egg, nom_EGG</w:t>
            </w:r>
            <w:r w:rsidR="006557D4">
              <w:t>)</w:t>
            </w:r>
          </w:p>
        </w:tc>
        <w:tc>
          <w:tcPr>
            <w:tcW w:w="4820" w:type="dxa"/>
            <w:tcBorders>
              <w:top w:val="single" w:sz="4" w:space="0" w:color="auto"/>
              <w:bottom w:val="single" w:sz="4" w:space="0" w:color="auto"/>
            </w:tcBorders>
          </w:tcPr>
          <w:p w:rsidR="006557D4" w:rsidRDefault="006557D4" w:rsidP="004B77BC">
            <w:r>
              <w:t xml:space="preserve">Affiche la trajectoire d’un fichier </w:t>
            </w:r>
            <w:r w:rsidR="00B07E33">
              <w:t>EGG</w:t>
            </w:r>
            <w:r>
              <w:t>.</w:t>
            </w:r>
          </w:p>
        </w:tc>
        <w:tc>
          <w:tcPr>
            <w:tcW w:w="1276" w:type="dxa"/>
            <w:tcBorders>
              <w:top w:val="single" w:sz="4" w:space="0" w:color="auto"/>
              <w:bottom w:val="single" w:sz="4" w:space="0" w:color="auto"/>
            </w:tcBorders>
          </w:tcPr>
          <w:p w:rsidR="006557D4" w:rsidRDefault="00836F68" w:rsidP="004B77BC">
            <w:pPr>
              <w:jc w:val="center"/>
            </w:pPr>
            <w:r>
              <w:fldChar w:fldCharType="begin"/>
            </w:r>
            <w:r>
              <w:instrText xml:space="preserve"> PAGEREF _Ref140556350 \h </w:instrText>
            </w:r>
            <w:r>
              <w:fldChar w:fldCharType="separate"/>
            </w:r>
            <w:r w:rsidR="00CB0F26">
              <w:rPr>
                <w:noProof/>
              </w:rPr>
              <w:t>41</w:t>
            </w:r>
            <w:r>
              <w:fldChar w:fldCharType="end"/>
            </w:r>
          </w:p>
        </w:tc>
      </w:tr>
      <w:tr w:rsidR="006557D4" w:rsidTr="006557D4">
        <w:trPr>
          <w:cantSplit/>
        </w:trPr>
        <w:tc>
          <w:tcPr>
            <w:tcW w:w="3828" w:type="dxa"/>
            <w:tcBorders>
              <w:top w:val="single" w:sz="4" w:space="0" w:color="auto"/>
              <w:bottom w:val="thickThinSmallGap" w:sz="24" w:space="0" w:color="auto"/>
            </w:tcBorders>
          </w:tcPr>
          <w:p w:rsidR="006557D4" w:rsidRDefault="00836F68" w:rsidP="004B77BC">
            <w:pPr>
              <w:pStyle w:val="Textebrut"/>
            </w:pPr>
            <w:r>
              <w:t>egg</w:t>
            </w:r>
            <w:r w:rsidR="006557D4">
              <w:t>_vit(</w:t>
            </w:r>
            <w:r w:rsidR="00245244" w:rsidRPr="00245244">
              <w:t>signal_egg, nom_EGG</w:t>
            </w:r>
            <w:r w:rsidR="006557D4">
              <w:t>)</w:t>
            </w:r>
          </w:p>
        </w:tc>
        <w:tc>
          <w:tcPr>
            <w:tcW w:w="4820" w:type="dxa"/>
            <w:tcBorders>
              <w:top w:val="single" w:sz="4" w:space="0" w:color="auto"/>
              <w:bottom w:val="thickThinSmallGap" w:sz="24" w:space="0" w:color="auto"/>
            </w:tcBorders>
          </w:tcPr>
          <w:p w:rsidR="006557D4" w:rsidRDefault="006557D4" w:rsidP="004B77BC">
            <w:r>
              <w:t xml:space="preserve">Calcule la vitesse d’un signal de type </w:t>
            </w:r>
            <w:r w:rsidR="00B07E33">
              <w:t xml:space="preserve">EGG </w:t>
            </w:r>
            <w:r>
              <w:t>et l’affiche.</w:t>
            </w:r>
          </w:p>
        </w:tc>
        <w:tc>
          <w:tcPr>
            <w:tcW w:w="1276" w:type="dxa"/>
            <w:tcBorders>
              <w:top w:val="single" w:sz="4" w:space="0" w:color="auto"/>
              <w:bottom w:val="thickThinSmallGap" w:sz="24" w:space="0" w:color="auto"/>
            </w:tcBorders>
          </w:tcPr>
          <w:p w:rsidR="006557D4" w:rsidRDefault="00836F68" w:rsidP="004B77BC">
            <w:pPr>
              <w:jc w:val="center"/>
            </w:pPr>
            <w:r>
              <w:fldChar w:fldCharType="begin"/>
            </w:r>
            <w:r>
              <w:instrText xml:space="preserve"> PAGEREF _Ref140556364 \h </w:instrText>
            </w:r>
            <w:r>
              <w:fldChar w:fldCharType="separate"/>
            </w:r>
            <w:r w:rsidR="00CB0F26">
              <w:rPr>
                <w:noProof/>
              </w:rPr>
              <w:t>41</w:t>
            </w:r>
            <w:r>
              <w:fldChar w:fldCharType="end"/>
            </w:r>
          </w:p>
        </w:tc>
      </w:tr>
      <w:tr w:rsidR="006557D4" w:rsidTr="006557D4">
        <w:trPr>
          <w:cantSplit/>
        </w:trPr>
        <w:tc>
          <w:tcPr>
            <w:tcW w:w="3828" w:type="dxa"/>
            <w:tcBorders>
              <w:top w:val="thickThinSmallGap" w:sz="24" w:space="0" w:color="auto"/>
            </w:tcBorders>
          </w:tcPr>
          <w:p w:rsidR="006557D4" w:rsidRDefault="006557D4">
            <w:pPr>
              <w:pStyle w:val="Textebrut"/>
            </w:pPr>
            <w:r>
              <w:t>ema_acc(signal,nom_signal)</w:t>
            </w:r>
          </w:p>
        </w:tc>
        <w:tc>
          <w:tcPr>
            <w:tcW w:w="4820" w:type="dxa"/>
            <w:tcBorders>
              <w:top w:val="thickThinSmallGap" w:sz="24" w:space="0" w:color="auto"/>
            </w:tcBorders>
          </w:tcPr>
          <w:p w:rsidR="006557D4" w:rsidRDefault="006557D4">
            <w:r>
              <w:t>Calcule l’accélération d’une bobine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_Ref73263619 \h </w:instrText>
            </w:r>
            <w:r>
              <w:fldChar w:fldCharType="separate"/>
            </w:r>
            <w:r w:rsidR="00CB0F26">
              <w:rPr>
                <w:noProof/>
              </w:rPr>
              <w:t>25</w:t>
            </w:r>
            <w:r>
              <w:fldChar w:fldCharType="end"/>
            </w:r>
          </w:p>
        </w:tc>
      </w:tr>
      <w:tr w:rsidR="006557D4">
        <w:trPr>
          <w:cantSplit/>
        </w:trPr>
        <w:tc>
          <w:tcPr>
            <w:tcW w:w="3828" w:type="dxa"/>
          </w:tcPr>
          <w:p w:rsidR="006557D4" w:rsidRDefault="006557D4">
            <w:pPr>
              <w:pStyle w:val="Textebrut"/>
            </w:pPr>
            <w:r>
              <w:t>ema_animer(position1, position2)</w:t>
            </w:r>
          </w:p>
        </w:tc>
        <w:tc>
          <w:tcPr>
            <w:tcW w:w="4820" w:type="dxa"/>
          </w:tcPr>
          <w:p w:rsidR="006557D4" w:rsidRDefault="006557D4">
            <w:r>
              <w:t>Affiche la progression de la trajectoire des bobines entre ces deux instants.</w:t>
            </w:r>
          </w:p>
        </w:tc>
        <w:tc>
          <w:tcPr>
            <w:tcW w:w="1276" w:type="dxa"/>
          </w:tcPr>
          <w:p w:rsidR="006557D4" w:rsidRDefault="006557D4">
            <w:pPr>
              <w:jc w:val="center"/>
            </w:pPr>
            <w:r>
              <w:fldChar w:fldCharType="begin"/>
            </w:r>
            <w:r>
              <w:instrText xml:space="preserve"> PAGEREF _Ref73263632 \h </w:instrText>
            </w:r>
            <w:r>
              <w:fldChar w:fldCharType="separate"/>
            </w:r>
            <w:r w:rsidR="00CB0F26">
              <w:rPr>
                <w:noProof/>
              </w:rPr>
              <w:t>30</w:t>
            </w:r>
            <w:r>
              <w:fldChar w:fldCharType="end"/>
            </w:r>
          </w:p>
        </w:tc>
      </w:tr>
      <w:tr w:rsidR="006557D4">
        <w:trPr>
          <w:cantSplit/>
        </w:trPr>
        <w:tc>
          <w:tcPr>
            <w:tcW w:w="3828" w:type="dxa"/>
          </w:tcPr>
          <w:p w:rsidR="006557D4" w:rsidRDefault="006557D4">
            <w:pPr>
              <w:pStyle w:val="Textebrut"/>
            </w:pPr>
            <w:r>
              <w:t>ema_calc_tilt</w:t>
            </w:r>
          </w:p>
        </w:tc>
        <w:tc>
          <w:tcPr>
            <w:tcW w:w="4820" w:type="dxa"/>
          </w:tcPr>
          <w:p w:rsidR="006557D4" w:rsidRDefault="006557D4">
            <w:r>
              <w:t>Calcul et affiche les facteurs tilt des 5 bobines dans une fenêtre à part.</w:t>
            </w:r>
          </w:p>
        </w:tc>
        <w:tc>
          <w:tcPr>
            <w:tcW w:w="1276" w:type="dxa"/>
          </w:tcPr>
          <w:p w:rsidR="006557D4" w:rsidRDefault="006557D4">
            <w:pPr>
              <w:jc w:val="center"/>
            </w:pPr>
            <w:r>
              <w:fldChar w:fldCharType="begin"/>
            </w:r>
            <w:r>
              <w:instrText xml:space="preserve"> PAGEREF _Ref73263686 \h </w:instrText>
            </w:r>
            <w:r>
              <w:fldChar w:fldCharType="separate"/>
            </w:r>
            <w:r w:rsidR="00CB0F26">
              <w:rPr>
                <w:noProof/>
              </w:rPr>
              <w:t>31</w:t>
            </w:r>
            <w:r>
              <w:fldChar w:fldCharType="end"/>
            </w:r>
          </w:p>
        </w:tc>
      </w:tr>
      <w:tr w:rsidR="006557D4">
        <w:trPr>
          <w:cantSplit/>
        </w:trPr>
        <w:tc>
          <w:tcPr>
            <w:tcW w:w="3828" w:type="dxa"/>
          </w:tcPr>
          <w:p w:rsidR="006557D4" w:rsidRDefault="006557D4">
            <w:pPr>
              <w:pStyle w:val="Textebrut"/>
            </w:pPr>
            <w:r>
              <w:t>ema_coupe_sagit(instant)</w:t>
            </w:r>
          </w:p>
        </w:tc>
        <w:tc>
          <w:tcPr>
            <w:tcW w:w="4820" w:type="dxa"/>
          </w:tcPr>
          <w:p w:rsidR="006557D4" w:rsidRDefault="006557D4">
            <w:r>
              <w:t>Affiche la coupe sagittale à cet instant.</w:t>
            </w:r>
          </w:p>
        </w:tc>
        <w:tc>
          <w:tcPr>
            <w:tcW w:w="1276" w:type="dxa"/>
          </w:tcPr>
          <w:p w:rsidR="006557D4" w:rsidRDefault="006557D4">
            <w:pPr>
              <w:jc w:val="center"/>
              <w:rPr>
                <w:lang w:val="de-DE"/>
              </w:rPr>
            </w:pPr>
            <w:r>
              <w:rPr>
                <w:lang w:val="de-DE"/>
              </w:rPr>
              <w:fldChar w:fldCharType="begin"/>
            </w:r>
            <w:r>
              <w:rPr>
                <w:lang w:val="de-DE"/>
              </w:rPr>
              <w:instrText xml:space="preserve"> PAGEREF _Ref73263699 \h </w:instrText>
            </w:r>
            <w:r>
              <w:rPr>
                <w:lang w:val="de-DE"/>
              </w:rPr>
            </w:r>
            <w:r>
              <w:rPr>
                <w:lang w:val="de-DE"/>
              </w:rPr>
              <w:fldChar w:fldCharType="separate"/>
            </w:r>
            <w:r w:rsidR="00CB0F26">
              <w:rPr>
                <w:noProof/>
                <w:lang w:val="de-DE"/>
              </w:rPr>
              <w:t>29</w:t>
            </w:r>
            <w:r>
              <w:rPr>
                <w:lang w:val="de-DE"/>
              </w:rPr>
              <w:fldChar w:fldCharType="end"/>
            </w:r>
          </w:p>
        </w:tc>
      </w:tr>
      <w:tr w:rsidR="006557D4">
        <w:trPr>
          <w:cantSplit/>
        </w:trPr>
        <w:tc>
          <w:tcPr>
            <w:tcW w:w="3828" w:type="dxa"/>
          </w:tcPr>
          <w:p w:rsidR="006557D4" w:rsidRDefault="006557D4">
            <w:pPr>
              <w:pStyle w:val="Textebrut"/>
              <w:rPr>
                <w:lang w:val="de-DE"/>
              </w:rPr>
            </w:pPr>
            <w:r>
              <w:rPr>
                <w:lang w:val="de-DE"/>
              </w:rPr>
              <w:lastRenderedPageBreak/>
              <w:t>ema_enr_pal</w:t>
            </w:r>
          </w:p>
        </w:tc>
        <w:tc>
          <w:tcPr>
            <w:tcW w:w="4820" w:type="dxa"/>
          </w:tcPr>
          <w:p w:rsidR="006557D4" w:rsidRDefault="006557D4">
            <w:r>
              <w:t xml:space="preserve">Enregistre le contour du palais, affiché dans la fenêtre réservée au suivi de contour, dans le fichier </w:t>
            </w:r>
            <w:r>
              <w:rPr>
                <w:i/>
              </w:rPr>
              <w:t>.pal</w:t>
            </w:r>
            <w:r>
              <w:t xml:space="preserve"> dont le nom a été préalablement spécifié.</w:t>
            </w:r>
          </w:p>
        </w:tc>
        <w:tc>
          <w:tcPr>
            <w:tcW w:w="1276" w:type="dxa"/>
          </w:tcPr>
          <w:p w:rsidR="006557D4" w:rsidRDefault="006557D4">
            <w:pPr>
              <w:jc w:val="center"/>
            </w:pPr>
            <w:r>
              <w:fldChar w:fldCharType="begin"/>
            </w:r>
            <w:r>
              <w:instrText xml:space="preserve"> PAGEREF _Ref72638830 \h </w:instrText>
            </w:r>
            <w:r>
              <w:fldChar w:fldCharType="separate"/>
            </w:r>
            <w:r w:rsidR="00CB0F26">
              <w:rPr>
                <w:noProof/>
              </w:rPr>
              <w:t>28</w:t>
            </w:r>
            <w:r>
              <w:fldChar w:fldCharType="end"/>
            </w:r>
          </w:p>
        </w:tc>
      </w:tr>
      <w:tr w:rsidR="006557D4">
        <w:trPr>
          <w:cantSplit/>
        </w:trPr>
        <w:tc>
          <w:tcPr>
            <w:tcW w:w="3828" w:type="dxa"/>
          </w:tcPr>
          <w:p w:rsidR="006557D4" w:rsidRDefault="006557D4">
            <w:pPr>
              <w:pStyle w:val="Textebrut"/>
            </w:pPr>
            <w:r>
              <w:t>ema_ouv_mat(nom_ fichier)</w:t>
            </w:r>
          </w:p>
        </w:tc>
        <w:tc>
          <w:tcPr>
            <w:tcW w:w="4820" w:type="dxa"/>
          </w:tcPr>
          <w:p w:rsidR="006557D4" w:rsidRDefault="006557D4">
            <w:r>
              <w:t>Ouvre un fichier de données articulatoires EMA (.mat).</w:t>
            </w:r>
          </w:p>
        </w:tc>
        <w:tc>
          <w:tcPr>
            <w:tcW w:w="1276" w:type="dxa"/>
          </w:tcPr>
          <w:p w:rsidR="006557D4" w:rsidRDefault="006557D4">
            <w:pPr>
              <w:jc w:val="center"/>
            </w:pPr>
            <w:r>
              <w:fldChar w:fldCharType="begin"/>
            </w:r>
            <w:r>
              <w:instrText xml:space="preserve"> PAGEREF _Ref73263748 \h </w:instrText>
            </w:r>
            <w:r>
              <w:fldChar w:fldCharType="separate"/>
            </w:r>
            <w:r w:rsidR="00CB0F26">
              <w:rPr>
                <w:noProof/>
              </w:rPr>
              <w:t>16</w:t>
            </w:r>
            <w:r>
              <w:fldChar w:fldCharType="end"/>
            </w:r>
          </w:p>
        </w:tc>
      </w:tr>
      <w:tr w:rsidR="006557D4">
        <w:trPr>
          <w:cantSplit/>
        </w:trPr>
        <w:tc>
          <w:tcPr>
            <w:tcW w:w="3828" w:type="dxa"/>
          </w:tcPr>
          <w:p w:rsidR="006557D4" w:rsidRDefault="006557D4">
            <w:pPr>
              <w:pStyle w:val="Textebrut"/>
            </w:pPr>
            <w:r>
              <w:t>ema_ouv_pal(nom_fichier)</w:t>
            </w:r>
          </w:p>
        </w:tc>
        <w:tc>
          <w:tcPr>
            <w:tcW w:w="4820" w:type="dxa"/>
          </w:tcPr>
          <w:p w:rsidR="006557D4" w:rsidRDefault="006557D4">
            <w:r>
              <w:t>Charge le fichier contenant le contour du palais.</w:t>
            </w:r>
          </w:p>
        </w:tc>
        <w:tc>
          <w:tcPr>
            <w:tcW w:w="1276" w:type="dxa"/>
          </w:tcPr>
          <w:p w:rsidR="006557D4" w:rsidRDefault="006557D4">
            <w:pPr>
              <w:jc w:val="center"/>
            </w:pPr>
            <w:r>
              <w:fldChar w:fldCharType="begin"/>
            </w:r>
            <w:r>
              <w:instrText xml:space="preserve"> PAGEREF _Ref73264059 \h </w:instrText>
            </w:r>
            <w:r>
              <w:fldChar w:fldCharType="separate"/>
            </w:r>
            <w:r w:rsidR="00CB0F26">
              <w:rPr>
                <w:noProof/>
              </w:rPr>
              <w:t>29</w:t>
            </w:r>
            <w:r>
              <w:fldChar w:fldCharType="end"/>
            </w:r>
          </w:p>
        </w:tc>
      </w:tr>
      <w:tr w:rsidR="006557D4">
        <w:trPr>
          <w:cantSplit/>
        </w:trPr>
        <w:tc>
          <w:tcPr>
            <w:tcW w:w="3828" w:type="dxa"/>
          </w:tcPr>
          <w:p w:rsidR="006557D4" w:rsidRDefault="006557D4">
            <w:pPr>
              <w:pStyle w:val="Textebrut"/>
            </w:pPr>
            <w:r>
              <w:t>ema_traitement</w:t>
            </w:r>
          </w:p>
        </w:tc>
        <w:tc>
          <w:tcPr>
            <w:tcW w:w="4820" w:type="dxa"/>
          </w:tcPr>
          <w:p w:rsidR="006557D4" w:rsidRDefault="006557D4">
            <w:r>
              <w:t>Effectue le traitement des données EMA (normalisation, rotation et filtrage éventuels).</w:t>
            </w:r>
          </w:p>
        </w:tc>
        <w:tc>
          <w:tcPr>
            <w:tcW w:w="1276" w:type="dxa"/>
          </w:tcPr>
          <w:p w:rsidR="006557D4" w:rsidRDefault="006557D4">
            <w:pPr>
              <w:jc w:val="center"/>
            </w:pPr>
            <w:r>
              <w:fldChar w:fldCharType="begin"/>
            </w:r>
            <w:r>
              <w:instrText xml:space="preserve"> PAGEREF _Ref73263996 \h </w:instrText>
            </w:r>
            <w:r>
              <w:fldChar w:fldCharType="separate"/>
            </w:r>
            <w:r w:rsidR="00CB0F26">
              <w:rPr>
                <w:noProof/>
              </w:rPr>
              <w:t>11</w:t>
            </w:r>
            <w:r>
              <w:fldChar w:fldCharType="end"/>
            </w:r>
            <w:r>
              <w:t xml:space="preserve">, </w:t>
            </w:r>
            <w:r>
              <w:fldChar w:fldCharType="begin"/>
            </w:r>
            <w:r>
              <w:instrText xml:space="preserve"> PAGEREF _Ref73264012 \h </w:instrText>
            </w:r>
            <w:r>
              <w:fldChar w:fldCharType="separate"/>
            </w:r>
            <w:r w:rsidR="00CB0F26">
              <w:rPr>
                <w:noProof/>
              </w:rPr>
              <w:t>24</w:t>
            </w:r>
            <w:r>
              <w:fldChar w:fldCharType="end"/>
            </w:r>
          </w:p>
        </w:tc>
      </w:tr>
      <w:tr w:rsidR="006557D4">
        <w:trPr>
          <w:cantSplit/>
        </w:trPr>
        <w:tc>
          <w:tcPr>
            <w:tcW w:w="3828" w:type="dxa"/>
          </w:tcPr>
          <w:p w:rsidR="006557D4" w:rsidRDefault="006557D4">
            <w:pPr>
              <w:pStyle w:val="Textebrut"/>
            </w:pPr>
            <w:r>
              <w:t>ema_traj (signal_bobine, nom_signal)</w:t>
            </w:r>
          </w:p>
        </w:tc>
        <w:tc>
          <w:tcPr>
            <w:tcW w:w="4820" w:type="dxa"/>
          </w:tcPr>
          <w:p w:rsidR="006557D4" w:rsidRDefault="006557D4">
            <w:r>
              <w:t>Affiche la trajectoire X ou Y d’une bobine (EMA_X1…5, EMA_Y1..5).</w:t>
            </w:r>
          </w:p>
        </w:tc>
        <w:tc>
          <w:tcPr>
            <w:tcW w:w="1276" w:type="dxa"/>
          </w:tcPr>
          <w:p w:rsidR="006557D4" w:rsidRDefault="006557D4">
            <w:pPr>
              <w:jc w:val="center"/>
            </w:pPr>
            <w:r>
              <w:fldChar w:fldCharType="begin"/>
            </w:r>
            <w:r>
              <w:instrText xml:space="preserve"> PAGEREF _Ref73264069 \h </w:instrText>
            </w:r>
            <w:r>
              <w:fldChar w:fldCharType="separate"/>
            </w:r>
            <w:r w:rsidR="00CB0F26">
              <w:rPr>
                <w:noProof/>
              </w:rPr>
              <w:t>24</w:t>
            </w:r>
            <w:r>
              <w:fldChar w:fldCharType="end"/>
            </w:r>
          </w:p>
        </w:tc>
      </w:tr>
      <w:tr w:rsidR="006557D4">
        <w:trPr>
          <w:cantSplit/>
        </w:trPr>
        <w:tc>
          <w:tcPr>
            <w:tcW w:w="3828" w:type="dxa"/>
            <w:tcBorders>
              <w:bottom w:val="single" w:sz="4" w:space="0" w:color="auto"/>
            </w:tcBorders>
          </w:tcPr>
          <w:p w:rsidR="006557D4" w:rsidRDefault="006557D4">
            <w:pPr>
              <w:pStyle w:val="Textebrut"/>
            </w:pPr>
            <w:r>
              <w:t>ema_vit(signal_bobine, nom_signal)</w:t>
            </w:r>
          </w:p>
        </w:tc>
        <w:tc>
          <w:tcPr>
            <w:tcW w:w="4820" w:type="dxa"/>
            <w:tcBorders>
              <w:bottom w:val="single" w:sz="4" w:space="0" w:color="auto"/>
            </w:tcBorders>
          </w:tcPr>
          <w:p w:rsidR="006557D4" w:rsidRDefault="006557D4">
            <w:r>
              <w:t>Calcule la vitesse d’une bobine et l’affiche.</w:t>
            </w:r>
          </w:p>
        </w:tc>
        <w:tc>
          <w:tcPr>
            <w:tcW w:w="1276" w:type="dxa"/>
            <w:tcBorders>
              <w:bottom w:val="single" w:sz="4" w:space="0" w:color="auto"/>
            </w:tcBorders>
          </w:tcPr>
          <w:p w:rsidR="006557D4" w:rsidRDefault="006557D4">
            <w:pPr>
              <w:jc w:val="center"/>
            </w:pPr>
            <w:r>
              <w:fldChar w:fldCharType="begin"/>
            </w:r>
            <w:r>
              <w:instrText xml:space="preserve"> PAGEREF _Ref73264079 \h </w:instrText>
            </w:r>
            <w:r>
              <w:fldChar w:fldCharType="separate"/>
            </w:r>
            <w:r w:rsidR="00CB0F26">
              <w:rPr>
                <w:noProof/>
              </w:rPr>
              <w:t>25</w:t>
            </w:r>
            <w:r>
              <w:fldChar w:fldCharType="end"/>
            </w:r>
          </w:p>
        </w:tc>
      </w:tr>
      <w:tr w:rsidR="006557D4">
        <w:trPr>
          <w:cantSplit/>
        </w:trPr>
        <w:tc>
          <w:tcPr>
            <w:tcW w:w="3828" w:type="dxa"/>
            <w:tcBorders>
              <w:bottom w:val="thickThinSmallGap" w:sz="24" w:space="0" w:color="auto"/>
            </w:tcBorders>
          </w:tcPr>
          <w:p w:rsidR="006557D4" w:rsidRDefault="006557D4">
            <w:pPr>
              <w:pStyle w:val="Textebrut"/>
            </w:pPr>
            <w:r>
              <w:t>ema_vit_tang(signal_x_bobine, signal_y_bobine, nom_signal)</w:t>
            </w:r>
          </w:p>
        </w:tc>
        <w:tc>
          <w:tcPr>
            <w:tcW w:w="4820" w:type="dxa"/>
            <w:tcBorders>
              <w:bottom w:val="thickThinSmallGap" w:sz="24" w:space="0" w:color="auto"/>
            </w:tcBorders>
          </w:tcPr>
          <w:p w:rsidR="006557D4" w:rsidRDefault="006557D4">
            <w:r>
              <w:t>Calcule la vitesse tangentielle d’une bobine et l’affiche.</w:t>
            </w:r>
          </w:p>
        </w:tc>
        <w:tc>
          <w:tcPr>
            <w:tcW w:w="1276" w:type="dxa"/>
            <w:tcBorders>
              <w:bottom w:val="thickThinSmallGap" w:sz="24" w:space="0" w:color="auto"/>
            </w:tcBorders>
          </w:tcPr>
          <w:p w:rsidR="006557D4" w:rsidRDefault="006557D4">
            <w:pPr>
              <w:jc w:val="center"/>
            </w:pPr>
            <w:r>
              <w:fldChar w:fldCharType="begin"/>
            </w:r>
            <w:r>
              <w:instrText xml:space="preserve"> PAGEREF _Ref73264088 \h </w:instrText>
            </w:r>
            <w:r>
              <w:fldChar w:fldCharType="separate"/>
            </w:r>
            <w:r w:rsidR="00CB0F26">
              <w:rPr>
                <w:noProof/>
              </w:rPr>
              <w:t>25</w:t>
            </w:r>
            <w:r>
              <w:fldChar w:fldCharType="end"/>
            </w:r>
          </w:p>
        </w:tc>
      </w:tr>
      <w:tr w:rsidR="006557D4">
        <w:trPr>
          <w:cantSplit/>
        </w:trPr>
        <w:tc>
          <w:tcPr>
            <w:tcW w:w="3828" w:type="dxa"/>
            <w:tcBorders>
              <w:top w:val="thickThinSmallGap" w:sz="24" w:space="0" w:color="auto"/>
            </w:tcBorders>
          </w:tcPr>
          <w:p w:rsidR="006557D4" w:rsidRDefault="006557D4">
            <w:pPr>
              <w:pStyle w:val="Textebrut"/>
            </w:pPr>
            <w:r>
              <w:t>epg_acc(EPG_DATA_CONS(num_chargement,:), nom_signal)</w:t>
            </w:r>
          </w:p>
        </w:tc>
        <w:tc>
          <w:tcPr>
            <w:tcW w:w="4820" w:type="dxa"/>
            <w:tcBorders>
              <w:top w:val="thickThinSmallGap" w:sz="24" w:space="0" w:color="auto"/>
            </w:tcBorders>
          </w:tcPr>
          <w:p w:rsidR="006557D4" w:rsidRDefault="006557D4">
            <w:r>
              <w:t>Calcule l’accélération de données de constriction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Pr>
          <w:p w:rsidR="006557D4" w:rsidRDefault="006557D4">
            <w:pPr>
              <w:pStyle w:val="Textebrut"/>
            </w:pPr>
            <w:r>
              <w:t>epg_ouv_cons(extension_fich,nom_signal)</w:t>
            </w:r>
          </w:p>
        </w:tc>
        <w:tc>
          <w:tcPr>
            <w:tcW w:w="4820" w:type="dxa"/>
          </w:tcPr>
          <w:p w:rsidR="006557D4" w:rsidRDefault="006557D4">
            <w:r>
              <w:t>Charge un fichier associé au fichier EPG chargé et contenant des données de constriction. Puis affiche ces données.</w:t>
            </w:r>
          </w:p>
        </w:tc>
        <w:tc>
          <w:tcPr>
            <w:tcW w:w="1276" w:type="dxa"/>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Pr>
          <w:p w:rsidR="006557D4" w:rsidRDefault="006557D4">
            <w:pPr>
              <w:pStyle w:val="Textebrut"/>
            </w:pPr>
            <w:r>
              <w:t>epg_sauve_reg</w:t>
            </w:r>
          </w:p>
        </w:tc>
        <w:tc>
          <w:tcPr>
            <w:tcW w:w="4820" w:type="dxa"/>
          </w:tcPr>
          <w:p w:rsidR="006557D4" w:rsidRDefault="006557D4">
            <w:r>
              <w:t xml:space="preserve">Sauvegarde les régions dans le fichier </w:t>
            </w:r>
            <w:r>
              <w:rPr>
                <w:i/>
              </w:rPr>
              <w:t>.usr</w:t>
            </w:r>
            <w:r>
              <w:t>.</w:t>
            </w:r>
          </w:p>
        </w:tc>
        <w:tc>
          <w:tcPr>
            <w:tcW w:w="1276" w:type="dxa"/>
          </w:tcPr>
          <w:p w:rsidR="006557D4" w:rsidRDefault="006557D4">
            <w:pPr>
              <w:jc w:val="center"/>
            </w:pPr>
            <w:r>
              <w:fldChar w:fldCharType="begin"/>
            </w:r>
            <w:r>
              <w:instrText xml:space="preserve"> PAGEREF _Ref73264185 \h </w:instrText>
            </w:r>
            <w:r>
              <w:fldChar w:fldCharType="separate"/>
            </w:r>
            <w:r w:rsidR="00CB0F26">
              <w:rPr>
                <w:noProof/>
              </w:rPr>
              <w:t>32</w:t>
            </w:r>
            <w:r>
              <w:fldChar w:fldCharType="end"/>
            </w:r>
          </w:p>
        </w:tc>
      </w:tr>
      <w:tr w:rsidR="006557D4">
        <w:trPr>
          <w:cantSplit/>
        </w:trPr>
        <w:tc>
          <w:tcPr>
            <w:tcW w:w="3828" w:type="dxa"/>
          </w:tcPr>
          <w:p w:rsidR="006557D4" w:rsidRPr="0038022D" w:rsidRDefault="006557D4">
            <w:pPr>
              <w:pStyle w:val="Textebrut"/>
              <w:rPr>
                <w:lang w:val="en-US"/>
              </w:rPr>
            </w:pPr>
            <w:r w:rsidRPr="0038022D">
              <w:rPr>
                <w:lang w:val="en-US"/>
              </w:rPr>
              <w:t>epg_select_reg ([num_elect1…num_electN],numero_region,nom_region)</w:t>
            </w:r>
          </w:p>
        </w:tc>
        <w:tc>
          <w:tcPr>
            <w:tcW w:w="4820" w:type="dxa"/>
          </w:tcPr>
          <w:p w:rsidR="006557D4" w:rsidRDefault="006557D4">
            <w:r>
              <w:t>Définit une région de numéro numero_region  et de nom nom_region avec les électrodes données entre crochets.</w:t>
            </w:r>
          </w:p>
        </w:tc>
        <w:tc>
          <w:tcPr>
            <w:tcW w:w="1276" w:type="dxa"/>
          </w:tcPr>
          <w:p w:rsidR="006557D4" w:rsidRDefault="006557D4">
            <w:pPr>
              <w:jc w:val="center"/>
              <w:rPr>
                <w:lang w:val="nl-NL"/>
              </w:rPr>
            </w:pPr>
            <w:r>
              <w:rPr>
                <w:lang w:val="nl-NL"/>
              </w:rPr>
              <w:fldChar w:fldCharType="begin"/>
            </w:r>
            <w:r>
              <w:rPr>
                <w:lang w:val="nl-NL"/>
              </w:rPr>
              <w:instrText xml:space="preserve"> PAGEREF _Ref73264198 \h </w:instrText>
            </w:r>
            <w:r>
              <w:rPr>
                <w:lang w:val="nl-NL"/>
              </w:rPr>
            </w:r>
            <w:r>
              <w:rPr>
                <w:lang w:val="nl-NL"/>
              </w:rPr>
              <w:fldChar w:fldCharType="separate"/>
            </w:r>
            <w:r w:rsidR="00CB0F26">
              <w:rPr>
                <w:noProof/>
                <w:lang w:val="nl-NL"/>
              </w:rPr>
              <w:t>31</w:t>
            </w:r>
            <w:r>
              <w:rPr>
                <w:lang w:val="nl-NL"/>
              </w:rPr>
              <w:fldChar w:fldCharType="end"/>
            </w:r>
          </w:p>
        </w:tc>
      </w:tr>
      <w:tr w:rsidR="006557D4">
        <w:trPr>
          <w:cantSplit/>
        </w:trPr>
        <w:tc>
          <w:tcPr>
            <w:tcW w:w="3828" w:type="dxa"/>
          </w:tcPr>
          <w:p w:rsidR="006557D4" w:rsidRDefault="006557D4">
            <w:pPr>
              <w:pStyle w:val="Textebrut"/>
              <w:rPr>
                <w:lang w:val="nl-NL"/>
              </w:rPr>
            </w:pPr>
            <w:r>
              <w:rPr>
                <w:lang w:val="nl-NL"/>
              </w:rPr>
              <w:t>epg_serie(instant)</w:t>
            </w:r>
          </w:p>
        </w:tc>
        <w:tc>
          <w:tcPr>
            <w:tcW w:w="4820" w:type="dxa"/>
          </w:tcPr>
          <w:p w:rsidR="006557D4" w:rsidRDefault="006557D4">
            <w:r>
              <w:t>Affiche une série de palais avant et après l’instant donné.</w:t>
            </w:r>
          </w:p>
        </w:tc>
        <w:tc>
          <w:tcPr>
            <w:tcW w:w="1276" w:type="dxa"/>
          </w:tcPr>
          <w:p w:rsidR="006557D4" w:rsidRDefault="006557D4">
            <w:pPr>
              <w:jc w:val="center"/>
            </w:pPr>
            <w:r>
              <w:fldChar w:fldCharType="begin"/>
            </w:r>
            <w:r>
              <w:instrText xml:space="preserve"> PAGEREF _Ref73264226 \h </w:instrText>
            </w:r>
            <w:r>
              <w:fldChar w:fldCharType="separate"/>
            </w:r>
            <w:r w:rsidR="00CB0F26">
              <w:rPr>
                <w:noProof/>
              </w:rPr>
              <w:t>34</w:t>
            </w:r>
            <w:r>
              <w:fldChar w:fldCharType="end"/>
            </w:r>
          </w:p>
        </w:tc>
      </w:tr>
      <w:tr w:rsidR="006557D4">
        <w:trPr>
          <w:cantSplit/>
        </w:trPr>
        <w:tc>
          <w:tcPr>
            <w:tcW w:w="3828" w:type="dxa"/>
          </w:tcPr>
          <w:p w:rsidR="006557D4" w:rsidRDefault="006557D4">
            <w:pPr>
              <w:pStyle w:val="Textebrut"/>
            </w:pPr>
            <w:r>
              <w:t>epg_simple(instant)</w:t>
            </w:r>
          </w:p>
        </w:tc>
        <w:tc>
          <w:tcPr>
            <w:tcW w:w="4820" w:type="dxa"/>
          </w:tcPr>
          <w:p w:rsidR="006557D4" w:rsidRDefault="006557D4">
            <w:r>
              <w:t>Affiche les électrodes du palais contactées à cet instant.</w:t>
            </w:r>
          </w:p>
        </w:tc>
        <w:tc>
          <w:tcPr>
            <w:tcW w:w="1276" w:type="dxa"/>
          </w:tcPr>
          <w:p w:rsidR="006557D4" w:rsidRDefault="006557D4">
            <w:pPr>
              <w:jc w:val="center"/>
            </w:pPr>
            <w:r>
              <w:fldChar w:fldCharType="begin"/>
            </w:r>
            <w:r>
              <w:instrText xml:space="preserve"> PAGEREF _Ref73264253 \h </w:instrText>
            </w:r>
            <w:r>
              <w:fldChar w:fldCharType="separate"/>
            </w:r>
            <w:r w:rsidR="00CB0F26">
              <w:rPr>
                <w:noProof/>
              </w:rPr>
              <w:t>34</w:t>
            </w:r>
            <w:r>
              <w:fldChar w:fldCharType="end"/>
            </w:r>
          </w:p>
        </w:tc>
      </w:tr>
      <w:tr w:rsidR="006557D4">
        <w:trPr>
          <w:cantSplit/>
        </w:trPr>
        <w:tc>
          <w:tcPr>
            <w:tcW w:w="3828" w:type="dxa"/>
            <w:tcBorders>
              <w:bottom w:val="single" w:sz="4" w:space="0" w:color="auto"/>
            </w:tcBorders>
          </w:tcPr>
          <w:p w:rsidR="006557D4" w:rsidRDefault="006557D4">
            <w:pPr>
              <w:pStyle w:val="Textebrut"/>
            </w:pPr>
            <w:r>
              <w:t>epg_taux_cons(numero_region)</w:t>
            </w:r>
          </w:p>
        </w:tc>
        <w:tc>
          <w:tcPr>
            <w:tcW w:w="4820" w:type="dxa"/>
            <w:tcBorders>
              <w:bottom w:val="single" w:sz="4" w:space="0" w:color="auto"/>
            </w:tcBorders>
          </w:tcPr>
          <w:p w:rsidR="006557D4" w:rsidRDefault="006557D4">
            <w:r>
              <w:t>Calcule le taux de constriction dans la région spécifiée et affiche l’évolution temporelle de ce taux.</w:t>
            </w:r>
          </w:p>
        </w:tc>
        <w:tc>
          <w:tcPr>
            <w:tcW w:w="1276" w:type="dxa"/>
            <w:tcBorders>
              <w:bottom w:val="single" w:sz="4" w:space="0" w:color="auto"/>
            </w:tcBorders>
          </w:tcPr>
          <w:p w:rsidR="006557D4" w:rsidRDefault="006557D4">
            <w:pPr>
              <w:jc w:val="center"/>
            </w:pPr>
            <w:r>
              <w:fldChar w:fldCharType="begin"/>
            </w:r>
            <w:r>
              <w:instrText xml:space="preserve"> PAGEREF _Ref73264278 \h </w:instrText>
            </w:r>
            <w:r>
              <w:fldChar w:fldCharType="separate"/>
            </w:r>
            <w:r w:rsidR="00CB0F26">
              <w:rPr>
                <w:noProof/>
              </w:rPr>
              <w:t>32</w:t>
            </w:r>
            <w:r>
              <w:fldChar w:fldCharType="end"/>
            </w:r>
          </w:p>
        </w:tc>
      </w:tr>
      <w:tr w:rsidR="006557D4">
        <w:trPr>
          <w:cantSplit/>
        </w:trPr>
        <w:tc>
          <w:tcPr>
            <w:tcW w:w="3828" w:type="dxa"/>
            <w:tcBorders>
              <w:bottom w:val="thickThinSmallGap" w:sz="24" w:space="0" w:color="auto"/>
            </w:tcBorders>
          </w:tcPr>
          <w:p w:rsidR="006557D4" w:rsidRDefault="006557D4">
            <w:pPr>
              <w:pStyle w:val="Textebrut"/>
            </w:pPr>
            <w:r>
              <w:t>epg_vit(EPG_DATA_CONS (num_chargement,:), nom_signal)</w:t>
            </w:r>
          </w:p>
        </w:tc>
        <w:tc>
          <w:tcPr>
            <w:tcW w:w="4820" w:type="dxa"/>
            <w:tcBorders>
              <w:bottom w:val="thickThinSmallGap" w:sz="24" w:space="0" w:color="auto"/>
            </w:tcBorders>
          </w:tcPr>
          <w:p w:rsidR="006557D4" w:rsidRDefault="006557D4">
            <w:r>
              <w:t>Calcule la vitesse de données de constriction et l’affiche.</w:t>
            </w:r>
          </w:p>
        </w:tc>
        <w:tc>
          <w:tcPr>
            <w:tcW w:w="1276" w:type="dxa"/>
            <w:tcBorders>
              <w:bottom w:val="thickThinSmallGap" w:sz="24" w:space="0" w:color="auto"/>
            </w:tcBorders>
          </w:tcPr>
          <w:p w:rsidR="006557D4" w:rsidRDefault="006557D4">
            <w:pPr>
              <w:jc w:val="center"/>
            </w:pPr>
            <w:r>
              <w:fldChar w:fldCharType="begin"/>
            </w:r>
            <w:r>
              <w:instrText xml:space="preserve"> PAGEREF _Ref73264158 \h </w:instrText>
            </w:r>
            <w:r>
              <w:fldChar w:fldCharType="separate"/>
            </w:r>
            <w:r w:rsidR="00CB0F26">
              <w:rPr>
                <w:noProof/>
              </w:rPr>
              <w:t>32</w:t>
            </w:r>
            <w:r>
              <w:fldChar w:fldCharType="end"/>
            </w:r>
          </w:p>
        </w:tc>
      </w:tr>
      <w:tr w:rsidR="006557D4">
        <w:trPr>
          <w:cantSplit/>
        </w:trPr>
        <w:tc>
          <w:tcPr>
            <w:tcW w:w="3828" w:type="dxa"/>
            <w:tcBorders>
              <w:top w:val="thickThinSmallGap" w:sz="24" w:space="0" w:color="auto"/>
            </w:tcBorders>
          </w:tcPr>
          <w:p w:rsidR="006557D4" w:rsidRPr="0038022D" w:rsidRDefault="006557D4">
            <w:pPr>
              <w:pStyle w:val="Textebrut"/>
              <w:rPr>
                <w:lang w:val="en-US"/>
              </w:rPr>
            </w:pPr>
            <w:r w:rsidRPr="0038022D">
              <w:rPr>
                <w:lang w:val="en-US"/>
              </w:rPr>
              <w:t>eva_acc(signal_eva, type_fic)</w:t>
            </w:r>
          </w:p>
        </w:tc>
        <w:tc>
          <w:tcPr>
            <w:tcW w:w="4820" w:type="dxa"/>
            <w:tcBorders>
              <w:top w:val="thickThinSmallGap" w:sz="24" w:space="0" w:color="auto"/>
            </w:tcBorders>
          </w:tcPr>
          <w:p w:rsidR="006557D4" w:rsidRDefault="006557D4">
            <w:r>
              <w:t>Calcule l’accélération d’un signal de type EVA et l’affiche.</w:t>
            </w:r>
          </w:p>
        </w:tc>
        <w:tc>
          <w:tcPr>
            <w:tcW w:w="1276" w:type="dxa"/>
            <w:tcBorders>
              <w:top w:val="thickThinSmallGap" w:sz="24" w:space="0" w:color="auto"/>
            </w:tcBorders>
          </w:tcPr>
          <w:p w:rsidR="006557D4" w:rsidRDefault="006557D4">
            <w:pPr>
              <w:jc w:val="center"/>
            </w:pPr>
            <w:r>
              <w:fldChar w:fldCharType="begin"/>
            </w:r>
            <w:r>
              <w:instrText xml:space="preserve"> PAGEREF _Ref73264692 \h </w:instrText>
            </w:r>
            <w:r>
              <w:fldChar w:fldCharType="separate"/>
            </w:r>
            <w:r w:rsidR="00CB0F26">
              <w:rPr>
                <w:noProof/>
              </w:rPr>
              <w:t>39</w:t>
            </w:r>
            <w:r>
              <w:fldChar w:fldCharType="end"/>
            </w:r>
          </w:p>
        </w:tc>
      </w:tr>
      <w:tr w:rsidR="006557D4">
        <w:trPr>
          <w:cantSplit/>
        </w:trPr>
        <w:tc>
          <w:tcPr>
            <w:tcW w:w="3828" w:type="dxa"/>
            <w:tcBorders>
              <w:top w:val="nil"/>
            </w:tcBorders>
          </w:tcPr>
          <w:p w:rsidR="006557D4" w:rsidRDefault="006557D4">
            <w:pPr>
              <w:pStyle w:val="Textebrut"/>
            </w:pPr>
            <w:r>
              <w:t>eva_ouv(fichier_eva, type_fic)</w:t>
            </w:r>
          </w:p>
        </w:tc>
        <w:tc>
          <w:tcPr>
            <w:tcW w:w="4820" w:type="dxa"/>
            <w:tcBorders>
              <w:top w:val="nil"/>
            </w:tcBorders>
          </w:tcPr>
          <w:p w:rsidR="006557D4" w:rsidRDefault="006557D4">
            <w:r>
              <w:t>Ouvre le fichier EVA spécifié.</w:t>
            </w:r>
          </w:p>
        </w:tc>
        <w:tc>
          <w:tcPr>
            <w:tcW w:w="1276" w:type="dxa"/>
            <w:tcBorders>
              <w:top w:val="nil"/>
            </w:tcBorders>
          </w:tcPr>
          <w:p w:rsidR="006557D4" w:rsidRDefault="006557D4">
            <w:pPr>
              <w:jc w:val="center"/>
            </w:pPr>
            <w:r>
              <w:fldChar w:fldCharType="begin"/>
            </w:r>
            <w:r>
              <w:instrText xml:space="preserve"> PAGEREF _Ref73264700 \h </w:instrText>
            </w:r>
            <w:r>
              <w:fldChar w:fldCharType="separate"/>
            </w:r>
            <w:r w:rsidR="00CB0F26">
              <w:rPr>
                <w:noProof/>
              </w:rPr>
              <w:t>17</w:t>
            </w:r>
            <w:r>
              <w:fldChar w:fldCharType="end"/>
            </w:r>
          </w:p>
        </w:tc>
      </w:tr>
      <w:tr w:rsidR="006557D4">
        <w:trPr>
          <w:cantSplit/>
        </w:trPr>
        <w:tc>
          <w:tcPr>
            <w:tcW w:w="3828" w:type="dxa"/>
            <w:tcBorders>
              <w:top w:val="nil"/>
            </w:tcBorders>
          </w:tcPr>
          <w:p w:rsidR="006557D4" w:rsidRDefault="006557D4">
            <w:pPr>
              <w:pStyle w:val="Textebrut"/>
            </w:pPr>
            <w:r>
              <w:t>eva_traj(signal_eva, type_fic)</w:t>
            </w:r>
          </w:p>
        </w:tc>
        <w:tc>
          <w:tcPr>
            <w:tcW w:w="4820" w:type="dxa"/>
            <w:tcBorders>
              <w:top w:val="nil"/>
            </w:tcBorders>
          </w:tcPr>
          <w:p w:rsidR="006557D4" w:rsidRDefault="006557D4">
            <w:r>
              <w:t>Affiche la trajectoire d’un fichier EVA.</w:t>
            </w:r>
          </w:p>
        </w:tc>
        <w:tc>
          <w:tcPr>
            <w:tcW w:w="1276" w:type="dxa"/>
            <w:tcBorders>
              <w:top w:val="nil"/>
            </w:tcBorders>
          </w:tcPr>
          <w:p w:rsidR="006557D4" w:rsidRDefault="006557D4">
            <w:pPr>
              <w:jc w:val="center"/>
            </w:pPr>
            <w:r>
              <w:fldChar w:fldCharType="begin"/>
            </w:r>
            <w:r>
              <w:instrText xml:space="preserve"> PAGEREF _Ref73264712 \h </w:instrText>
            </w:r>
            <w:r>
              <w:fldChar w:fldCharType="separate"/>
            </w:r>
            <w:r w:rsidR="00CB0F26">
              <w:rPr>
                <w:noProof/>
              </w:rPr>
              <w:t>38</w:t>
            </w:r>
            <w:r>
              <w:fldChar w:fldCharType="end"/>
            </w:r>
          </w:p>
        </w:tc>
      </w:tr>
      <w:tr w:rsidR="006557D4">
        <w:trPr>
          <w:cantSplit/>
        </w:trPr>
        <w:tc>
          <w:tcPr>
            <w:tcW w:w="3828" w:type="dxa"/>
            <w:tcBorders>
              <w:top w:val="nil"/>
            </w:tcBorders>
          </w:tcPr>
          <w:p w:rsidR="006557D4" w:rsidRDefault="006557D4">
            <w:pPr>
              <w:pStyle w:val="Textebrut"/>
            </w:pPr>
            <w:r>
              <w:t>eva_vit(signal_eva, type_fic)</w:t>
            </w:r>
          </w:p>
        </w:tc>
        <w:tc>
          <w:tcPr>
            <w:tcW w:w="4820" w:type="dxa"/>
            <w:tcBorders>
              <w:top w:val="nil"/>
            </w:tcBorders>
          </w:tcPr>
          <w:p w:rsidR="006557D4" w:rsidRDefault="006557D4">
            <w:r>
              <w:t>Calcule la vitesse d’un signal de type EVA et l’affiche.</w:t>
            </w:r>
          </w:p>
        </w:tc>
        <w:tc>
          <w:tcPr>
            <w:tcW w:w="1276" w:type="dxa"/>
            <w:tcBorders>
              <w:top w:val="nil"/>
            </w:tcBorders>
          </w:tcPr>
          <w:p w:rsidR="006557D4" w:rsidRDefault="006557D4">
            <w:pPr>
              <w:jc w:val="center"/>
            </w:pPr>
            <w:r>
              <w:fldChar w:fldCharType="begin"/>
            </w:r>
            <w:r>
              <w:instrText xml:space="preserve"> PAGEREF _Ref73264823 \h </w:instrText>
            </w:r>
            <w:r>
              <w:fldChar w:fldCharType="separate"/>
            </w:r>
            <w:r w:rsidR="00CB0F26">
              <w:rPr>
                <w:noProof/>
              </w:rPr>
              <w:t>39</w:t>
            </w:r>
            <w:r>
              <w:fldChar w:fldCharType="end"/>
            </w:r>
          </w:p>
        </w:tc>
      </w:tr>
      <w:tr w:rsidR="006557D4">
        <w:trPr>
          <w:cantSplit/>
        </w:trPr>
        <w:tc>
          <w:tcPr>
            <w:tcW w:w="3828" w:type="dxa"/>
            <w:tcBorders>
              <w:top w:val="nil"/>
            </w:tcBorders>
          </w:tcPr>
          <w:p w:rsidR="006557D4" w:rsidRDefault="006557D4">
            <w:pPr>
              <w:pStyle w:val="Textebrut"/>
            </w:pPr>
            <w:r>
              <w:t>mes_acc (MES_DATA(numero_mesure, :), nom_ mesure)</w:t>
            </w:r>
          </w:p>
        </w:tc>
        <w:tc>
          <w:tcPr>
            <w:tcW w:w="4820" w:type="dxa"/>
            <w:tcBorders>
              <w:top w:val="nil"/>
            </w:tcBorders>
          </w:tcPr>
          <w:p w:rsidR="006557D4" w:rsidRDefault="006557D4">
            <w:r>
              <w:t>Calcule l’accélération d’une mesure et l’affiche.</w:t>
            </w:r>
          </w:p>
        </w:tc>
        <w:tc>
          <w:tcPr>
            <w:tcW w:w="1276" w:type="dxa"/>
            <w:tcBorders>
              <w:top w:val="nil"/>
            </w:tcBorders>
          </w:tcPr>
          <w:p w:rsidR="006557D4" w:rsidRDefault="006557D4">
            <w:pPr>
              <w:jc w:val="center"/>
            </w:pPr>
            <w:r>
              <w:fldChar w:fldCharType="begin"/>
            </w:r>
            <w:r>
              <w:instrText xml:space="preserve"> PAGEREF _Ref73264851 \h </w:instrText>
            </w:r>
            <w:r>
              <w:fldChar w:fldCharType="separate"/>
            </w:r>
            <w:r w:rsidR="00CB0F26">
              <w:rPr>
                <w:noProof/>
              </w:rPr>
              <w:t>36</w:t>
            </w:r>
            <w:r>
              <w:fldChar w:fldCharType="end"/>
            </w:r>
            <w:r>
              <w:t xml:space="preserve">, </w:t>
            </w:r>
            <w:r>
              <w:fldChar w:fldCharType="begin"/>
            </w:r>
            <w:r>
              <w:instrText xml:space="preserve"> PAGEREF _Ref73264863 \h </w:instrText>
            </w:r>
            <w:r>
              <w:fldChar w:fldCharType="separate"/>
            </w:r>
            <w:r w:rsidR="00CB0F26">
              <w:rPr>
                <w:noProof/>
              </w:rPr>
              <w:t>38</w:t>
            </w:r>
            <w:r>
              <w:fldChar w:fldCharType="end"/>
            </w:r>
          </w:p>
        </w:tc>
      </w:tr>
      <w:tr w:rsidR="006557D4">
        <w:trPr>
          <w:cantSplit/>
        </w:trPr>
        <w:tc>
          <w:tcPr>
            <w:tcW w:w="3828" w:type="dxa"/>
          </w:tcPr>
          <w:p w:rsidR="006557D4" w:rsidRDefault="006557D4">
            <w:pPr>
              <w:pStyle w:val="Textebrut"/>
            </w:pPr>
            <w:r>
              <w:t>mes_ouv(nom_fichier)</w:t>
            </w:r>
          </w:p>
        </w:tc>
        <w:tc>
          <w:tcPr>
            <w:tcW w:w="4820" w:type="dxa"/>
          </w:tcPr>
          <w:p w:rsidR="006557D4" w:rsidRDefault="006557D4">
            <w:r>
              <w:t>Ouvre un fichier de mesures ASCII.</w:t>
            </w:r>
          </w:p>
        </w:tc>
        <w:tc>
          <w:tcPr>
            <w:tcW w:w="1276" w:type="dxa"/>
          </w:tcPr>
          <w:p w:rsidR="006557D4" w:rsidRDefault="006557D4">
            <w:pPr>
              <w:jc w:val="center"/>
            </w:pPr>
            <w:r>
              <w:fldChar w:fldCharType="begin"/>
            </w:r>
            <w:r>
              <w:instrText xml:space="preserve"> PAGEREF _Ref72051864 \h </w:instrText>
            </w:r>
            <w:r>
              <w:fldChar w:fldCharType="separate"/>
            </w:r>
            <w:r w:rsidR="00CB0F26">
              <w:rPr>
                <w:noProof/>
              </w:rPr>
              <w:t>16</w:t>
            </w:r>
            <w:r>
              <w:fldChar w:fldCharType="end"/>
            </w:r>
          </w:p>
        </w:tc>
      </w:tr>
      <w:tr w:rsidR="006557D4">
        <w:trPr>
          <w:cantSplit/>
        </w:trPr>
        <w:tc>
          <w:tcPr>
            <w:tcW w:w="3828" w:type="dxa"/>
          </w:tcPr>
          <w:p w:rsidR="006557D4" w:rsidRDefault="006557D4">
            <w:pPr>
              <w:pStyle w:val="Textebrut"/>
            </w:pPr>
            <w:r>
              <w:t>mes_vit(MES_DATA(numero_mesure, :), nom_mesure)</w:t>
            </w:r>
          </w:p>
        </w:tc>
        <w:tc>
          <w:tcPr>
            <w:tcW w:w="4820" w:type="dxa"/>
          </w:tcPr>
          <w:p w:rsidR="006557D4" w:rsidRDefault="006557D4">
            <w:r>
              <w:t>Calcule la vitesse d’une mesure et l’affiche.</w:t>
            </w:r>
          </w:p>
        </w:tc>
        <w:tc>
          <w:tcPr>
            <w:tcW w:w="1276" w:type="dxa"/>
          </w:tcPr>
          <w:p w:rsidR="006557D4" w:rsidRDefault="006557D4">
            <w:pPr>
              <w:jc w:val="center"/>
            </w:pPr>
            <w:r>
              <w:fldChar w:fldCharType="begin"/>
            </w:r>
            <w:r>
              <w:instrText xml:space="preserve"> PAGEREF _Ref73264890 \h </w:instrText>
            </w:r>
            <w:r>
              <w:fldChar w:fldCharType="separate"/>
            </w:r>
            <w:r w:rsidR="00CB0F26">
              <w:rPr>
                <w:noProof/>
              </w:rPr>
              <w:t>35</w:t>
            </w:r>
            <w:r>
              <w:fldChar w:fldCharType="end"/>
            </w:r>
            <w:r>
              <w:t xml:space="preserve">, </w:t>
            </w:r>
            <w:r>
              <w:fldChar w:fldCharType="begin"/>
            </w:r>
            <w:r>
              <w:instrText xml:space="preserve"> PAGEREF _Ref73264904 \h </w:instrText>
            </w:r>
            <w:r>
              <w:fldChar w:fldCharType="separate"/>
            </w:r>
            <w:r w:rsidR="00CB0F26">
              <w:rPr>
                <w:noProof/>
              </w:rPr>
              <w:t>38</w:t>
            </w:r>
            <w:r>
              <w:fldChar w:fldCharType="end"/>
            </w:r>
          </w:p>
        </w:tc>
      </w:tr>
      <w:tr w:rsidR="006557D4">
        <w:trPr>
          <w:cantSplit/>
        </w:trPr>
        <w:tc>
          <w:tcPr>
            <w:tcW w:w="3828" w:type="dxa"/>
          </w:tcPr>
          <w:p w:rsidR="006557D4" w:rsidRDefault="006557D4">
            <w:pPr>
              <w:pStyle w:val="Textebrut"/>
            </w:pPr>
            <w:r>
              <w:t>tac_ouv(fichier_tac)</w:t>
            </w:r>
          </w:p>
        </w:tc>
        <w:tc>
          <w:tcPr>
            <w:tcW w:w="4820" w:type="dxa"/>
          </w:tcPr>
          <w:p w:rsidR="006557D4" w:rsidRDefault="006557D4">
            <w:r>
              <w:t>Ouvre le fichier TACLE spécifié.</w:t>
            </w:r>
          </w:p>
        </w:tc>
        <w:tc>
          <w:tcPr>
            <w:tcW w:w="1276" w:type="dxa"/>
          </w:tcPr>
          <w:p w:rsidR="006557D4" w:rsidRDefault="006557D4">
            <w:pPr>
              <w:jc w:val="center"/>
            </w:pPr>
            <w:r>
              <w:fldChar w:fldCharType="begin"/>
            </w:r>
            <w:r>
              <w:instrText xml:space="preserve"> PAGEREF _Ref73264913 \h </w:instrText>
            </w:r>
            <w:r>
              <w:fldChar w:fldCharType="separate"/>
            </w:r>
            <w:r w:rsidR="00CB0F26">
              <w:rPr>
                <w:noProof/>
              </w:rPr>
              <w:t>16</w:t>
            </w:r>
            <w:r>
              <w:fldChar w:fldCharType="end"/>
            </w:r>
          </w:p>
        </w:tc>
      </w:tr>
    </w:tbl>
    <w:p w:rsidR="00967715" w:rsidRDefault="00967715">
      <w:pPr>
        <w:pStyle w:val="Lgende"/>
      </w:pPr>
      <w:bookmarkStart w:id="272" w:name="_Toc144540332"/>
      <w:r>
        <w:t xml:space="preserve">Figure </w:t>
      </w:r>
      <w:fldSimple w:instr=" SEQ Figure \* ARABIC ">
        <w:r w:rsidR="00CB0F26">
          <w:rPr>
            <w:noProof/>
          </w:rPr>
          <w:t>42</w:t>
        </w:r>
      </w:fldSimple>
      <w:r>
        <w:t>  :liste des fonctions utilisées en mode script sous TRAP</w:t>
      </w:r>
      <w:bookmarkEnd w:id="272"/>
    </w:p>
    <w:p w:rsidR="00967715" w:rsidRDefault="00967715">
      <w:pPr>
        <w:pStyle w:val="Titre1"/>
        <w:ind w:left="-284" w:right="-285" w:firstLine="0"/>
        <w:rPr>
          <w:caps w:val="0"/>
          <w:smallCaps/>
        </w:rPr>
      </w:pPr>
      <w:r>
        <w:br w:type="page"/>
      </w:r>
      <w:r>
        <w:rPr>
          <w:caps w:val="0"/>
          <w:smallCaps/>
        </w:rPr>
        <w:lastRenderedPageBreak/>
        <w:t xml:space="preserve"> </w:t>
      </w:r>
      <w:bookmarkStart w:id="273" w:name="_Toc144540272"/>
      <w:r>
        <w:rPr>
          <w:caps w:val="0"/>
          <w:smallCaps/>
        </w:rPr>
        <w:t>Exemples de scripts sous TRAP</w:t>
      </w:r>
      <w:bookmarkEnd w:id="273"/>
    </w:p>
    <w:p w:rsidR="00967715" w:rsidRDefault="00967715">
      <w:pPr>
        <w:pStyle w:val="Titre2"/>
        <w:ind w:left="-284" w:right="-285" w:firstLine="0"/>
      </w:pPr>
      <w:bookmarkStart w:id="274" w:name="_Toc144540273"/>
      <w:r>
        <w:t xml:space="preserve">Exemple de </w:t>
      </w:r>
      <w:r>
        <w:rPr>
          <w:caps w:val="0"/>
        </w:rPr>
        <w:t>T</w:t>
      </w:r>
      <w:r>
        <w:t>raitement ACOUStique</w:t>
      </w:r>
      <w:bookmarkEnd w:id="274"/>
    </w:p>
    <w:p w:rsidR="00967715" w:rsidRDefault="00967715">
      <w:pPr>
        <w:pStyle w:val="Titre3"/>
        <w:ind w:left="-284" w:right="-285" w:firstLine="0"/>
      </w:pPr>
      <w:bookmarkStart w:id="275" w:name="_Toc144540274"/>
      <w:r>
        <w:t>Exemple de fichier script</w:t>
      </w:r>
      <w:bookmarkEnd w:id="275"/>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Fonction : exemple_acous('nom_fich_wav')</w:t>
      </w:r>
    </w:p>
    <w:p w:rsidR="00967715" w:rsidRDefault="00967715">
      <w:pPr>
        <w:pStyle w:val="Textebrut"/>
        <w:ind w:left="-284" w:right="-285"/>
        <w:rPr>
          <w:rFonts w:cs="Courier New"/>
          <w:sz w:val="18"/>
        </w:rPr>
      </w:pPr>
      <w:r>
        <w:rPr>
          <w:rFonts w:cs="Courier New"/>
          <w:sz w:val="18"/>
        </w:rPr>
        <w:t>%</w:t>
      </w:r>
    </w:p>
    <w:p w:rsidR="00967715" w:rsidRDefault="00967715">
      <w:pPr>
        <w:pStyle w:val="Textebrut"/>
        <w:ind w:left="-284" w:right="-285"/>
        <w:jc w:val="left"/>
        <w:rPr>
          <w:rFonts w:cs="Courier New"/>
          <w:sz w:val="18"/>
        </w:rPr>
      </w:pPr>
      <w:r>
        <w:rPr>
          <w:rFonts w:cs="Courier New"/>
          <w:sz w:val="18"/>
        </w:rPr>
        <w:t xml:space="preserve">% Utilisation : </w:t>
      </w:r>
    </w:p>
    <w:p w:rsidR="00967715" w:rsidRDefault="00967715">
      <w:pPr>
        <w:pStyle w:val="Textebrut"/>
        <w:ind w:left="-284" w:right="-285"/>
        <w:jc w:val="left"/>
        <w:rPr>
          <w:rFonts w:cs="Courier New"/>
          <w:sz w:val="18"/>
        </w:rPr>
      </w:pPr>
      <w:r>
        <w:rPr>
          <w:rFonts w:cs="Courier New"/>
          <w:sz w:val="18"/>
        </w:rPr>
        <w:t>exemple_acous('Q:\scripts_matlab\trap\trap_v5\exemples\data\wav\jls_pata_1.wav')</w:t>
      </w:r>
    </w:p>
    <w:p w:rsidR="00967715" w:rsidRDefault="00967715">
      <w:pPr>
        <w:pStyle w:val="Textebrut"/>
        <w:ind w:left="-284" w:right="-285"/>
        <w:rPr>
          <w:rFonts w:cs="Courier New"/>
          <w:sz w:val="18"/>
        </w:rPr>
      </w:pPr>
      <w:r>
        <w:rPr>
          <w:rFonts w:cs="Courier New"/>
          <w:sz w:val="18"/>
        </w:rPr>
        <w:t>% Source : Matlab</w:t>
      </w:r>
    </w:p>
    <w:p w:rsidR="00967715" w:rsidRDefault="00967715">
      <w:pPr>
        <w:pStyle w:val="Textebrut"/>
        <w:ind w:left="-284" w:right="-285"/>
        <w:rPr>
          <w:rFonts w:cs="Courier New"/>
          <w:sz w:val="18"/>
        </w:rPr>
      </w:pPr>
      <w:r>
        <w:rPr>
          <w:rFonts w:cs="Courier New"/>
          <w:sz w:val="18"/>
        </w:rPr>
        <w:t>% Auteur : D. Lefebvre</w:t>
      </w:r>
    </w:p>
    <w:p w:rsidR="00967715" w:rsidRDefault="00967715">
      <w:pPr>
        <w:pStyle w:val="Textebrut"/>
        <w:ind w:left="-284" w:right="-285"/>
        <w:rPr>
          <w:rFonts w:cs="Courier New"/>
          <w:sz w:val="18"/>
        </w:rPr>
      </w:pPr>
      <w:r>
        <w:rPr>
          <w:rFonts w:cs="Courier New"/>
          <w:sz w:val="18"/>
        </w:rPr>
        <w:t>% Date de création : 21.06.99</w:t>
      </w:r>
    </w:p>
    <w:p w:rsidR="00967715" w:rsidRDefault="00967715">
      <w:pPr>
        <w:pStyle w:val="Textebrut"/>
        <w:ind w:left="-284" w:right="-285"/>
        <w:rPr>
          <w:rFonts w:cs="Courier New"/>
          <w:sz w:val="18"/>
        </w:rPr>
      </w:pPr>
      <w:r>
        <w:rPr>
          <w:rFonts w:cs="Courier New"/>
          <w:sz w:val="18"/>
        </w:rPr>
        <w:t>% Modifié par C. Savariaux et H. Loevenbruck</w:t>
      </w:r>
    </w:p>
    <w:p w:rsidR="00967715" w:rsidRDefault="00967715">
      <w:pPr>
        <w:pStyle w:val="Textebrut"/>
        <w:ind w:left="-284" w:right="-285"/>
        <w:rPr>
          <w:rFonts w:cs="Courier New"/>
          <w:sz w:val="18"/>
        </w:rPr>
      </w:pPr>
      <w:r>
        <w:rPr>
          <w:rFonts w:cs="Courier New"/>
          <w:sz w:val="18"/>
        </w:rPr>
        <w:t>% Dernière Modification CS le 02/06/04</w:t>
      </w:r>
    </w:p>
    <w:p w:rsidR="00967715" w:rsidRDefault="00967715">
      <w:pPr>
        <w:pStyle w:val="Textebrut"/>
        <w:ind w:left="-284" w:right="-285"/>
        <w:rPr>
          <w:rFonts w:cs="Courier New"/>
          <w:sz w:val="18"/>
        </w:rPr>
      </w:pPr>
      <w:r>
        <w:rPr>
          <w:rFonts w:cs="Courier New"/>
          <w:sz w:val="18"/>
        </w:rPr>
        <w:t>% Contenu : Fichier d'exemple de traitement acoustique</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function exemple_acous(nom_fich_wav)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Lancement de l'application</w:t>
      </w:r>
    </w:p>
    <w:p w:rsidR="00967715" w:rsidRDefault="00967715">
      <w:pPr>
        <w:pStyle w:val="Textebrut"/>
        <w:ind w:left="-284" w:right="-285"/>
        <w:rPr>
          <w:rFonts w:cs="Courier New"/>
          <w:sz w:val="18"/>
        </w:rPr>
      </w:pPr>
      <w:r>
        <w:rPr>
          <w:rFonts w:cs="Courier New"/>
          <w:sz w:val="18"/>
        </w:rPr>
        <w:t>trap;</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Initialisation des variables globales</w:t>
      </w:r>
    </w:p>
    <w:p w:rsidR="00967715" w:rsidRDefault="00967715">
      <w:pPr>
        <w:pStyle w:val="Textebrut"/>
        <w:ind w:left="-284" w:right="-285"/>
        <w:rPr>
          <w:rFonts w:cs="Courier New"/>
          <w:sz w:val="18"/>
        </w:rPr>
      </w:pPr>
      <w:r>
        <w:rPr>
          <w:rFonts w:cs="Courier New"/>
          <w:sz w:val="18"/>
        </w:rPr>
        <w:t>ACOU_FECH = 20000;     % Freq. d'échantillonnage du signal acoustique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Ouverture du fichier son</w:t>
      </w:r>
    </w:p>
    <w:p w:rsidR="00967715" w:rsidRDefault="00967715">
      <w:pPr>
        <w:pStyle w:val="Textebrut"/>
        <w:ind w:left="-284" w:right="-285"/>
        <w:rPr>
          <w:rFonts w:cs="Courier New"/>
          <w:sz w:val="18"/>
        </w:rPr>
      </w:pPr>
      <w:r>
        <w:rPr>
          <w:rFonts w:cs="Courier New"/>
          <w:sz w:val="18"/>
        </w:rPr>
        <w:t>acou_ouv(nom_fich_wav, 'WAV');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Ouverture de la fenetre principale</w:t>
      </w:r>
    </w:p>
    <w:p w:rsidR="00967715" w:rsidRDefault="00967715">
      <w:pPr>
        <w:pStyle w:val="Textebrut"/>
        <w:ind w:left="-284" w:right="-285"/>
        <w:rPr>
          <w:rFonts w:cs="Courier New"/>
          <w:sz w:val="18"/>
        </w:rPr>
      </w:pPr>
      <w:r>
        <w:rPr>
          <w:rFonts w:cs="Courier New"/>
          <w:sz w:val="18"/>
        </w:rPr>
        <w:t>fenetre(1,2,[20 90],[800 500],'Fenetre principale');</w:t>
      </w:r>
    </w:p>
    <w:p w:rsidR="00967715" w:rsidRDefault="00967715">
      <w:pPr>
        <w:pStyle w:val="Textebrut"/>
        <w:ind w:left="-284" w:right="-285"/>
        <w:rPr>
          <w:rFonts w:cs="Courier New"/>
          <w:sz w:val="18"/>
        </w:rPr>
      </w:pPr>
      <w:r>
        <w:rPr>
          <w:rFonts w:cs="Courier New"/>
          <w:sz w:val="18"/>
        </w:rPr>
        <w:t>% Ouverture de 3 subplot ds la fenetre synchrone</w:t>
      </w:r>
    </w:p>
    <w:p w:rsidR="00967715" w:rsidRDefault="00967715">
      <w:pPr>
        <w:pStyle w:val="Textebrut"/>
        <w:ind w:left="-284" w:right="-285"/>
        <w:rPr>
          <w:rFonts w:cs="Courier New"/>
          <w:sz w:val="18"/>
        </w:rPr>
      </w:pPr>
      <w:r>
        <w:rPr>
          <w:rFonts w:cs="Courier New"/>
          <w:sz w:val="18"/>
        </w:rPr>
        <w:t>synchrone(3,[20 620],[1000 300],'Fenetre synchrone');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signal acoustique (filtré)</w:t>
      </w:r>
    </w:p>
    <w:p w:rsidR="00967715" w:rsidRDefault="00967715">
      <w:pPr>
        <w:pStyle w:val="Textebrut"/>
        <w:ind w:left="-284" w:right="-285"/>
        <w:rPr>
          <w:rFonts w:cs="Courier New"/>
          <w:sz w:val="18"/>
        </w:rPr>
      </w:pPr>
      <w:r>
        <w:rPr>
          <w:rFonts w:cs="Courier New"/>
          <w:sz w:val="18"/>
        </w:rPr>
        <w:t>acou_signal;</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spectrogramme</w:t>
      </w:r>
    </w:p>
    <w:p w:rsidR="00967715" w:rsidRDefault="00967715">
      <w:pPr>
        <w:pStyle w:val="Textebrut"/>
        <w:ind w:left="-284" w:right="-285"/>
        <w:rPr>
          <w:rFonts w:cs="Courier New"/>
          <w:sz w:val="18"/>
        </w:rPr>
      </w:pPr>
      <w:r>
        <w:rPr>
          <w:rFonts w:cs="Courier New"/>
          <w:sz w:val="18"/>
        </w:rPr>
        <w:t>ACOU_OVER_FEN = 64;</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acou_spectro;</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Détermination des formants + affichage sur le spectrog.</w:t>
      </w:r>
    </w:p>
    <w:p w:rsidR="00967715" w:rsidRDefault="00967715">
      <w:pPr>
        <w:pStyle w:val="Textebrut"/>
        <w:ind w:left="-284" w:right="-285"/>
        <w:rPr>
          <w:rFonts w:cs="Courier New"/>
          <w:sz w:val="18"/>
        </w:rPr>
      </w:pPr>
      <w:r>
        <w:rPr>
          <w:rFonts w:cs="Courier New"/>
          <w:sz w:val="18"/>
        </w:rPr>
        <w:t>SUPERPOSE=1;</w:t>
      </w:r>
    </w:p>
    <w:p w:rsidR="00967715" w:rsidRDefault="00967715">
      <w:pPr>
        <w:pStyle w:val="Textebrut"/>
        <w:ind w:left="-284" w:right="-285"/>
        <w:rPr>
          <w:rFonts w:cs="Courier New"/>
          <w:sz w:val="18"/>
        </w:rPr>
      </w:pPr>
      <w:r>
        <w:rPr>
          <w:rFonts w:cs="Courier New"/>
          <w:sz w:val="18"/>
        </w:rPr>
        <w:t>% La premiere fois</w:t>
      </w:r>
    </w:p>
    <w:p w:rsidR="00967715" w:rsidRPr="000F1303" w:rsidRDefault="00967715">
      <w:pPr>
        <w:pStyle w:val="Textebrut"/>
        <w:ind w:left="-284" w:right="-285"/>
        <w:rPr>
          <w:rFonts w:cs="Courier New"/>
          <w:sz w:val="18"/>
        </w:rPr>
      </w:pPr>
      <w:r w:rsidRPr="000F1303">
        <w:rPr>
          <w:rFonts w:cs="Courier New"/>
          <w:sz w:val="18"/>
        </w:rPr>
        <w:t>acou_detect_form;</w:t>
      </w:r>
    </w:p>
    <w:p w:rsidR="00967715" w:rsidRDefault="00967715">
      <w:pPr>
        <w:pStyle w:val="Textebrut"/>
        <w:ind w:left="-284" w:right="-285"/>
        <w:rPr>
          <w:rFonts w:cs="Courier New"/>
          <w:sz w:val="18"/>
        </w:rPr>
      </w:pPr>
      <w:r>
        <w:rPr>
          <w:rFonts w:cs="Courier New"/>
          <w:sz w:val="18"/>
        </w:rPr>
        <w:t>%on les sauve dans un fichier</w:t>
      </w:r>
    </w:p>
    <w:p w:rsidR="00967715" w:rsidRDefault="00967715">
      <w:pPr>
        <w:pStyle w:val="Textebrut"/>
        <w:ind w:left="-284" w:right="-285"/>
        <w:rPr>
          <w:rFonts w:cs="Courier New"/>
          <w:sz w:val="18"/>
        </w:rPr>
      </w:pPr>
      <w:r>
        <w:rPr>
          <w:rFonts w:cs="Courier New"/>
          <w:sz w:val="18"/>
        </w:rPr>
        <w:t>enr_formant('Q:\scripts_matlab\trap\trap_v5\exemples\data\wav\jls_pata_1_formant.txt');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A partir de la seconde fois</w:t>
      </w:r>
    </w:p>
    <w:p w:rsidR="00967715" w:rsidRPr="0038022D" w:rsidRDefault="00967715">
      <w:pPr>
        <w:pStyle w:val="Textebrut"/>
        <w:ind w:left="-284" w:right="-285"/>
        <w:rPr>
          <w:rFonts w:cs="Courier New"/>
          <w:sz w:val="18"/>
          <w:lang w:val="en-US"/>
        </w:rPr>
      </w:pPr>
      <w:r w:rsidRPr="0038022D">
        <w:rPr>
          <w:rFonts w:cs="Courier New"/>
          <w:sz w:val="18"/>
          <w:lang w:val="en-US"/>
        </w:rPr>
        <w:t>%acou_affich_form('Q:\scripts_matlab\trap\trap_v5\exemples\data\wav\jls_pata_1_formant.txt','ASC')</w:t>
      </w:r>
    </w:p>
    <w:p w:rsidR="00967715" w:rsidRPr="0038022D" w:rsidRDefault="00967715">
      <w:pPr>
        <w:pStyle w:val="Textebrut"/>
        <w:ind w:left="-284" w:right="-285"/>
        <w:rPr>
          <w:rFonts w:cs="Courier New"/>
          <w:sz w:val="18"/>
          <w:lang w:val="en-US"/>
        </w:rPr>
      </w:pPr>
    </w:p>
    <w:p w:rsidR="00967715" w:rsidRPr="0038022D" w:rsidRDefault="00967715">
      <w:pPr>
        <w:pStyle w:val="Textebrut"/>
        <w:ind w:left="-284" w:right="-285"/>
        <w:rPr>
          <w:rFonts w:cs="Courier New"/>
          <w:sz w:val="18"/>
          <w:lang w:val="en-US"/>
        </w:rPr>
      </w:pPr>
      <w:r w:rsidRPr="0038022D">
        <w:rPr>
          <w:rFonts w:cs="Courier New"/>
          <w:sz w:val="18"/>
          <w:lang w:val="en-US"/>
        </w:rPr>
        <w:t>SUPERPOSE=0;</w:t>
      </w:r>
    </w:p>
    <w:p w:rsidR="00967715" w:rsidRPr="0038022D" w:rsidRDefault="00967715">
      <w:pPr>
        <w:pStyle w:val="Textebrut"/>
        <w:ind w:left="-284" w:right="-285"/>
        <w:rPr>
          <w:rFonts w:cs="Courier New"/>
          <w:sz w:val="18"/>
          <w:lang w:val="en-US"/>
        </w:rPr>
      </w:pPr>
    </w:p>
    <w:p w:rsidR="00967715" w:rsidRPr="0038022D" w:rsidRDefault="00967715">
      <w:pPr>
        <w:pStyle w:val="Textebrut"/>
        <w:ind w:left="-284" w:right="-285"/>
        <w:rPr>
          <w:rFonts w:cs="Courier New"/>
          <w:sz w:val="18"/>
          <w:lang w:val="en-US"/>
        </w:rPr>
      </w:pPr>
      <w:r w:rsidRPr="0038022D">
        <w:rPr>
          <w:rFonts w:cs="Courier New"/>
          <w:sz w:val="18"/>
          <w:lang w:val="en-US"/>
        </w:rPr>
        <w:t>my_axis = axis;</w:t>
      </w:r>
    </w:p>
    <w:p w:rsidR="00967715" w:rsidRDefault="00967715">
      <w:pPr>
        <w:pStyle w:val="Textebrut"/>
        <w:ind w:left="-284" w:right="-285"/>
        <w:rPr>
          <w:rFonts w:cs="Courier New"/>
          <w:sz w:val="18"/>
          <w:lang w:val="en-GB"/>
        </w:rPr>
      </w:pPr>
      <w:r>
        <w:rPr>
          <w:rFonts w:cs="Courier New"/>
          <w:sz w:val="18"/>
          <w:lang w:val="en-GB"/>
        </w:rPr>
        <w:t>modif_echelle(my_axis(1), my_axis(2), 0 , 5000);</w:t>
      </w:r>
    </w:p>
    <w:p w:rsidR="00967715" w:rsidRDefault="00967715">
      <w:pPr>
        <w:pStyle w:val="Textebrut"/>
        <w:ind w:left="-284" w:right="-285"/>
        <w:rPr>
          <w:rFonts w:cs="Courier New"/>
          <w:sz w:val="18"/>
          <w:lang w:val="en-GB"/>
        </w:rPr>
      </w:pPr>
    </w:p>
    <w:p w:rsidR="00967715" w:rsidRDefault="00967715">
      <w:pPr>
        <w:pStyle w:val="Textebrut"/>
        <w:ind w:left="-284" w:right="-285"/>
        <w:rPr>
          <w:rFonts w:cs="Courier New"/>
          <w:sz w:val="18"/>
        </w:rPr>
      </w:pPr>
      <w:r>
        <w:rPr>
          <w:rFonts w:cs="Courier New"/>
          <w:sz w:val="18"/>
        </w:rPr>
        <w:t xml:space="preserve">% Visualisation du spectre du signal, de </w:t>
      </w:r>
      <w:smartTag w:uri="urn:schemas-microsoft-com:office:smarttags" w:element="PersonName">
        <w:smartTagPr>
          <w:attr w:name="ProductID" w:val="la LPC"/>
        </w:smartTagPr>
        <w:r>
          <w:rPr>
            <w:rFonts w:cs="Courier New"/>
            <w:sz w:val="18"/>
          </w:rPr>
          <w:t>la LPC</w:t>
        </w:r>
      </w:smartTag>
      <w:r>
        <w:rPr>
          <w:rFonts w:cs="Courier New"/>
          <w:sz w:val="18"/>
        </w:rPr>
        <w:t>, du cepstre à t = 0.83 sec</w:t>
      </w:r>
    </w:p>
    <w:p w:rsidR="00967715" w:rsidRDefault="00967715">
      <w:pPr>
        <w:pStyle w:val="Textebrut"/>
        <w:ind w:left="-284" w:right="-285"/>
        <w:rPr>
          <w:rFonts w:cs="Courier New"/>
          <w:sz w:val="18"/>
          <w:lang w:val="en-GB"/>
        </w:rPr>
      </w:pPr>
      <w:r>
        <w:rPr>
          <w:rFonts w:cs="Courier New"/>
          <w:sz w:val="18"/>
          <w:lang w:val="en-GB"/>
        </w:rPr>
        <w:t>ACOU_ORD_FFT = 512;</w:t>
      </w:r>
    </w:p>
    <w:p w:rsidR="00967715" w:rsidRDefault="00967715">
      <w:pPr>
        <w:pStyle w:val="Textebrut"/>
        <w:ind w:left="-284" w:right="-285"/>
        <w:rPr>
          <w:rFonts w:cs="Courier New"/>
          <w:sz w:val="18"/>
          <w:lang w:val="en-GB"/>
        </w:rPr>
      </w:pPr>
      <w:r>
        <w:rPr>
          <w:rFonts w:cs="Courier New"/>
          <w:sz w:val="18"/>
          <w:lang w:val="en-GB"/>
        </w:rPr>
        <w:t>ACOU_LONG_FEN = 128;</w:t>
      </w:r>
    </w:p>
    <w:p w:rsidR="00967715" w:rsidRPr="0038022D" w:rsidRDefault="00967715">
      <w:pPr>
        <w:pStyle w:val="Textebrut"/>
        <w:ind w:left="-284" w:right="-285"/>
        <w:rPr>
          <w:rFonts w:cs="Courier New"/>
          <w:sz w:val="18"/>
        </w:rPr>
      </w:pPr>
      <w:r w:rsidRPr="0038022D">
        <w:rPr>
          <w:rFonts w:cs="Courier New"/>
          <w:sz w:val="18"/>
        </w:rPr>
        <w:t>ACOU_FEN_TMP = hanning(ACOU_LONG_FEN);  % Vecteur colonne</w:t>
      </w:r>
    </w:p>
    <w:p w:rsidR="00967715" w:rsidRPr="0038022D" w:rsidRDefault="00967715">
      <w:pPr>
        <w:pStyle w:val="Textebrut"/>
        <w:ind w:left="-284" w:right="-285"/>
        <w:rPr>
          <w:rFonts w:cs="Courier New"/>
          <w:sz w:val="18"/>
        </w:rPr>
      </w:pPr>
      <w:r w:rsidRPr="0038022D">
        <w:rPr>
          <w:rFonts w:cs="Courier New"/>
          <w:sz w:val="18"/>
        </w:rPr>
        <w:t>ACOU_CALC_FFT = 1;</w:t>
      </w:r>
    </w:p>
    <w:p w:rsidR="00967715" w:rsidRPr="0038022D" w:rsidRDefault="00967715">
      <w:pPr>
        <w:pStyle w:val="Textebrut"/>
        <w:ind w:left="-284" w:right="-285"/>
        <w:rPr>
          <w:rFonts w:cs="Courier New"/>
          <w:sz w:val="18"/>
        </w:rPr>
      </w:pPr>
      <w:r w:rsidRPr="0038022D">
        <w:rPr>
          <w:rFonts w:cs="Courier New"/>
          <w:sz w:val="18"/>
        </w:rPr>
        <w:t>ACOU_ORD_LPC = 44;</w:t>
      </w:r>
    </w:p>
    <w:p w:rsidR="00967715" w:rsidRPr="0038022D" w:rsidRDefault="00967715">
      <w:pPr>
        <w:pStyle w:val="Textebrut"/>
        <w:ind w:left="-284" w:right="-285"/>
        <w:rPr>
          <w:rFonts w:cs="Courier New"/>
          <w:sz w:val="18"/>
        </w:rPr>
      </w:pPr>
      <w:r w:rsidRPr="0038022D">
        <w:rPr>
          <w:rFonts w:cs="Courier New"/>
          <w:sz w:val="18"/>
        </w:rPr>
        <w:lastRenderedPageBreak/>
        <w:t>ACOU_CALC_LPC = 1;</w:t>
      </w:r>
    </w:p>
    <w:p w:rsidR="00967715" w:rsidRDefault="00967715">
      <w:pPr>
        <w:pStyle w:val="Textebrut"/>
        <w:ind w:left="-284" w:right="-285"/>
        <w:rPr>
          <w:rFonts w:cs="Courier New"/>
          <w:sz w:val="18"/>
        </w:rPr>
      </w:pPr>
      <w:r>
        <w:rPr>
          <w:rFonts w:cs="Courier New"/>
          <w:sz w:val="18"/>
        </w:rPr>
        <w:t>ACOU_CEPS_VIS = 4; % Locuteur Homme</w:t>
      </w:r>
    </w:p>
    <w:p w:rsidR="00967715" w:rsidRPr="0038022D" w:rsidRDefault="00967715">
      <w:pPr>
        <w:pStyle w:val="Textebrut"/>
        <w:ind w:left="-284" w:right="-285"/>
        <w:rPr>
          <w:rFonts w:cs="Courier New"/>
          <w:sz w:val="18"/>
          <w:lang w:val="en-US"/>
        </w:rPr>
      </w:pPr>
      <w:r w:rsidRPr="0038022D">
        <w:rPr>
          <w:rFonts w:cs="Courier New"/>
          <w:sz w:val="18"/>
          <w:lang w:val="en-US"/>
        </w:rPr>
        <w:t>ACOU_CALC_CEPS = 1;</w:t>
      </w:r>
    </w:p>
    <w:p w:rsidR="00967715" w:rsidRPr="0038022D" w:rsidRDefault="00967715">
      <w:pPr>
        <w:pStyle w:val="Textebrut"/>
        <w:ind w:left="-284" w:right="-285"/>
        <w:rPr>
          <w:rFonts w:cs="Courier New"/>
          <w:sz w:val="18"/>
          <w:lang w:val="en-US"/>
        </w:rPr>
      </w:pPr>
    </w:p>
    <w:p w:rsidR="00967715" w:rsidRDefault="00967715">
      <w:pPr>
        <w:pStyle w:val="Textebrut"/>
        <w:ind w:left="-284" w:right="-285"/>
        <w:rPr>
          <w:rFonts w:cs="Courier New"/>
          <w:sz w:val="18"/>
          <w:lang w:val="en-GB"/>
        </w:rPr>
      </w:pPr>
      <w:r>
        <w:rPr>
          <w:rFonts w:cs="Courier New"/>
          <w:sz w:val="18"/>
          <w:lang w:val="en-GB"/>
        </w:rPr>
        <w:t>zoom_in(0.7,1.2);</w:t>
      </w:r>
    </w:p>
    <w:p w:rsidR="00967715" w:rsidRDefault="00967715">
      <w:pPr>
        <w:pStyle w:val="Textebrut"/>
        <w:ind w:left="-284" w:right="-285"/>
        <w:rPr>
          <w:rFonts w:cs="Courier New"/>
          <w:sz w:val="18"/>
          <w:lang w:val="en-GB"/>
        </w:rPr>
      </w:pPr>
    </w:p>
    <w:p w:rsidR="00967715" w:rsidRDefault="00967715">
      <w:pPr>
        <w:pStyle w:val="Textebrut"/>
        <w:ind w:left="-284" w:right="-285"/>
        <w:rPr>
          <w:rFonts w:cs="Courier New"/>
          <w:sz w:val="18"/>
        </w:rPr>
      </w:pPr>
      <w:r>
        <w:rPr>
          <w:rFonts w:cs="Courier New"/>
          <w:sz w:val="18"/>
        </w:rPr>
        <w:t>curseur(0.83);</w:t>
      </w:r>
    </w:p>
    <w:p w:rsidR="00967715" w:rsidRDefault="00967715">
      <w:pPr>
        <w:ind w:left="-284" w:right="-285"/>
      </w:pPr>
    </w:p>
    <w:p w:rsidR="00967715" w:rsidRDefault="00967715">
      <w:pPr>
        <w:pStyle w:val="Titre3"/>
        <w:ind w:left="-284" w:right="-285" w:firstLine="0"/>
      </w:pPr>
      <w:bookmarkStart w:id="276" w:name="_Toc144540275"/>
      <w:r>
        <w:t>Résultat obtenu après l’exécution du script</w:t>
      </w:r>
      <w:bookmarkEnd w:id="276"/>
    </w:p>
    <w:p w:rsidR="00967715" w:rsidRDefault="005D5D9B">
      <w:pPr>
        <w:pStyle w:val="Pieddepage"/>
        <w:tabs>
          <w:tab w:val="clear" w:pos="4536"/>
          <w:tab w:val="clear" w:pos="9072"/>
        </w:tabs>
        <w:ind w:left="-284" w:right="-285"/>
      </w:pPr>
      <w:r>
        <w:rPr>
          <w:noProof/>
        </w:rPr>
        <w:drawing>
          <wp:inline distT="0" distB="0" distL="0" distR="0">
            <wp:extent cx="5719445" cy="3390265"/>
            <wp:effectExtent l="0" t="0" r="0" b="635"/>
            <wp:docPr id="43" name="Image 43" descr="exem_wav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xem_wav_princ"/>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19445" cy="3390265"/>
                    </a:xfrm>
                    <a:prstGeom prst="rect">
                      <a:avLst/>
                    </a:prstGeom>
                    <a:noFill/>
                    <a:ln>
                      <a:noFill/>
                    </a:ln>
                  </pic:spPr>
                </pic:pic>
              </a:graphicData>
            </a:graphic>
          </wp:inline>
        </w:drawing>
      </w:r>
    </w:p>
    <w:p w:rsidR="00967715" w:rsidRDefault="00967715">
      <w:pPr>
        <w:pStyle w:val="Pieddepage"/>
        <w:tabs>
          <w:tab w:val="clear" w:pos="4536"/>
          <w:tab w:val="clear" w:pos="9072"/>
        </w:tabs>
        <w:ind w:left="-284" w:right="-285"/>
      </w:pPr>
    </w:p>
    <w:p w:rsidR="00967715" w:rsidRDefault="005D5D9B">
      <w:pPr>
        <w:pStyle w:val="Pieddepage"/>
        <w:tabs>
          <w:tab w:val="clear" w:pos="4536"/>
          <w:tab w:val="clear" w:pos="9072"/>
        </w:tabs>
        <w:ind w:left="-284" w:right="-285"/>
      </w:pPr>
      <w:r>
        <w:rPr>
          <w:noProof/>
        </w:rPr>
        <w:drawing>
          <wp:inline distT="0" distB="0" distL="0" distR="0">
            <wp:extent cx="5719445" cy="2682875"/>
            <wp:effectExtent l="0" t="0" r="0" b="3175"/>
            <wp:docPr id="44" name="Image 44" descr="exem_wav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xem_wav_sync"/>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19445" cy="2682875"/>
                    </a:xfrm>
                    <a:prstGeom prst="rect">
                      <a:avLst/>
                    </a:prstGeom>
                    <a:noFill/>
                    <a:ln>
                      <a:noFill/>
                    </a:ln>
                  </pic:spPr>
                </pic:pic>
              </a:graphicData>
            </a:graphic>
          </wp:inline>
        </w:drawing>
      </w:r>
    </w:p>
    <w:p w:rsidR="00967715" w:rsidRDefault="00967715">
      <w:pPr>
        <w:pStyle w:val="Lgende"/>
        <w:ind w:left="-284" w:right="-285"/>
      </w:pPr>
      <w:bookmarkStart w:id="277" w:name="_Toc144540333"/>
      <w:r>
        <w:t xml:space="preserve">Figure </w:t>
      </w:r>
      <w:fldSimple w:instr=" SEQ Figure \* ARABIC ">
        <w:r w:rsidR="00CB0F26">
          <w:rPr>
            <w:noProof/>
          </w:rPr>
          <w:t>43</w:t>
        </w:r>
      </w:fldSimple>
      <w:r>
        <w:t xml:space="preserve"> : résultat des différentes fenêtres obtenues après traitement acoustique.</w:t>
      </w:r>
      <w:bookmarkEnd w:id="277"/>
    </w:p>
    <w:p w:rsidR="00967715" w:rsidRDefault="00967715">
      <w:pPr>
        <w:pStyle w:val="Titre2"/>
        <w:ind w:left="-284" w:right="-285" w:firstLine="0"/>
      </w:pPr>
      <w:r>
        <w:br w:type="page"/>
      </w:r>
      <w:bookmarkStart w:id="278" w:name="_Toc144540276"/>
      <w:r>
        <w:lastRenderedPageBreak/>
        <w:t>Exemple de Traitement des donnÉes EMA</w:t>
      </w:r>
      <w:bookmarkEnd w:id="278"/>
    </w:p>
    <w:p w:rsidR="00967715" w:rsidRDefault="00967715">
      <w:pPr>
        <w:pStyle w:val="Titre3"/>
        <w:ind w:left="-284" w:right="-285" w:firstLine="0"/>
      </w:pPr>
      <w:bookmarkStart w:id="279" w:name="_Toc144540277"/>
      <w:r>
        <w:t>Exemple de fichier script pour EMA</w:t>
      </w:r>
      <w:bookmarkEnd w:id="279"/>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Fonction : exemple_ema('nom_fich_ema', 'nom_fich_wav')</w:t>
      </w:r>
    </w:p>
    <w:p w:rsidR="00967715" w:rsidRDefault="00967715">
      <w:pPr>
        <w:pStyle w:val="Textebrut"/>
        <w:ind w:left="-284" w:right="-285"/>
        <w:rPr>
          <w:rFonts w:cs="Courier New"/>
          <w:sz w:val="18"/>
        </w:rPr>
      </w:pPr>
      <w:r>
        <w:rPr>
          <w:rFonts w:cs="Courier New"/>
          <w:sz w:val="18"/>
        </w:rPr>
        <w:t xml:space="preserve">% </w:t>
      </w:r>
    </w:p>
    <w:p w:rsidR="00967715" w:rsidRDefault="00967715">
      <w:pPr>
        <w:pStyle w:val="Textebrut"/>
        <w:ind w:left="-284" w:right="-285"/>
        <w:rPr>
          <w:rFonts w:cs="Courier New"/>
          <w:sz w:val="18"/>
        </w:rPr>
      </w:pPr>
      <w:r>
        <w:rPr>
          <w:rFonts w:cs="Courier New"/>
          <w:sz w:val="18"/>
        </w:rPr>
        <w:t>% Source : Matlab</w:t>
      </w:r>
    </w:p>
    <w:p w:rsidR="00967715" w:rsidRDefault="00967715">
      <w:pPr>
        <w:pStyle w:val="Textebrut"/>
        <w:ind w:left="-284" w:right="-285"/>
        <w:rPr>
          <w:rFonts w:cs="Courier New"/>
          <w:sz w:val="18"/>
        </w:rPr>
      </w:pPr>
      <w:r>
        <w:rPr>
          <w:rFonts w:cs="Courier New"/>
          <w:sz w:val="18"/>
        </w:rPr>
        <w:t>% Auteurs : C. Savariaux &amp; H. Loevenbruck</w:t>
      </w:r>
    </w:p>
    <w:p w:rsidR="00967715" w:rsidRDefault="00967715">
      <w:pPr>
        <w:pStyle w:val="Textebrut"/>
        <w:ind w:left="-284" w:right="-285"/>
        <w:rPr>
          <w:rFonts w:cs="Courier New"/>
          <w:sz w:val="18"/>
        </w:rPr>
      </w:pPr>
      <w:r>
        <w:rPr>
          <w:rFonts w:cs="Courier New"/>
          <w:sz w:val="18"/>
        </w:rPr>
        <w:t>% Date de création : 1 mars 2002</w:t>
      </w:r>
    </w:p>
    <w:p w:rsidR="00967715" w:rsidRDefault="00967715">
      <w:pPr>
        <w:pStyle w:val="Textebrut"/>
        <w:ind w:left="-284" w:right="-285"/>
        <w:rPr>
          <w:rFonts w:cs="Courier New"/>
          <w:sz w:val="18"/>
        </w:rPr>
      </w:pPr>
      <w:r>
        <w:rPr>
          <w:rFonts w:cs="Courier New"/>
          <w:sz w:val="18"/>
        </w:rPr>
        <w:t>% Dernière modification : 18 mai 2004</w:t>
      </w:r>
    </w:p>
    <w:p w:rsidR="00967715" w:rsidRDefault="00967715">
      <w:pPr>
        <w:pStyle w:val="Textebrut"/>
        <w:ind w:left="-284" w:right="-285"/>
        <w:rPr>
          <w:rFonts w:cs="Courier New"/>
          <w:sz w:val="18"/>
        </w:rPr>
      </w:pPr>
      <w:r>
        <w:rPr>
          <w:rFonts w:cs="Courier New"/>
          <w:sz w:val="18"/>
        </w:rPr>
        <w:t xml:space="preserve">% </w:t>
      </w:r>
    </w:p>
    <w:p w:rsidR="00967715" w:rsidRDefault="00967715">
      <w:pPr>
        <w:pStyle w:val="Textebrut"/>
        <w:ind w:left="-284" w:right="-285"/>
        <w:rPr>
          <w:rFonts w:cs="Courier New"/>
          <w:sz w:val="18"/>
        </w:rPr>
      </w:pPr>
      <w:r>
        <w:rPr>
          <w:rFonts w:cs="Courier New"/>
          <w:sz w:val="18"/>
        </w:rPr>
        <w:t xml:space="preserve">% exemple_ema('Q:\scripts_matlab\trap\trap_v5\exemples\data\ema\jls_pata_1.mat', </w:t>
      </w:r>
    </w:p>
    <w:p w:rsidR="00967715" w:rsidRDefault="00967715">
      <w:pPr>
        <w:pStyle w:val="Textebrut"/>
        <w:ind w:left="-284" w:right="-285"/>
        <w:rPr>
          <w:rFonts w:cs="Courier New"/>
          <w:sz w:val="18"/>
        </w:rPr>
      </w:pPr>
      <w:r>
        <w:rPr>
          <w:rFonts w:cs="Courier New"/>
          <w:sz w:val="18"/>
        </w:rPr>
        <w:t>% 'Q:\scripts_matlab\trap\trap_v5\exemples\data\ema\jls_pata_1.wav')</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function exemple_ema(nom_fich_ema, nom_fich_wav)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Lancement de l'application</w:t>
      </w:r>
    </w:p>
    <w:p w:rsidR="00967715" w:rsidRDefault="00967715">
      <w:pPr>
        <w:pStyle w:val="Textebrut"/>
        <w:ind w:left="-284" w:right="-285"/>
        <w:rPr>
          <w:rFonts w:cs="Courier New"/>
          <w:sz w:val="18"/>
        </w:rPr>
      </w:pPr>
      <w:r>
        <w:rPr>
          <w:rFonts w:cs="Courier New"/>
          <w:sz w:val="18"/>
        </w:rPr>
        <w:t>trap;</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Initialisation des variables globales</w:t>
      </w:r>
    </w:p>
    <w:p w:rsidR="00967715" w:rsidRDefault="00967715">
      <w:pPr>
        <w:pStyle w:val="Textebrut"/>
        <w:ind w:left="-284" w:right="-285"/>
        <w:rPr>
          <w:rFonts w:cs="Courier New"/>
          <w:sz w:val="18"/>
        </w:rPr>
      </w:pPr>
      <w:r>
        <w:rPr>
          <w:rFonts w:cs="Courier New"/>
          <w:sz w:val="18"/>
        </w:rPr>
        <w:t>ACOU_FECH = 20000;     % Freq. d'échantillonnage du signal acoustique</w:t>
      </w:r>
    </w:p>
    <w:p w:rsidR="00967715" w:rsidRDefault="00967715">
      <w:pPr>
        <w:pStyle w:val="Textebrut"/>
        <w:ind w:left="-284" w:right="-285"/>
        <w:rPr>
          <w:rFonts w:cs="Courier New"/>
          <w:sz w:val="18"/>
        </w:rPr>
      </w:pPr>
      <w:r>
        <w:rPr>
          <w:rFonts w:cs="Courier New"/>
          <w:sz w:val="18"/>
        </w:rPr>
        <w:t>EMA_FECH = 500;        % Freq. d'échantillonnage du signal EMA</w:t>
      </w:r>
    </w:p>
    <w:p w:rsidR="00967715" w:rsidRDefault="00967715">
      <w:pPr>
        <w:pStyle w:val="Textebrut"/>
        <w:ind w:left="-284" w:right="-285"/>
        <w:rPr>
          <w:rFonts w:cs="Courier New"/>
          <w:sz w:val="18"/>
        </w:rPr>
      </w:pPr>
      <w:r>
        <w:rPr>
          <w:rFonts w:cs="Courier New"/>
          <w:sz w:val="18"/>
        </w:rPr>
        <w:t>CHEBY_FREQ_COUP = 20;  % Freq de coupure du Pbas de Chebyshev</w:t>
      </w:r>
    </w:p>
    <w:p w:rsidR="00967715" w:rsidRDefault="00967715">
      <w:pPr>
        <w:pStyle w:val="Textebrut"/>
        <w:ind w:left="-284" w:right="-285"/>
        <w:rPr>
          <w:rFonts w:cs="Courier New"/>
          <w:sz w:val="18"/>
        </w:rPr>
      </w:pPr>
      <w:r>
        <w:rPr>
          <w:rFonts w:cs="Courier New"/>
          <w:sz w:val="18"/>
        </w:rPr>
        <w:t>% si CHEBY_FREQ_COUP=0 pas de filtrage (des données, de la vitesse ou de l'accélération)</w:t>
      </w:r>
    </w:p>
    <w:p w:rsidR="00967715" w:rsidRDefault="00967715">
      <w:pPr>
        <w:pStyle w:val="Textebrut"/>
        <w:ind w:left="-284" w:right="-285"/>
        <w:rPr>
          <w:rFonts w:cs="Courier New"/>
          <w:sz w:val="18"/>
        </w:rPr>
      </w:pPr>
      <w:r>
        <w:rPr>
          <w:rFonts w:cs="Courier New"/>
          <w:sz w:val="18"/>
        </w:rPr>
        <w:t>EMA_ECHELLE = 1;    % Unité de visualisation en centimètre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Définition du nom des bobines</w:t>
      </w:r>
    </w:p>
    <w:p w:rsidR="00967715" w:rsidRDefault="00967715">
      <w:pPr>
        <w:pStyle w:val="Textebrut"/>
        <w:ind w:left="-284" w:right="-285"/>
        <w:rPr>
          <w:rFonts w:cs="Courier New"/>
          <w:sz w:val="18"/>
        </w:rPr>
      </w:pPr>
      <w:r>
        <w:rPr>
          <w:rFonts w:cs="Courier New"/>
          <w:sz w:val="18"/>
        </w:rPr>
        <w:t xml:space="preserve">EMA_BOB1 = 'NEZ';     </w:t>
      </w:r>
    </w:p>
    <w:p w:rsidR="00967715" w:rsidRPr="000F1303" w:rsidRDefault="00967715">
      <w:pPr>
        <w:pStyle w:val="Textebrut"/>
        <w:ind w:left="-284" w:right="-285"/>
        <w:rPr>
          <w:rFonts w:cs="Courier New"/>
          <w:sz w:val="18"/>
          <w:lang w:val="en-GB"/>
        </w:rPr>
      </w:pPr>
      <w:r w:rsidRPr="000F1303">
        <w:rPr>
          <w:rFonts w:cs="Courier New"/>
          <w:sz w:val="18"/>
          <w:lang w:val="en-GB"/>
        </w:rPr>
        <w:t>EMA_BOB2 = 'INC-SUP';</w:t>
      </w:r>
    </w:p>
    <w:p w:rsidR="00967715" w:rsidRDefault="00967715">
      <w:pPr>
        <w:pStyle w:val="Textebrut"/>
        <w:ind w:left="-284" w:right="-285"/>
        <w:rPr>
          <w:rFonts w:cs="Courier New"/>
          <w:sz w:val="18"/>
          <w:lang w:val="en-GB"/>
        </w:rPr>
      </w:pPr>
      <w:r>
        <w:rPr>
          <w:rFonts w:cs="Courier New"/>
          <w:sz w:val="18"/>
          <w:lang w:val="en-GB"/>
        </w:rPr>
        <w:t>EMA_BOB3 = 'TNG-BACK';</w:t>
      </w:r>
    </w:p>
    <w:p w:rsidR="00967715" w:rsidRDefault="00967715">
      <w:pPr>
        <w:pStyle w:val="Textebrut"/>
        <w:ind w:left="-284" w:right="-285"/>
        <w:rPr>
          <w:rFonts w:cs="Courier New"/>
          <w:sz w:val="18"/>
          <w:lang w:val="en-GB"/>
        </w:rPr>
      </w:pPr>
      <w:r>
        <w:rPr>
          <w:rFonts w:cs="Courier New"/>
          <w:sz w:val="18"/>
          <w:lang w:val="en-GB"/>
        </w:rPr>
        <w:t>EMA_BOB4 = 'TNG-DOS';</w:t>
      </w:r>
    </w:p>
    <w:p w:rsidR="00967715" w:rsidRDefault="00967715">
      <w:pPr>
        <w:pStyle w:val="Textebrut"/>
        <w:ind w:left="-284" w:right="-285"/>
        <w:rPr>
          <w:rFonts w:cs="Courier New"/>
          <w:sz w:val="18"/>
          <w:lang w:val="en-GB"/>
        </w:rPr>
      </w:pPr>
      <w:r>
        <w:rPr>
          <w:rFonts w:cs="Courier New"/>
          <w:sz w:val="18"/>
          <w:lang w:val="en-GB"/>
        </w:rPr>
        <w:t>EMA_BOB5 = 'TNG-MILI';</w:t>
      </w:r>
    </w:p>
    <w:p w:rsidR="00967715" w:rsidRDefault="00967715">
      <w:pPr>
        <w:pStyle w:val="Textebrut"/>
        <w:ind w:left="-284" w:right="-285"/>
        <w:rPr>
          <w:rFonts w:cs="Courier New"/>
          <w:sz w:val="18"/>
          <w:lang w:val="en-GB"/>
        </w:rPr>
      </w:pPr>
      <w:r>
        <w:rPr>
          <w:rFonts w:cs="Courier New"/>
          <w:sz w:val="18"/>
          <w:lang w:val="en-GB"/>
        </w:rPr>
        <w:t xml:space="preserve">EMA_BOB6 = 'TNG-APEX';    </w:t>
      </w:r>
    </w:p>
    <w:p w:rsidR="00967715" w:rsidRDefault="00967715">
      <w:pPr>
        <w:pStyle w:val="Textebrut"/>
        <w:ind w:left="-284" w:right="-285"/>
        <w:rPr>
          <w:rFonts w:cs="Courier New"/>
          <w:sz w:val="18"/>
          <w:lang w:val="en-GB"/>
        </w:rPr>
      </w:pPr>
      <w:r>
        <w:rPr>
          <w:rFonts w:cs="Courier New"/>
          <w:sz w:val="18"/>
          <w:lang w:val="en-GB"/>
        </w:rPr>
        <w:t>EMA_BOB7 = 'LEV-SUP';</w:t>
      </w:r>
    </w:p>
    <w:p w:rsidR="00967715" w:rsidRDefault="00967715">
      <w:pPr>
        <w:pStyle w:val="Textebrut"/>
        <w:ind w:left="-284" w:right="-285"/>
        <w:rPr>
          <w:rFonts w:cs="Courier New"/>
          <w:sz w:val="18"/>
          <w:lang w:val="en-GB"/>
        </w:rPr>
      </w:pPr>
      <w:r>
        <w:rPr>
          <w:rFonts w:cs="Courier New"/>
          <w:sz w:val="18"/>
          <w:lang w:val="en-GB"/>
        </w:rPr>
        <w:t>EMA_BOB8 = 'LEV-INF';</w:t>
      </w:r>
    </w:p>
    <w:p w:rsidR="00967715" w:rsidRPr="000F1303" w:rsidRDefault="00967715">
      <w:pPr>
        <w:pStyle w:val="Textebrut"/>
        <w:ind w:left="-284" w:right="-285"/>
        <w:rPr>
          <w:rFonts w:cs="Courier New"/>
          <w:sz w:val="18"/>
          <w:lang w:val="de-DE"/>
        </w:rPr>
      </w:pPr>
      <w:r w:rsidRPr="000F1303">
        <w:rPr>
          <w:rFonts w:cs="Courier New"/>
          <w:sz w:val="18"/>
          <w:lang w:val="de-DE"/>
        </w:rPr>
        <w:t>EMA_BOB9 = 'JAW';</w:t>
      </w:r>
    </w:p>
    <w:p w:rsidR="00967715" w:rsidRDefault="00967715">
      <w:pPr>
        <w:pStyle w:val="Textebrut"/>
        <w:ind w:left="-284" w:right="-285"/>
        <w:rPr>
          <w:rFonts w:cs="Courier New"/>
          <w:sz w:val="18"/>
          <w:lang w:val="de-DE"/>
        </w:rPr>
      </w:pPr>
      <w:r>
        <w:rPr>
          <w:rFonts w:cs="Courier New"/>
          <w:sz w:val="18"/>
          <w:lang w:val="de-DE"/>
        </w:rPr>
        <w:t xml:space="preserve">EMA_BOB10 = '';     </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NOTE : à bien faire avant d'ouvrir les fenetres</w:t>
      </w:r>
    </w:p>
    <w:p w:rsidR="00967715" w:rsidRDefault="00967715">
      <w:pPr>
        <w:pStyle w:val="Textebrut"/>
        <w:ind w:left="-284" w:right="-285"/>
        <w:rPr>
          <w:rFonts w:cs="Courier New"/>
          <w:sz w:val="18"/>
        </w:rPr>
      </w:pPr>
      <w:r>
        <w:rPr>
          <w:rFonts w:cs="Courier New"/>
          <w:sz w:val="18"/>
        </w:rPr>
        <w:t>% Chargement du fichier de données articulatoires</w:t>
      </w:r>
    </w:p>
    <w:p w:rsidR="00967715" w:rsidRDefault="00967715">
      <w:pPr>
        <w:pStyle w:val="Textebrut"/>
        <w:ind w:left="-284" w:right="-285"/>
        <w:rPr>
          <w:rFonts w:cs="Courier New"/>
          <w:sz w:val="18"/>
          <w:lang w:val="de-DE"/>
        </w:rPr>
      </w:pPr>
      <w:r>
        <w:rPr>
          <w:rFonts w:cs="Courier New"/>
          <w:sz w:val="18"/>
          <w:lang w:val="de-DE"/>
        </w:rPr>
        <w:t>ema_ouv_mat(nom_fich_ema);</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Chargement du fichier de données acoustiques</w:t>
      </w:r>
    </w:p>
    <w:p w:rsidR="00967715" w:rsidRDefault="00967715">
      <w:pPr>
        <w:pStyle w:val="Textebrut"/>
        <w:ind w:left="-284" w:right="-285"/>
        <w:rPr>
          <w:rFonts w:cs="Courier New"/>
          <w:sz w:val="18"/>
        </w:rPr>
      </w:pPr>
      <w:r>
        <w:rPr>
          <w:rFonts w:cs="Courier New"/>
          <w:sz w:val="18"/>
        </w:rPr>
        <w:t>acou_ouv(nom_fich_wav, 'WAV');</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Ouverture des fenetres principales et synchrone</w:t>
      </w:r>
    </w:p>
    <w:p w:rsidR="00967715" w:rsidRDefault="00967715">
      <w:pPr>
        <w:pStyle w:val="Textebrut"/>
        <w:ind w:left="-284" w:right="-285"/>
        <w:rPr>
          <w:rFonts w:cs="Courier New"/>
          <w:sz w:val="18"/>
        </w:rPr>
      </w:pPr>
      <w:r>
        <w:rPr>
          <w:rFonts w:cs="Courier New"/>
          <w:sz w:val="18"/>
        </w:rPr>
        <w:t>% Ouverture de 10 subplot sur 2 colonnes</w:t>
      </w:r>
      <w:r>
        <w:rPr>
          <w:rFonts w:cs="Courier New"/>
          <w:sz w:val="18"/>
        </w:rPr>
        <w:cr/>
      </w:r>
    </w:p>
    <w:p w:rsidR="00967715" w:rsidRDefault="00967715">
      <w:pPr>
        <w:pStyle w:val="Textebrut"/>
        <w:ind w:left="-284" w:right="-285"/>
        <w:rPr>
          <w:rFonts w:cs="Courier New"/>
          <w:sz w:val="18"/>
        </w:rPr>
      </w:pPr>
      <w:r>
        <w:rPr>
          <w:rFonts w:cs="Courier New"/>
          <w:sz w:val="18"/>
        </w:rPr>
        <w:t>fenetre(2,5,[20 90],[900 500],'Fenetre principale');</w:t>
      </w:r>
    </w:p>
    <w:p w:rsidR="00967715" w:rsidRDefault="00967715">
      <w:pPr>
        <w:pStyle w:val="Textebrut"/>
        <w:ind w:left="-284" w:right="-285"/>
        <w:rPr>
          <w:rFonts w:cs="Courier New"/>
          <w:sz w:val="18"/>
        </w:rPr>
      </w:pPr>
      <w:r>
        <w:rPr>
          <w:rFonts w:cs="Courier New"/>
          <w:sz w:val="18"/>
        </w:rPr>
        <w:t xml:space="preserve">% Ouverture du subplot </w:t>
      </w:r>
      <w:r>
        <w:rPr>
          <w:rFonts w:cs="Courier New"/>
          <w:sz w:val="18"/>
        </w:rPr>
        <w:cr/>
      </w:r>
    </w:p>
    <w:p w:rsidR="00967715" w:rsidRDefault="00967715">
      <w:pPr>
        <w:pStyle w:val="Textebrut"/>
        <w:ind w:left="-284" w:right="-285"/>
        <w:rPr>
          <w:rFonts w:cs="Courier New"/>
          <w:sz w:val="18"/>
        </w:rPr>
      </w:pPr>
      <w:r>
        <w:rPr>
          <w:rFonts w:cs="Courier New"/>
          <w:sz w:val="18"/>
        </w:rPr>
        <w:t>synchrone(1,[20 600],[500 500],'Fenetre synchrone');</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Mise en forme des données EMA</w:t>
      </w:r>
    </w:p>
    <w:p w:rsidR="00967715" w:rsidRDefault="00967715">
      <w:pPr>
        <w:pStyle w:val="Textebrut"/>
        <w:ind w:left="-284" w:right="-285"/>
        <w:rPr>
          <w:rFonts w:cs="Courier New"/>
          <w:sz w:val="18"/>
        </w:rPr>
      </w:pPr>
      <w:r>
        <w:rPr>
          <w:rFonts w:cs="Courier New"/>
          <w:sz w:val="18"/>
        </w:rPr>
        <w:t>ema_traitement;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%CHEBY_FREQ_COUP = 20;</w:t>
      </w:r>
    </w:p>
    <w:p w:rsidR="00967715" w:rsidRDefault="00967715">
      <w:pPr>
        <w:pStyle w:val="Textebrut"/>
        <w:ind w:left="-284" w:right="-285"/>
        <w:rPr>
          <w:rFonts w:cs="Courier New"/>
          <w:sz w:val="18"/>
        </w:rPr>
      </w:pPr>
      <w:r>
        <w:rPr>
          <w:rFonts w:cs="Courier New"/>
          <w:sz w:val="18"/>
        </w:rPr>
        <w:t>% Affichage des trajectoires, vitesses et accélérations de quelques bobines</w:t>
      </w:r>
    </w:p>
    <w:p w:rsidR="00967715" w:rsidRDefault="00967715">
      <w:pPr>
        <w:pStyle w:val="Textebrut"/>
        <w:ind w:left="-284" w:right="-285"/>
        <w:rPr>
          <w:rFonts w:cs="Courier New"/>
          <w:sz w:val="18"/>
        </w:rPr>
      </w:pPr>
      <w:r>
        <w:rPr>
          <w:rFonts w:cs="Courier New"/>
          <w:sz w:val="18"/>
        </w:rPr>
        <w:t>% ---------------------------------------------------------------------------</w:t>
      </w:r>
    </w:p>
    <w:p w:rsidR="00967715" w:rsidRDefault="00967715">
      <w:pPr>
        <w:pStyle w:val="Textebrut"/>
        <w:ind w:left="-284" w:right="-285"/>
        <w:rPr>
          <w:rFonts w:cs="Courier New"/>
          <w:sz w:val="18"/>
        </w:rPr>
      </w:pPr>
      <w:r>
        <w:rPr>
          <w:rFonts w:cs="Courier New"/>
          <w:sz w:val="18"/>
        </w:rPr>
        <w:t>% Trajectoire de la bobine 4 en X</w:t>
      </w:r>
    </w:p>
    <w:p w:rsidR="00967715" w:rsidRDefault="00967715">
      <w:pPr>
        <w:pStyle w:val="Textebrut"/>
        <w:ind w:left="-284" w:right="-285"/>
        <w:rPr>
          <w:rFonts w:cs="Courier New"/>
          <w:sz w:val="18"/>
        </w:rPr>
      </w:pPr>
      <w:r>
        <w:rPr>
          <w:rFonts w:cs="Courier New"/>
          <w:sz w:val="18"/>
        </w:rPr>
        <w:t>ema_traj(EMA_X4,[EMA_BOB4,'-X']);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4 en Y</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ema_traj(EMA_Y4,[EMA_BOB4,'-Y']);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Vitesse de la bobine 4 en X non filtrée</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CHEBY_FREQ_COUP=0; % Pour ne pas appliquer de filtrage</w:t>
      </w:r>
    </w:p>
    <w:p w:rsidR="00967715" w:rsidRDefault="00967715">
      <w:pPr>
        <w:pStyle w:val="Textebrut"/>
        <w:ind w:left="-284" w:right="-285"/>
        <w:rPr>
          <w:rFonts w:cs="Courier New"/>
          <w:sz w:val="18"/>
          <w:lang w:val="de-DE"/>
        </w:rPr>
      </w:pPr>
      <w:r>
        <w:rPr>
          <w:rFonts w:cs="Courier New"/>
          <w:sz w:val="18"/>
          <w:lang w:val="de-DE"/>
        </w:rPr>
        <w:t>ema_vit(EMA_X4,[EMA_BOB4,'-X']);</w:t>
      </w:r>
    </w:p>
    <w:p w:rsidR="00967715" w:rsidRDefault="00967715">
      <w:pPr>
        <w:pStyle w:val="Textebrut"/>
        <w:ind w:left="-284" w:right="-285"/>
        <w:rPr>
          <w:rFonts w:cs="Courier New"/>
          <w:sz w:val="18"/>
          <w:lang w:val="de-DE"/>
        </w:rPr>
      </w:pPr>
    </w:p>
    <w:p w:rsidR="00967715" w:rsidRDefault="00967715">
      <w:pPr>
        <w:pStyle w:val="Textebrut"/>
        <w:ind w:left="-284" w:right="-285"/>
        <w:rPr>
          <w:rFonts w:cs="Courier New"/>
          <w:sz w:val="18"/>
        </w:rPr>
      </w:pPr>
      <w:r>
        <w:rPr>
          <w:rFonts w:cs="Courier New"/>
          <w:sz w:val="18"/>
        </w:rPr>
        <w:t>% Accélération de la bobine 4 en X</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ema_acc(EMA_X4,[EMA_BOB4,'-X']);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Vitesse tangentielle de la bobine 4</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ema_vit_tang(EMA_X4, EMA_Y4, EMA_BOB4);</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9 en Y</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ema_traj(EMA_Y9,[EMA_BOB9,'-Y']);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signal acoustique</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acou_signal;</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7 en X</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ema_traj(EMA_X7,[EMA_BOB7,'-X']);</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du spectrogramme</w:t>
      </w:r>
    </w:p>
    <w:p w:rsidR="00967715" w:rsidRDefault="00967715">
      <w:pPr>
        <w:pStyle w:val="Textebrut"/>
        <w:ind w:left="-284" w:right="-285"/>
        <w:rPr>
          <w:rFonts w:cs="Courier New"/>
          <w:sz w:val="18"/>
        </w:rPr>
      </w:pPr>
      <w:r>
        <w:rPr>
          <w:rFonts w:cs="Courier New"/>
          <w:sz w:val="18"/>
        </w:rPr>
        <w:t>ACOU_OVER_FEN = 64;</w:t>
      </w:r>
      <w:r>
        <w:rPr>
          <w:rFonts w:cs="Courier New"/>
          <w:sz w:val="18"/>
        </w:rPr>
        <w:cr/>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acou_spectro;</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Trajectoire de la bobine 7 en Y</w:t>
      </w:r>
    </w:p>
    <w:p w:rsidR="00967715" w:rsidRDefault="00967715">
      <w:pPr>
        <w:pStyle w:val="Textebrut"/>
        <w:ind w:left="-284" w:right="-285"/>
        <w:rPr>
          <w:rFonts w:cs="Courier New"/>
          <w:sz w:val="18"/>
        </w:rPr>
      </w:pPr>
      <w:r>
        <w:rPr>
          <w:rFonts w:cs="Courier New"/>
          <w:sz w:val="18"/>
        </w:rPr>
        <w:t>graphe_suivant;</w:t>
      </w:r>
    </w:p>
    <w:p w:rsidR="00967715" w:rsidRDefault="00967715">
      <w:pPr>
        <w:pStyle w:val="Textebrut"/>
        <w:ind w:left="-284" w:right="-285"/>
        <w:rPr>
          <w:rFonts w:cs="Courier New"/>
          <w:sz w:val="18"/>
        </w:rPr>
      </w:pPr>
      <w:r>
        <w:rPr>
          <w:rFonts w:cs="Courier New"/>
          <w:sz w:val="18"/>
        </w:rPr>
        <w:t>ema_traj(EMA_Y7,[EMA_BOB7,'-Y']);</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zoom sur une partie du signal</w:t>
      </w:r>
    </w:p>
    <w:p w:rsidR="00967715" w:rsidRDefault="00967715">
      <w:pPr>
        <w:pStyle w:val="Textebrut"/>
        <w:ind w:left="-284" w:right="-285"/>
        <w:rPr>
          <w:rFonts w:cs="Courier New"/>
          <w:sz w:val="18"/>
        </w:rPr>
      </w:pPr>
      <w:r>
        <w:rPr>
          <w:rFonts w:cs="Courier New"/>
          <w:sz w:val="18"/>
        </w:rPr>
        <w:t>zoom_in(2,2.5);</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Vérification des facteurs Tilts (doivent etre proches de 1)</w:t>
      </w:r>
    </w:p>
    <w:p w:rsidR="00967715" w:rsidRDefault="00967715">
      <w:pPr>
        <w:pStyle w:val="Textebrut"/>
        <w:ind w:left="-284" w:right="-285"/>
        <w:rPr>
          <w:rFonts w:cs="Courier New"/>
          <w:sz w:val="18"/>
        </w:rPr>
      </w:pPr>
      <w:r>
        <w:rPr>
          <w:rFonts w:cs="Courier New"/>
          <w:sz w:val="18"/>
        </w:rPr>
        <w:t>ema_calc_tilt;</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Chargement du fichier contenant le contour du palais</w:t>
      </w:r>
    </w:p>
    <w:p w:rsidR="00967715" w:rsidRDefault="00967715">
      <w:pPr>
        <w:pStyle w:val="Textebrut"/>
        <w:ind w:left="-284" w:right="-285"/>
        <w:rPr>
          <w:rFonts w:cs="Courier New"/>
          <w:sz w:val="18"/>
        </w:rPr>
      </w:pPr>
      <w:r>
        <w:rPr>
          <w:rFonts w:cs="Courier New"/>
          <w:sz w:val="18"/>
        </w:rPr>
        <w:t>EMA_BOB_PAL = 0; % pas d'ouverture de fenetre supplémentaire</w:t>
      </w:r>
    </w:p>
    <w:p w:rsidR="00967715" w:rsidRDefault="00967715">
      <w:pPr>
        <w:pStyle w:val="Textebrut"/>
        <w:ind w:left="-284" w:right="-285"/>
        <w:rPr>
          <w:rFonts w:cs="Courier New"/>
          <w:sz w:val="18"/>
        </w:rPr>
      </w:pPr>
      <w:r>
        <w:rPr>
          <w:rFonts w:cs="Courier New"/>
          <w:sz w:val="18"/>
        </w:rPr>
        <w:t>ema_ouv_pal('Q:\scripts_matlab\trap\trap_v5\exemples\data\ema\jls_palais.pal');</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Visualisation de la coupe sagittale à t = 2.1 sec</w:t>
      </w:r>
    </w:p>
    <w:p w:rsidR="00967715" w:rsidRDefault="00967715">
      <w:pPr>
        <w:pStyle w:val="Textebrut"/>
        <w:ind w:left="-284" w:right="-285"/>
        <w:rPr>
          <w:rFonts w:cs="Courier New"/>
          <w:sz w:val="18"/>
        </w:rPr>
      </w:pPr>
      <w:r>
        <w:rPr>
          <w:rFonts w:cs="Courier New"/>
          <w:sz w:val="18"/>
        </w:rPr>
        <w:t xml:space="preserve">EMA_COUP_SAG = 1; </w:t>
      </w:r>
    </w:p>
    <w:p w:rsidR="00967715" w:rsidRDefault="00967715">
      <w:pPr>
        <w:pStyle w:val="Textebrut"/>
        <w:ind w:left="-284" w:right="-285"/>
        <w:rPr>
          <w:rFonts w:cs="Courier New"/>
          <w:sz w:val="18"/>
        </w:rPr>
      </w:pPr>
      <w:r>
        <w:rPr>
          <w:rFonts w:cs="Courier New"/>
          <w:sz w:val="18"/>
        </w:rPr>
        <w:t>curseur(2.1);</w:t>
      </w:r>
    </w:p>
    <w:p w:rsidR="00967715" w:rsidRDefault="00967715">
      <w:pPr>
        <w:pStyle w:val="Textebrut"/>
        <w:ind w:left="-284" w:right="-285"/>
        <w:rPr>
          <w:rFonts w:cs="Courier New"/>
          <w:sz w:val="18"/>
        </w:rPr>
      </w:pPr>
    </w:p>
    <w:p w:rsidR="00967715" w:rsidRDefault="00967715">
      <w:pPr>
        <w:pStyle w:val="Textebrut"/>
        <w:ind w:left="-284" w:right="-285"/>
        <w:rPr>
          <w:rFonts w:cs="Courier New"/>
          <w:sz w:val="18"/>
        </w:rPr>
      </w:pPr>
      <w:r>
        <w:rPr>
          <w:rFonts w:cs="Courier New"/>
          <w:sz w:val="18"/>
        </w:rPr>
        <w:t>% animation sur une répétition de t = 2 sec à 2.4</w:t>
      </w:r>
    </w:p>
    <w:p w:rsidR="00967715" w:rsidRDefault="00967715">
      <w:pPr>
        <w:pStyle w:val="Textebrut"/>
        <w:ind w:left="-284" w:right="-285"/>
        <w:rPr>
          <w:rFonts w:cs="Courier New"/>
          <w:sz w:val="18"/>
        </w:rPr>
      </w:pPr>
      <w:r>
        <w:rPr>
          <w:rFonts w:cs="Courier New"/>
          <w:sz w:val="18"/>
        </w:rPr>
        <w:t>ema_animer(2,2.4)</w:t>
      </w:r>
    </w:p>
    <w:p w:rsidR="00967715" w:rsidRDefault="00967715">
      <w:pPr>
        <w:pStyle w:val="Textebrut"/>
        <w:ind w:left="-284" w:right="-285"/>
      </w:pPr>
    </w:p>
    <w:p w:rsidR="00967715" w:rsidRDefault="00967715">
      <w:pPr>
        <w:pStyle w:val="Titre3"/>
        <w:ind w:left="-284" w:right="-285" w:firstLine="0"/>
      </w:pPr>
      <w:r>
        <w:br w:type="page"/>
      </w:r>
      <w:bookmarkStart w:id="280" w:name="_Toc144540278"/>
      <w:r>
        <w:lastRenderedPageBreak/>
        <w:t>Résultat obtenu après l’exécution du script</w:t>
      </w:r>
      <w:bookmarkEnd w:id="280"/>
    </w:p>
    <w:p w:rsidR="00967715" w:rsidRDefault="005D5D9B">
      <w:pPr>
        <w:ind w:left="-284" w:right="-285"/>
        <w:jc w:val="center"/>
        <w:rPr>
          <w:noProof/>
        </w:rPr>
      </w:pPr>
      <w:r>
        <w:rPr>
          <w:noProof/>
          <w:sz w:val="20"/>
        </w:rPr>
        <w:drawing>
          <wp:anchor distT="0" distB="0" distL="114300" distR="114300" simplePos="0" relativeHeight="251656192" behindDoc="1" locked="0" layoutInCell="1" allowOverlap="1">
            <wp:simplePos x="0" y="0"/>
            <wp:positionH relativeFrom="column">
              <wp:posOffset>3119120</wp:posOffset>
            </wp:positionH>
            <wp:positionV relativeFrom="paragraph">
              <wp:posOffset>654050</wp:posOffset>
            </wp:positionV>
            <wp:extent cx="3076575" cy="3543300"/>
            <wp:effectExtent l="0" t="0" r="9525" b="0"/>
            <wp:wrapNone/>
            <wp:docPr id="170" name="Image 170" descr="exem_ema_t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exem_ema_tilt"/>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076575" cy="3543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extent cx="4192270" cy="500380"/>
            <wp:effectExtent l="0" t="0" r="0" b="0"/>
            <wp:docPr id="45" name="Image 45" descr="fen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fen_princ"/>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92270" cy="500380"/>
                    </a:xfrm>
                    <a:prstGeom prst="rect">
                      <a:avLst/>
                    </a:prstGeom>
                    <a:noFill/>
                    <a:ln>
                      <a:noFill/>
                    </a:ln>
                  </pic:spPr>
                </pic:pic>
              </a:graphicData>
            </a:graphic>
          </wp:inline>
        </w:drawing>
      </w:r>
      <w:r w:rsidR="00967715">
        <w:rPr>
          <w:noProof/>
        </w:rPr>
        <w:tab/>
      </w:r>
      <w:r>
        <w:rPr>
          <w:noProof/>
        </w:rPr>
        <w:drawing>
          <wp:inline distT="0" distB="0" distL="0" distR="0">
            <wp:extent cx="1233805" cy="698500"/>
            <wp:effectExtent l="0" t="0" r="4445" b="6350"/>
            <wp:docPr id="46" name="Image 46" descr="regl_spec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egl_spectr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33805" cy="698500"/>
                    </a:xfrm>
                    <a:prstGeom prst="rect">
                      <a:avLst/>
                    </a:prstGeom>
                    <a:noFill/>
                    <a:ln>
                      <a:noFill/>
                    </a:ln>
                  </pic:spPr>
                </pic:pic>
              </a:graphicData>
            </a:graphic>
          </wp:inline>
        </w:drawing>
      </w:r>
    </w:p>
    <w:p w:rsidR="00967715" w:rsidRDefault="00967715">
      <w:pPr>
        <w:ind w:left="-284" w:right="-285"/>
        <w:jc w:val="center"/>
        <w:rPr>
          <w:noProof/>
        </w:rPr>
      </w:pPr>
    </w:p>
    <w:p w:rsidR="00967715" w:rsidRDefault="005D5D9B">
      <w:pPr>
        <w:ind w:left="-284" w:right="-285"/>
        <w:jc w:val="left"/>
        <w:rPr>
          <w:noProof/>
        </w:rPr>
      </w:pPr>
      <w:r>
        <w:rPr>
          <w:noProof/>
        </w:rPr>
        <w:drawing>
          <wp:inline distT="0" distB="0" distL="0" distR="0">
            <wp:extent cx="3148330" cy="3122930"/>
            <wp:effectExtent l="0" t="0" r="0" b="1270"/>
            <wp:docPr id="47" name="Image 47" descr="exem_ema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xem_ema_princ"/>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148330" cy="3122930"/>
                    </a:xfrm>
                    <a:prstGeom prst="rect">
                      <a:avLst/>
                    </a:prstGeom>
                    <a:noFill/>
                    <a:ln>
                      <a:noFill/>
                    </a:ln>
                  </pic:spPr>
                </pic:pic>
              </a:graphicData>
            </a:graphic>
          </wp:inline>
        </w:drawing>
      </w:r>
    </w:p>
    <w:p w:rsidR="00967715" w:rsidRDefault="005D5D9B">
      <w:pPr>
        <w:ind w:left="-284" w:right="-285"/>
        <w:jc w:val="center"/>
        <w:rPr>
          <w:noProof/>
        </w:rPr>
      </w:pPr>
      <w:r>
        <w:rPr>
          <w:noProof/>
          <w:sz w:val="20"/>
        </w:rPr>
        <w:drawing>
          <wp:anchor distT="0" distB="0" distL="114300" distR="114300" simplePos="0" relativeHeight="251660288" behindDoc="0" locked="0" layoutInCell="1" allowOverlap="1">
            <wp:simplePos x="0" y="0"/>
            <wp:positionH relativeFrom="column">
              <wp:posOffset>-494665</wp:posOffset>
            </wp:positionH>
            <wp:positionV relativeFrom="paragraph">
              <wp:posOffset>160020</wp:posOffset>
            </wp:positionV>
            <wp:extent cx="3314700" cy="2495550"/>
            <wp:effectExtent l="0" t="0" r="0" b="0"/>
            <wp:wrapNone/>
            <wp:docPr id="174" name="Image 174" descr="exem_ema_an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exem_ema_anim"/>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314700" cy="2495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7715" w:rsidRDefault="005D5D9B">
      <w:pPr>
        <w:ind w:left="-284" w:right="-285"/>
        <w:jc w:val="right"/>
        <w:rPr>
          <w:noProof/>
        </w:rPr>
      </w:pPr>
      <w:r>
        <w:rPr>
          <w:noProof/>
        </w:rPr>
        <w:drawing>
          <wp:inline distT="0" distB="0" distL="0" distR="0">
            <wp:extent cx="3269615" cy="2458720"/>
            <wp:effectExtent l="0" t="0" r="6985" b="0"/>
            <wp:docPr id="48" name="Image 48" descr="exem_ema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xem_ema_sync"/>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269615" cy="2458720"/>
                    </a:xfrm>
                    <a:prstGeom prst="rect">
                      <a:avLst/>
                    </a:prstGeom>
                    <a:noFill/>
                    <a:ln>
                      <a:noFill/>
                    </a:ln>
                  </pic:spPr>
                </pic:pic>
              </a:graphicData>
            </a:graphic>
          </wp:inline>
        </w:drawing>
      </w:r>
    </w:p>
    <w:p w:rsidR="00967715" w:rsidRDefault="00967715">
      <w:pPr>
        <w:ind w:left="-284" w:right="-285"/>
        <w:jc w:val="center"/>
      </w:pPr>
    </w:p>
    <w:p w:rsidR="00967715" w:rsidRDefault="00967715">
      <w:pPr>
        <w:pStyle w:val="Lgende"/>
        <w:ind w:left="-284" w:right="-285"/>
      </w:pPr>
      <w:bookmarkStart w:id="281" w:name="_Toc144540334"/>
      <w:r>
        <w:t xml:space="preserve">Figure </w:t>
      </w:r>
      <w:fldSimple w:instr=" SEQ Figure \* ARABIC ">
        <w:r w:rsidR="00CB0F26">
          <w:rPr>
            <w:noProof/>
          </w:rPr>
          <w:t>44</w:t>
        </w:r>
      </w:fldSimple>
      <w:r>
        <w:t> : résultat des différentes fenêtres obtenues après traitement des données EMA.</w:t>
      </w:r>
      <w:bookmarkEnd w:id="281"/>
      <w:r>
        <w:t xml:space="preserve"> </w:t>
      </w:r>
    </w:p>
    <w:p w:rsidR="00967715" w:rsidRDefault="00967715">
      <w:pPr>
        <w:ind w:left="-284" w:right="-285"/>
      </w:pPr>
    </w:p>
    <w:p w:rsidR="00967715" w:rsidRDefault="00967715">
      <w:pPr>
        <w:pStyle w:val="Titre2"/>
        <w:ind w:left="-284" w:right="-285" w:firstLine="0"/>
      </w:pPr>
      <w:r>
        <w:br w:type="page"/>
      </w:r>
      <w:bookmarkStart w:id="282" w:name="_Toc144540279"/>
      <w:r>
        <w:lastRenderedPageBreak/>
        <w:t xml:space="preserve">Exemple de </w:t>
      </w:r>
      <w:r>
        <w:rPr>
          <w:caps w:val="0"/>
        </w:rPr>
        <w:t>T</w:t>
      </w:r>
      <w:r>
        <w:t>raitement des donnÉes EPG</w:t>
      </w:r>
      <w:bookmarkEnd w:id="282"/>
    </w:p>
    <w:p w:rsidR="00967715" w:rsidRDefault="00967715">
      <w:pPr>
        <w:pStyle w:val="Titre3"/>
        <w:ind w:left="-284" w:right="-285" w:firstLine="0"/>
      </w:pPr>
      <w:bookmarkStart w:id="283" w:name="_Toc144540280"/>
      <w:r>
        <w:t>Exemple de fichier script pour EPG</w:t>
      </w:r>
      <w:bookmarkEnd w:id="283"/>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r>
        <w:rPr>
          <w:rFonts w:cs="Courier New"/>
          <w:sz w:val="16"/>
        </w:rPr>
        <w:t>% Fichier : exemple_epg.m</w:t>
      </w:r>
    </w:p>
    <w:p w:rsidR="00967715" w:rsidRDefault="00967715">
      <w:pPr>
        <w:pStyle w:val="Textebrut"/>
        <w:ind w:left="-284" w:right="-285"/>
        <w:rPr>
          <w:rFonts w:cs="Courier New"/>
          <w:sz w:val="16"/>
        </w:rPr>
      </w:pPr>
      <w:r>
        <w:rPr>
          <w:rFonts w:cs="Courier New"/>
          <w:sz w:val="16"/>
        </w:rPr>
        <w:t>% Source : Matlab</w:t>
      </w:r>
    </w:p>
    <w:p w:rsidR="00967715" w:rsidRDefault="00967715">
      <w:pPr>
        <w:pStyle w:val="Textebrut"/>
        <w:ind w:left="-284" w:right="-285"/>
        <w:rPr>
          <w:rFonts w:cs="Courier New"/>
          <w:sz w:val="16"/>
        </w:rPr>
      </w:pPr>
      <w:r>
        <w:rPr>
          <w:rFonts w:cs="Courier New"/>
          <w:sz w:val="16"/>
        </w:rPr>
        <w:t>% Auteur : D. Lefebvre</w:t>
      </w:r>
    </w:p>
    <w:p w:rsidR="00967715" w:rsidRDefault="00967715">
      <w:pPr>
        <w:pStyle w:val="Textebrut"/>
        <w:ind w:left="-284" w:right="-285"/>
        <w:rPr>
          <w:rFonts w:cs="Courier New"/>
          <w:sz w:val="16"/>
        </w:rPr>
      </w:pPr>
      <w:r>
        <w:rPr>
          <w:rFonts w:cs="Courier New"/>
          <w:sz w:val="16"/>
        </w:rPr>
        <w:t>% Date de création : 21.06.99</w:t>
      </w:r>
    </w:p>
    <w:p w:rsidR="00967715" w:rsidRDefault="00967715">
      <w:pPr>
        <w:pStyle w:val="Textebrut"/>
        <w:ind w:left="-284" w:right="-285"/>
        <w:rPr>
          <w:rFonts w:cs="Courier New"/>
          <w:sz w:val="16"/>
        </w:rPr>
      </w:pPr>
      <w:r>
        <w:rPr>
          <w:rFonts w:cs="Courier New"/>
          <w:sz w:val="16"/>
        </w:rPr>
        <w:t xml:space="preserve">% Dernière Modif : CS le 18/05/04 </w:t>
      </w:r>
    </w:p>
    <w:p w:rsidR="00967715" w:rsidRDefault="00967715">
      <w:pPr>
        <w:pStyle w:val="Textebrut"/>
        <w:ind w:left="-284" w:right="-285"/>
        <w:rPr>
          <w:rFonts w:cs="Courier New"/>
          <w:sz w:val="16"/>
        </w:rPr>
      </w:pPr>
      <w:r>
        <w:rPr>
          <w:rFonts w:cs="Courier New"/>
          <w:sz w:val="16"/>
        </w:rPr>
        <w:t>% Contenu : Fichier d'exemple pour les données EPG</w:t>
      </w:r>
    </w:p>
    <w:p w:rsidR="00967715" w:rsidRDefault="00967715">
      <w:pPr>
        <w:pStyle w:val="Textebrut"/>
        <w:ind w:left="-284" w:right="-285"/>
        <w:rPr>
          <w:rFonts w:cs="Courier New"/>
          <w:sz w:val="16"/>
        </w:rPr>
      </w:pPr>
      <w:r>
        <w:rPr>
          <w:rFonts w:cs="Courier New"/>
          <w:sz w:val="16"/>
        </w:rPr>
        <w:t>%           du fichier m009s2.nsp</w:t>
      </w:r>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Lancement de l'application</w:t>
      </w:r>
    </w:p>
    <w:p w:rsidR="00967715" w:rsidRDefault="00967715">
      <w:pPr>
        <w:pStyle w:val="Textebrut"/>
        <w:ind w:left="-284" w:right="-285"/>
        <w:rPr>
          <w:rFonts w:cs="Courier New"/>
          <w:sz w:val="16"/>
        </w:rPr>
      </w:pPr>
      <w:r>
        <w:rPr>
          <w:rFonts w:cs="Courier New"/>
          <w:sz w:val="16"/>
        </w:rPr>
        <w:t>trap;</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Initialisation des variables globales servant a l'ouverture du</w:t>
      </w:r>
    </w:p>
    <w:p w:rsidR="00967715" w:rsidRDefault="00967715">
      <w:pPr>
        <w:pStyle w:val="Textebrut"/>
        <w:ind w:left="-284" w:right="-285"/>
        <w:rPr>
          <w:rFonts w:cs="Courier New"/>
          <w:sz w:val="16"/>
        </w:rPr>
      </w:pPr>
      <w:r>
        <w:rPr>
          <w:rFonts w:cs="Courier New"/>
          <w:sz w:val="16"/>
        </w:rPr>
        <w:t>% fichier</w:t>
      </w:r>
    </w:p>
    <w:p w:rsidR="00967715" w:rsidRDefault="00967715">
      <w:pPr>
        <w:pStyle w:val="Textebrut"/>
        <w:ind w:left="-284" w:right="-285"/>
        <w:rPr>
          <w:rFonts w:cs="Courier New"/>
          <w:sz w:val="16"/>
        </w:rPr>
      </w:pPr>
      <w:r>
        <w:rPr>
          <w:rFonts w:cs="Courier New"/>
          <w:sz w:val="16"/>
        </w:rPr>
        <w:t>EPG_NOM_LOC = 'Q:\Scripts_matlab\trap\trap_v5\exemples\data\epg\mbeckman';   % Nom du fichier .usr</w:t>
      </w:r>
    </w:p>
    <w:p w:rsidR="00967715" w:rsidRDefault="00967715">
      <w:pPr>
        <w:pStyle w:val="Textebrut"/>
        <w:ind w:left="-284" w:right="-285"/>
        <w:rPr>
          <w:rFonts w:cs="Courier New"/>
          <w:sz w:val="16"/>
        </w:rPr>
      </w:pPr>
      <w:r>
        <w:rPr>
          <w:rFonts w:cs="Courier New"/>
          <w:sz w:val="16"/>
        </w:rPr>
        <w:t>ACOU_FECH = 12800; % Freq. d'echantillonnage du signal acoustique</w:t>
      </w:r>
    </w:p>
    <w:p w:rsidR="00967715" w:rsidRDefault="00967715">
      <w:pPr>
        <w:pStyle w:val="Textebrut"/>
        <w:ind w:left="-284" w:right="-285"/>
        <w:rPr>
          <w:rFonts w:cs="Courier New"/>
          <w:sz w:val="16"/>
        </w:rPr>
      </w:pPr>
      <w:r>
        <w:rPr>
          <w:rFonts w:cs="Courier New"/>
          <w:sz w:val="16"/>
        </w:rPr>
        <w:t>EPG_FECH = 100;    % Freq. d'echantillonnage du signal EPG</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Chargement du fichier binaire</w:t>
      </w:r>
    </w:p>
    <w:p w:rsidR="00967715" w:rsidRDefault="00967715">
      <w:pPr>
        <w:pStyle w:val="Textebrut"/>
        <w:ind w:left="-284" w:right="-285"/>
        <w:rPr>
          <w:rFonts w:cs="Courier New"/>
          <w:sz w:val="16"/>
        </w:rPr>
      </w:pPr>
      <w:r>
        <w:rPr>
          <w:rFonts w:cs="Courier New"/>
          <w:sz w:val="16"/>
        </w:rPr>
        <w:t>acou_ouv('Q:\Scripts_matlab\trap\trap_v5\exemples\data\epg\mbeckman.nsp', 'EPG');</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Ouverture des fenetres principales et synchrones</w:t>
      </w:r>
    </w:p>
    <w:p w:rsidR="00967715" w:rsidRPr="0038022D" w:rsidRDefault="00967715">
      <w:pPr>
        <w:pStyle w:val="Textebrut"/>
        <w:ind w:left="-284" w:right="-285"/>
        <w:rPr>
          <w:rFonts w:cs="Courier New"/>
          <w:sz w:val="16"/>
          <w:lang w:val="en-US"/>
        </w:rPr>
      </w:pPr>
      <w:r w:rsidRPr="0038022D">
        <w:rPr>
          <w:rFonts w:cs="Courier New"/>
          <w:sz w:val="16"/>
          <w:lang w:val="en-US"/>
        </w:rPr>
        <w:t>fenetre(1,6,[20 90],[600 700],'Fenetre principale');</w:t>
      </w:r>
    </w:p>
    <w:p w:rsidR="00967715" w:rsidRPr="0038022D" w:rsidRDefault="00967715">
      <w:pPr>
        <w:pStyle w:val="Textebrut"/>
        <w:ind w:left="-284" w:right="-285"/>
        <w:rPr>
          <w:rFonts w:cs="Courier New"/>
          <w:sz w:val="16"/>
          <w:lang w:val="en-US"/>
        </w:rPr>
      </w:pPr>
      <w:r w:rsidRPr="0038022D">
        <w:rPr>
          <w:rFonts w:cs="Courier New"/>
          <w:sz w:val="16"/>
          <w:lang w:val="en-US"/>
        </w:rPr>
        <w:t>synchrone(2,[630 420],[500 300],'Fenetre synchrone');</w:t>
      </w:r>
    </w:p>
    <w:p w:rsidR="00967715" w:rsidRPr="0038022D" w:rsidRDefault="00967715">
      <w:pPr>
        <w:pStyle w:val="Textebrut"/>
        <w:ind w:left="-284" w:right="-285"/>
        <w:rPr>
          <w:rFonts w:cs="Courier New"/>
          <w:sz w:val="16"/>
          <w:lang w:val="en-US"/>
        </w:rPr>
      </w:pPr>
    </w:p>
    <w:p w:rsidR="00967715" w:rsidRDefault="00967715">
      <w:pPr>
        <w:pStyle w:val="Textebrut"/>
        <w:ind w:left="-284" w:right="-285"/>
        <w:rPr>
          <w:rFonts w:cs="Courier New"/>
          <w:sz w:val="16"/>
        </w:rPr>
      </w:pPr>
      <w:r>
        <w:rPr>
          <w:rFonts w:cs="Courier New"/>
          <w:sz w:val="16"/>
        </w:rPr>
        <w:t>% Visualisation du signal acoustique</w:t>
      </w:r>
    </w:p>
    <w:p w:rsidR="00967715" w:rsidRDefault="00967715">
      <w:pPr>
        <w:pStyle w:val="Textebrut"/>
        <w:ind w:left="-284" w:right="-285"/>
        <w:rPr>
          <w:rFonts w:cs="Courier New"/>
          <w:sz w:val="16"/>
        </w:rPr>
      </w:pPr>
      <w:r>
        <w:rPr>
          <w:rFonts w:cs="Courier New"/>
          <w:sz w:val="16"/>
        </w:rPr>
        <w:t>acou_signal;</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spectrogramme</w:t>
      </w:r>
    </w:p>
    <w:p w:rsidR="00967715" w:rsidRPr="000F1303" w:rsidRDefault="00967715">
      <w:pPr>
        <w:pStyle w:val="Textebrut"/>
        <w:ind w:left="-284" w:right="-285"/>
        <w:rPr>
          <w:rFonts w:cs="Courier New"/>
          <w:sz w:val="16"/>
        </w:rPr>
      </w:pPr>
      <w:r w:rsidRPr="000F1303">
        <w:rPr>
          <w:rFonts w:cs="Courier New"/>
          <w:sz w:val="16"/>
        </w:rPr>
        <w:t>ACOU_ORD_FFT = 512;</w:t>
      </w:r>
    </w:p>
    <w:p w:rsidR="00967715" w:rsidRPr="0038022D" w:rsidRDefault="00967715">
      <w:pPr>
        <w:pStyle w:val="Textebrut"/>
        <w:ind w:left="-284" w:right="-285"/>
        <w:rPr>
          <w:rFonts w:cs="Courier New"/>
          <w:sz w:val="16"/>
          <w:lang w:val="en-US"/>
        </w:rPr>
      </w:pPr>
      <w:r w:rsidRPr="0038022D">
        <w:rPr>
          <w:rFonts w:cs="Courier New"/>
          <w:sz w:val="16"/>
          <w:lang w:val="en-US"/>
        </w:rPr>
        <w:t>ACOU_LONG_FEN = 128;</w:t>
      </w:r>
    </w:p>
    <w:p w:rsidR="00967715" w:rsidRPr="0038022D" w:rsidRDefault="00967715">
      <w:pPr>
        <w:pStyle w:val="Textebrut"/>
        <w:ind w:left="-284" w:right="-285"/>
        <w:rPr>
          <w:rFonts w:cs="Courier New"/>
          <w:sz w:val="16"/>
          <w:lang w:val="en-US"/>
        </w:rPr>
      </w:pPr>
      <w:r w:rsidRPr="0038022D">
        <w:rPr>
          <w:rFonts w:cs="Courier New"/>
          <w:sz w:val="16"/>
          <w:lang w:val="en-US"/>
        </w:rPr>
        <w:t>ACOU_FEN_TMP = hanning(ACOU_LONG_FEN);  % Vecteur colonne</w:t>
      </w:r>
    </w:p>
    <w:p w:rsidR="00967715" w:rsidRPr="0038022D" w:rsidRDefault="00967715">
      <w:pPr>
        <w:pStyle w:val="Textebrut"/>
        <w:ind w:left="-284" w:right="-285"/>
        <w:rPr>
          <w:rFonts w:cs="Courier New"/>
          <w:sz w:val="16"/>
          <w:lang w:val="en-US"/>
        </w:rPr>
      </w:pPr>
      <w:r w:rsidRPr="0038022D">
        <w:rPr>
          <w:rFonts w:cs="Courier New"/>
          <w:sz w:val="16"/>
          <w:lang w:val="en-US"/>
        </w:rPr>
        <w:t>ACOU_OVER_FEN = 64;</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acou_spectro;</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des TTCL et TTCD</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epg_ouv_cons('ca1','TTCLoc');</w:t>
      </w:r>
    </w:p>
    <w:p w:rsidR="00967715" w:rsidRDefault="00967715">
      <w:pPr>
        <w:pStyle w:val="Textebrut"/>
        <w:ind w:left="-284" w:right="-285"/>
        <w:rPr>
          <w:rFonts w:cs="Courier New"/>
          <w:sz w:val="16"/>
        </w:rPr>
      </w:pPr>
      <w:r>
        <w:rPr>
          <w:rFonts w:cs="Courier New"/>
          <w:sz w:val="16"/>
        </w:rPr>
        <w:t>modif_trait('--');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%Recherche des maxima sur TTCLoc</w:t>
      </w:r>
    </w:p>
    <w:p w:rsidR="00967715" w:rsidRDefault="00967715">
      <w:pPr>
        <w:pStyle w:val="Textebrut"/>
        <w:ind w:left="-284" w:right="-285"/>
        <w:rPr>
          <w:rFonts w:cs="Courier New"/>
          <w:sz w:val="16"/>
        </w:rPr>
      </w:pPr>
      <w:r>
        <w:rPr>
          <w:rFonts w:cs="Courier New"/>
          <w:sz w:val="16"/>
        </w:rPr>
        <w:t>minmaxppz(2,'EPG','auto')</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graphe_suivant;</w:t>
      </w:r>
    </w:p>
    <w:p w:rsidR="00967715" w:rsidRPr="000F1303" w:rsidRDefault="00967715">
      <w:pPr>
        <w:pStyle w:val="Textebrut"/>
        <w:ind w:left="-284" w:right="-285"/>
        <w:rPr>
          <w:rFonts w:cs="Courier New"/>
          <w:sz w:val="16"/>
          <w:lang w:val="en-GB"/>
        </w:rPr>
      </w:pPr>
      <w:r w:rsidRPr="000F1303">
        <w:rPr>
          <w:rFonts w:cs="Courier New"/>
          <w:sz w:val="16"/>
          <w:lang w:val="en-GB"/>
        </w:rPr>
        <w:t>epg_ouv_cons('ca2','TTCDeg');</w:t>
      </w:r>
    </w:p>
    <w:p w:rsidR="00967715" w:rsidRPr="000F1303" w:rsidRDefault="00967715">
      <w:pPr>
        <w:pStyle w:val="Textebrut"/>
        <w:ind w:left="-284" w:right="-285"/>
        <w:rPr>
          <w:rFonts w:cs="Courier New"/>
          <w:sz w:val="16"/>
          <w:lang w:val="en-GB"/>
        </w:rPr>
      </w:pPr>
    </w:p>
    <w:p w:rsidR="00967715" w:rsidRDefault="00967715">
      <w:pPr>
        <w:pStyle w:val="Textebrut"/>
        <w:ind w:left="-284" w:right="-285"/>
        <w:rPr>
          <w:rFonts w:cs="Courier New"/>
          <w:sz w:val="16"/>
        </w:rPr>
      </w:pPr>
      <w:r>
        <w:rPr>
          <w:rFonts w:cs="Courier New"/>
          <w:sz w:val="16"/>
        </w:rPr>
        <w:t>% Visualisation des vitesses des TTCL et TTCD</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epg_vit(EPG_DATA_CONS(1,:),'TTCLoc');</w:t>
      </w:r>
    </w:p>
    <w:p w:rsidR="00967715" w:rsidRDefault="00967715">
      <w:pPr>
        <w:pStyle w:val="Textebrut"/>
        <w:ind w:left="-284" w:right="-285"/>
        <w:rPr>
          <w:rFonts w:cs="Courier New"/>
          <w:sz w:val="16"/>
        </w:rPr>
      </w:pPr>
      <w:r>
        <w:rPr>
          <w:rFonts w:cs="Courier New"/>
          <w:sz w:val="16"/>
        </w:rPr>
        <w:t>modif_trait('--');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graphe_suivant;</w:t>
      </w:r>
    </w:p>
    <w:p w:rsidR="00967715" w:rsidRPr="000F1303" w:rsidRDefault="00967715">
      <w:pPr>
        <w:pStyle w:val="Textebrut"/>
        <w:ind w:left="-284" w:right="-285"/>
        <w:rPr>
          <w:rFonts w:cs="Courier New"/>
          <w:sz w:val="16"/>
          <w:lang w:val="en-GB"/>
        </w:rPr>
      </w:pPr>
      <w:r w:rsidRPr="000F1303">
        <w:rPr>
          <w:rFonts w:cs="Courier New"/>
          <w:sz w:val="16"/>
          <w:lang w:val="en-GB"/>
        </w:rPr>
        <w:t>epg_vit(EPG_DATA_CONS(2,:),'TTCDeg');</w:t>
      </w:r>
    </w:p>
    <w:p w:rsidR="00967715" w:rsidRPr="000F1303" w:rsidRDefault="00967715">
      <w:pPr>
        <w:pStyle w:val="Textebrut"/>
        <w:ind w:left="-284" w:right="-285"/>
        <w:rPr>
          <w:rFonts w:cs="Courier New"/>
          <w:sz w:val="16"/>
          <w:lang w:val="en-GB"/>
        </w:rPr>
      </w:pPr>
    </w:p>
    <w:p w:rsidR="00967715" w:rsidRDefault="00967715">
      <w:pPr>
        <w:pStyle w:val="Textebrut"/>
        <w:ind w:left="-284" w:right="-285"/>
        <w:rPr>
          <w:rFonts w:cs="Courier New"/>
          <w:sz w:val="16"/>
        </w:rPr>
      </w:pPr>
      <w:r>
        <w:rPr>
          <w:rFonts w:cs="Courier New"/>
          <w:sz w:val="16"/>
        </w:rPr>
        <w:t>% Visualisation du spectre du signal et des palais simple et séries à</w:t>
      </w:r>
    </w:p>
    <w:p w:rsidR="00967715" w:rsidRDefault="00967715">
      <w:pPr>
        <w:pStyle w:val="Textebrut"/>
        <w:ind w:left="-284" w:right="-285"/>
        <w:rPr>
          <w:rFonts w:cs="Courier New"/>
          <w:sz w:val="16"/>
        </w:rPr>
      </w:pPr>
      <w:r>
        <w:rPr>
          <w:rFonts w:cs="Courier New"/>
          <w:sz w:val="16"/>
        </w:rPr>
        <w:t>% t=0.85 sec</w:t>
      </w:r>
    </w:p>
    <w:p w:rsidR="00967715" w:rsidRDefault="00967715">
      <w:pPr>
        <w:pStyle w:val="Textebrut"/>
        <w:ind w:left="-284" w:right="-285"/>
        <w:rPr>
          <w:rFonts w:cs="Courier New"/>
          <w:sz w:val="16"/>
        </w:rPr>
      </w:pPr>
      <w:r>
        <w:rPr>
          <w:rFonts w:cs="Courier New"/>
          <w:sz w:val="16"/>
        </w:rPr>
        <w:t>ACOU_CALC_FFT = 1;</w:t>
      </w:r>
    </w:p>
    <w:p w:rsidR="00967715" w:rsidRDefault="00967715">
      <w:pPr>
        <w:pStyle w:val="Textebrut"/>
        <w:ind w:left="-284" w:right="-285"/>
        <w:rPr>
          <w:rFonts w:cs="Courier New"/>
          <w:sz w:val="16"/>
          <w:lang w:val="en-GB"/>
        </w:rPr>
      </w:pPr>
      <w:r>
        <w:rPr>
          <w:rFonts w:cs="Courier New"/>
          <w:sz w:val="16"/>
          <w:lang w:val="en-GB"/>
        </w:rPr>
        <w:t>EPG_PAL_SIMPLE = 1;</w:t>
      </w:r>
    </w:p>
    <w:p w:rsidR="00967715" w:rsidRPr="000F1303" w:rsidRDefault="00967715">
      <w:pPr>
        <w:pStyle w:val="Textebrut"/>
        <w:ind w:left="-284" w:right="-285"/>
        <w:rPr>
          <w:rFonts w:cs="Courier New"/>
          <w:sz w:val="16"/>
          <w:lang w:val="en-GB"/>
        </w:rPr>
      </w:pPr>
      <w:r w:rsidRPr="000F1303">
        <w:rPr>
          <w:rFonts w:cs="Courier New"/>
          <w:sz w:val="16"/>
          <w:lang w:val="en-GB"/>
        </w:rPr>
        <w:t>EPG_PAL_SERIE = 1;</w:t>
      </w:r>
    </w:p>
    <w:p w:rsidR="00967715" w:rsidRDefault="00967715">
      <w:pPr>
        <w:pStyle w:val="Textebrut"/>
        <w:ind w:left="-284" w:right="-285"/>
        <w:rPr>
          <w:rFonts w:cs="Courier New"/>
          <w:sz w:val="16"/>
        </w:rPr>
      </w:pPr>
      <w:r>
        <w:rPr>
          <w:rFonts w:cs="Courier New"/>
          <w:sz w:val="16"/>
        </w:rPr>
        <w:t>EPG_NB_PAL = 3;</w:t>
      </w:r>
    </w:p>
    <w:p w:rsidR="00967715" w:rsidRDefault="00967715">
      <w:pPr>
        <w:pStyle w:val="Textebrut"/>
        <w:ind w:left="-284" w:right="-285"/>
        <w:rPr>
          <w:rFonts w:cs="Courier New"/>
          <w:sz w:val="16"/>
        </w:rPr>
      </w:pPr>
    </w:p>
    <w:p w:rsidR="00967715" w:rsidRDefault="00967715">
      <w:pPr>
        <w:pStyle w:val="Textebrut"/>
        <w:ind w:left="-284" w:right="-285"/>
      </w:pPr>
      <w:r>
        <w:rPr>
          <w:rFonts w:cs="Courier New"/>
          <w:sz w:val="16"/>
        </w:rPr>
        <w:t>curseur(0.85);</w:t>
      </w:r>
    </w:p>
    <w:p w:rsidR="00967715" w:rsidRDefault="00967715">
      <w:pPr>
        <w:pStyle w:val="Titre3"/>
        <w:ind w:left="-284" w:right="-285" w:firstLine="0"/>
      </w:pPr>
      <w:r>
        <w:br w:type="page"/>
      </w:r>
      <w:bookmarkStart w:id="284" w:name="_Toc144540281"/>
      <w:r>
        <w:lastRenderedPageBreak/>
        <w:t>Résultat obtenu après l’exécution du script</w:t>
      </w:r>
      <w:bookmarkEnd w:id="284"/>
    </w:p>
    <w:p w:rsidR="00967715" w:rsidRDefault="005D5D9B">
      <w:pPr>
        <w:pStyle w:val="Lgende"/>
        <w:ind w:left="-284" w:right="-285"/>
      </w:pPr>
      <w:r>
        <w:rPr>
          <w:noProof/>
        </w:rPr>
        <w:drawing>
          <wp:inline distT="0" distB="0" distL="0" distR="0">
            <wp:extent cx="5719445" cy="4287520"/>
            <wp:effectExtent l="0" t="0" r="0" b="0"/>
            <wp:docPr id="49" name="Image 49" descr="exem_epg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xem_epg_princ"/>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5D5D9B">
      <w:pPr>
        <w:pStyle w:val="Lgende"/>
        <w:ind w:left="-284" w:right="-285"/>
      </w:pPr>
      <w:r>
        <w:rPr>
          <w:noProof/>
        </w:rPr>
        <w:drawing>
          <wp:anchor distT="0" distB="0" distL="114300" distR="114300" simplePos="0" relativeHeight="251657216" behindDoc="0" locked="0" layoutInCell="1" allowOverlap="1">
            <wp:simplePos x="0" y="0"/>
            <wp:positionH relativeFrom="column">
              <wp:posOffset>3037205</wp:posOffset>
            </wp:positionH>
            <wp:positionV relativeFrom="paragraph">
              <wp:posOffset>117475</wp:posOffset>
            </wp:positionV>
            <wp:extent cx="2771775" cy="2076450"/>
            <wp:effectExtent l="0" t="0" r="9525" b="0"/>
            <wp:wrapNone/>
            <wp:docPr id="171" name="Image 171" descr="exem_epg_s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exem_epg_sync"/>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simplePos x="0" y="0"/>
            <wp:positionH relativeFrom="column">
              <wp:posOffset>-163195</wp:posOffset>
            </wp:positionH>
            <wp:positionV relativeFrom="paragraph">
              <wp:posOffset>117475</wp:posOffset>
            </wp:positionV>
            <wp:extent cx="3095625" cy="2324100"/>
            <wp:effectExtent l="0" t="0" r="9525" b="0"/>
            <wp:wrapNone/>
            <wp:docPr id="172" name="Image 172" descr="exem_epg_pala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exem_epg_palais"/>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95625" cy="2324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ind w:left="-284" w:right="-285"/>
      </w:pPr>
    </w:p>
    <w:p w:rsidR="00967715" w:rsidRDefault="00967715">
      <w:pPr>
        <w:pStyle w:val="Lgende"/>
        <w:ind w:left="-284" w:right="-285"/>
      </w:pPr>
      <w:bookmarkStart w:id="285" w:name="_Toc144540335"/>
      <w:r>
        <w:t xml:space="preserve">Figure </w:t>
      </w:r>
      <w:fldSimple w:instr=" SEQ Figure \* ARABIC ">
        <w:r w:rsidR="00CB0F26">
          <w:rPr>
            <w:noProof/>
          </w:rPr>
          <w:t>45</w:t>
        </w:r>
      </w:fldSimple>
      <w:r>
        <w:t> : résultat des différentes fenêtres obtenues après traitement des données EPG.</w:t>
      </w:r>
      <w:bookmarkEnd w:id="285"/>
    </w:p>
    <w:p w:rsidR="00967715" w:rsidRDefault="00967715">
      <w:pPr>
        <w:pStyle w:val="Titre2"/>
        <w:ind w:left="-284" w:right="-285" w:firstLine="0"/>
      </w:pPr>
      <w:r>
        <w:br w:type="page"/>
      </w:r>
      <w:bookmarkStart w:id="286" w:name="_Toc144540282"/>
      <w:r>
        <w:lastRenderedPageBreak/>
        <w:t xml:space="preserve">Exemple de </w:t>
      </w:r>
      <w:r>
        <w:rPr>
          <w:caps w:val="0"/>
        </w:rPr>
        <w:t>T</w:t>
      </w:r>
      <w:r>
        <w:t>raitement des donnÉes TACLE</w:t>
      </w:r>
      <w:bookmarkEnd w:id="286"/>
    </w:p>
    <w:p w:rsidR="00967715" w:rsidRDefault="00967715">
      <w:pPr>
        <w:pStyle w:val="Titre3"/>
        <w:ind w:left="-284" w:right="-285" w:firstLine="0"/>
      </w:pPr>
      <w:bookmarkStart w:id="287" w:name="_Toc144540283"/>
      <w:r>
        <w:t>Exemple de fichier script pour TACLE</w:t>
      </w:r>
      <w:bookmarkEnd w:id="287"/>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r>
        <w:rPr>
          <w:rFonts w:cs="Courier New"/>
          <w:sz w:val="16"/>
        </w:rPr>
        <w:t>% Fichier : exemple_tac.m</w:t>
      </w:r>
    </w:p>
    <w:p w:rsidR="00967715" w:rsidRDefault="00967715">
      <w:pPr>
        <w:pStyle w:val="Textebrut"/>
        <w:ind w:left="-284" w:right="-285"/>
        <w:rPr>
          <w:rFonts w:cs="Courier New"/>
          <w:sz w:val="16"/>
        </w:rPr>
      </w:pPr>
      <w:r>
        <w:rPr>
          <w:rFonts w:cs="Courier New"/>
          <w:sz w:val="16"/>
        </w:rPr>
        <w:t>% Source : Matlab</w:t>
      </w:r>
    </w:p>
    <w:p w:rsidR="00967715" w:rsidRDefault="00967715">
      <w:pPr>
        <w:pStyle w:val="Textebrut"/>
        <w:ind w:left="-284" w:right="-285"/>
        <w:rPr>
          <w:rFonts w:cs="Courier New"/>
          <w:sz w:val="16"/>
        </w:rPr>
      </w:pPr>
      <w:r>
        <w:rPr>
          <w:rFonts w:cs="Courier New"/>
          <w:sz w:val="16"/>
        </w:rPr>
        <w:t>% Auteur : C. Savariaux</w:t>
      </w:r>
    </w:p>
    <w:p w:rsidR="00967715" w:rsidRDefault="00967715">
      <w:pPr>
        <w:pStyle w:val="Textebrut"/>
        <w:ind w:left="-284" w:right="-285"/>
        <w:rPr>
          <w:rFonts w:cs="Courier New"/>
          <w:sz w:val="16"/>
        </w:rPr>
      </w:pPr>
      <w:r>
        <w:rPr>
          <w:rFonts w:cs="Courier New"/>
          <w:sz w:val="16"/>
        </w:rPr>
        <w:t>% Date de création : 18.09.02</w:t>
      </w:r>
    </w:p>
    <w:p w:rsidR="00967715" w:rsidRDefault="00967715">
      <w:pPr>
        <w:pStyle w:val="Textebrut"/>
        <w:ind w:left="-284" w:right="-285"/>
        <w:rPr>
          <w:rFonts w:cs="Courier New"/>
          <w:sz w:val="16"/>
        </w:rPr>
      </w:pPr>
      <w:r>
        <w:rPr>
          <w:rFonts w:cs="Courier New"/>
          <w:sz w:val="16"/>
        </w:rPr>
        <w:t>% Date de dernière modification : CS le 18/05/04</w:t>
      </w:r>
    </w:p>
    <w:p w:rsidR="00967715" w:rsidRDefault="00967715">
      <w:pPr>
        <w:pStyle w:val="Textebrut"/>
        <w:ind w:left="-284" w:right="-285"/>
        <w:rPr>
          <w:rFonts w:cs="Courier New"/>
          <w:sz w:val="16"/>
        </w:rPr>
      </w:pPr>
      <w:r>
        <w:rPr>
          <w:rFonts w:cs="Courier New"/>
          <w:sz w:val="16"/>
        </w:rPr>
        <w:t xml:space="preserve">% Contenu : Fichier d'exemple pour les fichiers </w:t>
      </w:r>
    </w:p>
    <w:p w:rsidR="00967715" w:rsidRDefault="00967715">
      <w:pPr>
        <w:pStyle w:val="Textebrut"/>
        <w:ind w:left="-284" w:right="-285"/>
        <w:rPr>
          <w:rFonts w:cs="Courier New"/>
          <w:sz w:val="16"/>
        </w:rPr>
      </w:pPr>
      <w:r>
        <w:rPr>
          <w:rFonts w:cs="Courier New"/>
          <w:sz w:val="16"/>
        </w:rPr>
        <w:t>%           de paramètres labiaux issus de TACLE (.tac)</w:t>
      </w:r>
    </w:p>
    <w:p w:rsidR="00967715" w:rsidRDefault="00967715">
      <w:pPr>
        <w:pStyle w:val="Textebrut"/>
        <w:ind w:left="-284" w:right="-285"/>
        <w:rPr>
          <w:rFonts w:cs="Courier New"/>
          <w:sz w:val="16"/>
        </w:rPr>
      </w:pPr>
      <w:r>
        <w:rPr>
          <w:rFonts w:cs="Courier New"/>
          <w:sz w:val="16"/>
        </w:rPr>
        <w:t>%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Lancement de l'application</w:t>
      </w:r>
    </w:p>
    <w:p w:rsidR="00967715" w:rsidRDefault="00967715">
      <w:pPr>
        <w:pStyle w:val="Textebrut"/>
        <w:ind w:left="-284" w:right="-285"/>
        <w:rPr>
          <w:rFonts w:cs="Courier New"/>
          <w:sz w:val="16"/>
        </w:rPr>
      </w:pPr>
      <w:r>
        <w:rPr>
          <w:rFonts w:cs="Courier New"/>
          <w:sz w:val="16"/>
        </w:rPr>
        <w:t>trap;</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COULEUR_GRAPH = [0 0 0];</w:t>
      </w:r>
    </w:p>
    <w:p w:rsidR="00967715" w:rsidRDefault="00967715">
      <w:pPr>
        <w:pStyle w:val="Textebrut"/>
        <w:ind w:left="-284" w:right="-285"/>
        <w:rPr>
          <w:rFonts w:cs="Courier New"/>
          <w:sz w:val="16"/>
        </w:rPr>
      </w:pPr>
      <w:r>
        <w:rPr>
          <w:rFonts w:cs="Courier New"/>
          <w:sz w:val="16"/>
        </w:rPr>
        <w:t>COULEUR_FOND = [1 1 1];</w:t>
      </w:r>
    </w:p>
    <w:p w:rsidR="00967715" w:rsidRDefault="00967715">
      <w:pPr>
        <w:pStyle w:val="Textebrut"/>
        <w:ind w:left="-284" w:right="-285"/>
        <w:rPr>
          <w:rFonts w:cs="Courier New"/>
          <w:sz w:val="16"/>
        </w:rPr>
      </w:pPr>
      <w:r>
        <w:rPr>
          <w:rFonts w:cs="Courier New"/>
          <w:sz w:val="16"/>
        </w:rPr>
        <w:t>COULEUR_ACTIVE = [.3 .3 .3];</w:t>
      </w:r>
    </w:p>
    <w:p w:rsidR="00967715" w:rsidRDefault="00967715">
      <w:pPr>
        <w:pStyle w:val="Textebrut"/>
        <w:ind w:left="-284" w:right="-285"/>
        <w:rPr>
          <w:rFonts w:cs="Courier New"/>
          <w:sz w:val="16"/>
        </w:rPr>
      </w:pPr>
      <w:r>
        <w:rPr>
          <w:rFonts w:cs="Courier New"/>
          <w:sz w:val="16"/>
        </w:rPr>
        <w:t>COULEUR_AXES = [0 0 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Initialisation des variables globales</w:t>
      </w:r>
    </w:p>
    <w:p w:rsidR="00967715" w:rsidRDefault="00967715">
      <w:pPr>
        <w:pStyle w:val="Textebrut"/>
        <w:ind w:left="-284" w:right="-285"/>
        <w:rPr>
          <w:rFonts w:cs="Courier New"/>
          <w:sz w:val="16"/>
        </w:rPr>
      </w:pPr>
      <w:r>
        <w:rPr>
          <w:rFonts w:cs="Courier New"/>
          <w:sz w:val="16"/>
        </w:rPr>
        <w:t>ACOU_FECH = 22050;   % Freq. d'échantillonnage du signal acoustique</w:t>
      </w:r>
    </w:p>
    <w:p w:rsidR="00967715" w:rsidRDefault="00967715">
      <w:pPr>
        <w:pStyle w:val="Textebrut"/>
        <w:ind w:left="-284" w:right="-285"/>
        <w:rPr>
          <w:rFonts w:cs="Courier New"/>
          <w:sz w:val="16"/>
        </w:rPr>
      </w:pPr>
      <w:r>
        <w:rPr>
          <w:rFonts w:cs="Courier New"/>
          <w:sz w:val="16"/>
        </w:rPr>
        <w:t>CHEBY_FREQ_COUP = 10; % Freq. coupure pour le filtrage des mesures</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Chargement du fichier acoustique binaire</w:t>
      </w:r>
    </w:p>
    <w:p w:rsidR="00967715" w:rsidRDefault="00967715">
      <w:pPr>
        <w:pStyle w:val="Textebrut"/>
        <w:ind w:left="-284" w:right="-285"/>
        <w:rPr>
          <w:rFonts w:cs="Courier New"/>
          <w:sz w:val="16"/>
        </w:rPr>
      </w:pPr>
      <w:r>
        <w:rPr>
          <w:rFonts w:cs="Courier New"/>
          <w:sz w:val="16"/>
        </w:rPr>
        <w:t xml:space="preserve">acou_ouv('Q:\scripts_matlab\trap\trap_v5\exemples\data\tac\marie_skult.wav', 'WAV') </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Ouverture des fenetres principales et synchrones</w:t>
      </w:r>
    </w:p>
    <w:p w:rsidR="00967715" w:rsidRDefault="00967715">
      <w:pPr>
        <w:pStyle w:val="Textebrut"/>
        <w:ind w:left="-284" w:right="-285"/>
        <w:rPr>
          <w:rFonts w:cs="Courier New"/>
          <w:sz w:val="16"/>
        </w:rPr>
      </w:pPr>
      <w:r>
        <w:rPr>
          <w:rFonts w:cs="Courier New"/>
          <w:sz w:val="16"/>
        </w:rPr>
        <w:t>fenetre(1,7,[20 90],[800 650],'Fenetre principale');</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signal acoustique</w:t>
      </w:r>
    </w:p>
    <w:p w:rsidR="00967715" w:rsidRDefault="00967715">
      <w:pPr>
        <w:pStyle w:val="Textebrut"/>
        <w:ind w:left="-284" w:right="-285"/>
        <w:rPr>
          <w:rFonts w:cs="Courier New"/>
          <w:sz w:val="16"/>
        </w:rPr>
      </w:pPr>
      <w:r>
        <w:rPr>
          <w:rFonts w:cs="Courier New"/>
          <w:sz w:val="16"/>
        </w:rPr>
        <w:t>acou_signal;</w:t>
      </w:r>
    </w:p>
    <w:p w:rsidR="00967715" w:rsidRDefault="00967715">
      <w:pPr>
        <w:pStyle w:val="Textebrut"/>
        <w:ind w:left="-284" w:right="-285"/>
        <w:rPr>
          <w:rFonts w:cs="Courier New"/>
          <w:sz w:val="16"/>
        </w:rPr>
      </w:pPr>
      <w:r>
        <w:rPr>
          <w:rFonts w:cs="Courier New"/>
          <w:sz w:val="16"/>
        </w:rPr>
        <w:t>titre_signal = sprintf('sikskult');</w:t>
      </w:r>
    </w:p>
    <w:p w:rsidR="00967715" w:rsidRDefault="00967715">
      <w:pPr>
        <w:pStyle w:val="Textebrut"/>
        <w:ind w:left="-284" w:right="-285"/>
        <w:rPr>
          <w:rFonts w:cs="Courier New"/>
          <w:sz w:val="16"/>
        </w:rPr>
      </w:pPr>
      <w:r>
        <w:rPr>
          <w:rFonts w:cs="Courier New"/>
          <w:sz w:val="16"/>
        </w:rPr>
        <w:t>titre(titre_signal);</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Visualisation du spectrogramme</w:t>
      </w:r>
    </w:p>
    <w:p w:rsidR="00967715" w:rsidRDefault="00967715">
      <w:pPr>
        <w:pStyle w:val="Textebrut"/>
        <w:ind w:left="-284" w:right="-285"/>
        <w:rPr>
          <w:rFonts w:cs="Courier New"/>
          <w:sz w:val="16"/>
        </w:rPr>
      </w:pPr>
      <w:r>
        <w:rPr>
          <w:rFonts w:cs="Courier New"/>
          <w:sz w:val="16"/>
        </w:rPr>
        <w:t>%graphe_suivant;</w:t>
      </w:r>
    </w:p>
    <w:p w:rsidR="00967715" w:rsidRPr="0038022D" w:rsidRDefault="00967715">
      <w:pPr>
        <w:pStyle w:val="Textebrut"/>
        <w:ind w:left="-284" w:right="-285"/>
        <w:rPr>
          <w:rFonts w:cs="Courier New"/>
          <w:sz w:val="16"/>
          <w:lang w:val="en-US"/>
        </w:rPr>
      </w:pPr>
      <w:r w:rsidRPr="0038022D">
        <w:rPr>
          <w:rFonts w:cs="Courier New"/>
          <w:sz w:val="16"/>
          <w:lang w:val="en-US"/>
        </w:rPr>
        <w:t>ACOU_ORD_FFT = 1024;</w:t>
      </w:r>
    </w:p>
    <w:p w:rsidR="00967715" w:rsidRPr="0038022D" w:rsidRDefault="00967715">
      <w:pPr>
        <w:pStyle w:val="Textebrut"/>
        <w:ind w:left="-284" w:right="-285"/>
        <w:rPr>
          <w:rFonts w:cs="Courier New"/>
          <w:sz w:val="16"/>
          <w:lang w:val="en-US"/>
        </w:rPr>
      </w:pPr>
      <w:r w:rsidRPr="0038022D">
        <w:rPr>
          <w:rFonts w:cs="Courier New"/>
          <w:sz w:val="16"/>
          <w:lang w:val="en-US"/>
        </w:rPr>
        <w:t>ACOU_LONG_FEN = 128;</w:t>
      </w:r>
    </w:p>
    <w:p w:rsidR="00967715" w:rsidRDefault="00967715">
      <w:pPr>
        <w:pStyle w:val="Textebrut"/>
        <w:ind w:left="-284" w:right="-285"/>
        <w:rPr>
          <w:rFonts w:cs="Courier New"/>
          <w:sz w:val="16"/>
        </w:rPr>
      </w:pPr>
      <w:r>
        <w:rPr>
          <w:rFonts w:cs="Courier New"/>
          <w:sz w:val="16"/>
        </w:rPr>
        <w:t>ACOU_FEN_TMP = hanning(ACOU_LONG_FEN);  % Vecteur colonne</w:t>
      </w:r>
    </w:p>
    <w:p w:rsidR="00967715" w:rsidRDefault="00967715">
      <w:pPr>
        <w:pStyle w:val="Textebrut"/>
        <w:ind w:left="-284" w:right="-285"/>
        <w:rPr>
          <w:rFonts w:cs="Courier New"/>
          <w:sz w:val="16"/>
        </w:rPr>
      </w:pPr>
      <w:r>
        <w:rPr>
          <w:rFonts w:cs="Courier New"/>
          <w:sz w:val="16"/>
        </w:rPr>
        <w:t>ACOU_OVER_FEN = 64;</w:t>
      </w:r>
    </w:p>
    <w:p w:rsidR="00967715" w:rsidRDefault="00967715">
      <w:pPr>
        <w:pStyle w:val="Textebrut"/>
        <w:ind w:left="-284" w:right="-285"/>
        <w:rPr>
          <w:rFonts w:cs="Courier New"/>
          <w:sz w:val="16"/>
        </w:rPr>
      </w:pPr>
      <w:r>
        <w:rPr>
          <w:rFonts w:cs="Courier New"/>
          <w:sz w:val="16"/>
        </w:rPr>
        <w:t>%acou_spectro;</w:t>
      </w:r>
    </w:p>
    <w:p w:rsidR="00967715" w:rsidRDefault="00967715">
      <w:pPr>
        <w:pStyle w:val="Textebrut"/>
        <w:ind w:left="-284" w:right="-285"/>
        <w:rPr>
          <w:rFonts w:cs="Courier New"/>
          <w:sz w:val="16"/>
        </w:rPr>
      </w:pPr>
      <w:r>
        <w:rPr>
          <w:rFonts w:cs="Courier New"/>
          <w:sz w:val="16"/>
        </w:rPr>
        <w:t>%mes_axes = axis;</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Determination des formants + affichage sur le spectrog.</w:t>
      </w:r>
    </w:p>
    <w:p w:rsidR="00967715" w:rsidRPr="000F1303" w:rsidRDefault="00967715">
      <w:pPr>
        <w:pStyle w:val="Textebrut"/>
        <w:ind w:left="-284" w:right="-285"/>
        <w:rPr>
          <w:rFonts w:cs="Courier New"/>
          <w:sz w:val="16"/>
        </w:rPr>
      </w:pPr>
      <w:r w:rsidRPr="000F1303">
        <w:rPr>
          <w:rFonts w:cs="Courier New"/>
          <w:sz w:val="16"/>
        </w:rPr>
        <w:t>%SUPERPOSE = 1;</w:t>
      </w:r>
    </w:p>
    <w:p w:rsidR="00967715" w:rsidRPr="000F1303" w:rsidRDefault="00967715">
      <w:pPr>
        <w:pStyle w:val="Textebrut"/>
        <w:ind w:left="-284" w:right="-285"/>
        <w:rPr>
          <w:rFonts w:cs="Courier New"/>
          <w:sz w:val="16"/>
        </w:rPr>
      </w:pPr>
      <w:r w:rsidRPr="000F1303">
        <w:rPr>
          <w:rFonts w:cs="Courier New"/>
          <w:sz w:val="16"/>
        </w:rPr>
        <w:t>%acou_detect_form;</w:t>
      </w:r>
    </w:p>
    <w:p w:rsidR="00967715" w:rsidRDefault="00967715">
      <w:pPr>
        <w:pStyle w:val="Textebrut"/>
        <w:ind w:left="-284" w:right="-285"/>
        <w:rPr>
          <w:rFonts w:cs="Courier New"/>
          <w:sz w:val="16"/>
        </w:rPr>
      </w:pPr>
      <w:r>
        <w:rPr>
          <w:rFonts w:cs="Courier New"/>
          <w:sz w:val="16"/>
        </w:rPr>
        <w:t>%modif_echelle(mes_axes(1),mes_axes(2),  0, 5000);</w:t>
      </w:r>
    </w:p>
    <w:p w:rsidR="00967715" w:rsidRDefault="00967715">
      <w:pPr>
        <w:pStyle w:val="Textebrut"/>
        <w:ind w:left="-284" w:right="-285"/>
        <w:rPr>
          <w:rFonts w:cs="Courier New"/>
          <w:sz w:val="16"/>
        </w:rPr>
      </w:pPr>
      <w:r>
        <w:rPr>
          <w:rFonts w:cs="Courier New"/>
          <w:sz w:val="16"/>
        </w:rPr>
        <w:t>%SUPERPOSE = 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Nombre et nom des paramètres souhaités</w:t>
      </w:r>
    </w:p>
    <w:p w:rsidR="00967715" w:rsidRDefault="00967715">
      <w:pPr>
        <w:pStyle w:val="Textebrut"/>
        <w:ind w:left="-284" w:right="-285"/>
        <w:rPr>
          <w:rFonts w:cs="Courier New"/>
          <w:sz w:val="16"/>
        </w:rPr>
      </w:pPr>
      <w:r>
        <w:rPr>
          <w:rFonts w:cs="Courier New"/>
          <w:sz w:val="16"/>
        </w:rPr>
        <w:t>MES_NB = 4;</w:t>
      </w:r>
    </w:p>
    <w:p w:rsidR="00967715" w:rsidRDefault="00967715">
      <w:pPr>
        <w:pStyle w:val="Textebrut"/>
        <w:ind w:left="-284" w:right="-285"/>
        <w:rPr>
          <w:rFonts w:cs="Courier New"/>
          <w:sz w:val="16"/>
        </w:rPr>
      </w:pPr>
      <w:r>
        <w:rPr>
          <w:rFonts w:cs="Courier New"/>
          <w:sz w:val="16"/>
        </w:rPr>
        <w:t>MES_NOM(1,1:length('A')) = 'A';</w:t>
      </w:r>
    </w:p>
    <w:p w:rsidR="00967715" w:rsidRDefault="00967715">
      <w:pPr>
        <w:pStyle w:val="Textebrut"/>
        <w:ind w:left="-284" w:right="-285"/>
        <w:rPr>
          <w:rFonts w:cs="Courier New"/>
          <w:sz w:val="16"/>
        </w:rPr>
      </w:pPr>
      <w:r>
        <w:rPr>
          <w:rFonts w:cs="Courier New"/>
          <w:sz w:val="16"/>
        </w:rPr>
        <w:t>MES_NOM(2,1:length('B')) = 'B';</w:t>
      </w:r>
    </w:p>
    <w:p w:rsidR="00967715" w:rsidRDefault="00967715">
      <w:pPr>
        <w:pStyle w:val="Textebrut"/>
        <w:ind w:left="-284" w:right="-285"/>
        <w:rPr>
          <w:rFonts w:cs="Courier New"/>
          <w:sz w:val="16"/>
        </w:rPr>
      </w:pPr>
      <w:r>
        <w:rPr>
          <w:rFonts w:cs="Courier New"/>
          <w:sz w:val="16"/>
        </w:rPr>
        <w:t>MES_NOM(3,1:length('S')) = 'S';</w:t>
      </w:r>
    </w:p>
    <w:p w:rsidR="00967715" w:rsidRDefault="00967715">
      <w:pPr>
        <w:pStyle w:val="Textebrut"/>
        <w:ind w:left="-284" w:right="-285"/>
        <w:rPr>
          <w:rFonts w:cs="Courier New"/>
          <w:sz w:val="16"/>
        </w:rPr>
      </w:pPr>
      <w:r>
        <w:rPr>
          <w:rFonts w:cs="Courier New"/>
          <w:sz w:val="16"/>
        </w:rPr>
        <w:t>MES_NOM(4,1:length('P1')) = 'P1';</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Fréquence d'échantillonage des données TACLE</w:t>
      </w:r>
    </w:p>
    <w:p w:rsidR="00967715" w:rsidRDefault="00967715">
      <w:pPr>
        <w:pStyle w:val="Textebrut"/>
        <w:ind w:left="-284" w:right="-285"/>
        <w:rPr>
          <w:rFonts w:cs="Courier New"/>
          <w:sz w:val="16"/>
        </w:rPr>
      </w:pPr>
      <w:r>
        <w:rPr>
          <w:rFonts w:cs="Courier New"/>
          <w:sz w:val="16"/>
        </w:rPr>
        <w:t>MES_FECH = 50;</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La premiere fois, le fichier .lev n'existe pas</w:t>
      </w:r>
    </w:p>
    <w:p w:rsidR="00967715" w:rsidRDefault="00967715">
      <w:pPr>
        <w:pStyle w:val="Textebrut"/>
        <w:ind w:left="-284" w:right="-285"/>
        <w:rPr>
          <w:rFonts w:cs="Courier New"/>
          <w:sz w:val="16"/>
        </w:rPr>
      </w:pPr>
      <w:r>
        <w:rPr>
          <w:rFonts w:cs="Courier New"/>
          <w:sz w:val="16"/>
        </w:rPr>
        <w:t xml:space="preserve">% Ouverture du fichier TACLE </w:t>
      </w:r>
    </w:p>
    <w:p w:rsidR="00967715" w:rsidRDefault="00967715">
      <w:pPr>
        <w:pStyle w:val="Textebrut"/>
        <w:ind w:left="-284" w:right="-285"/>
        <w:rPr>
          <w:rFonts w:cs="Courier New"/>
          <w:sz w:val="16"/>
        </w:rPr>
      </w:pPr>
      <w:r>
        <w:rPr>
          <w:rFonts w:cs="Courier New"/>
          <w:sz w:val="16"/>
        </w:rPr>
        <w:t>%tac_ouv('Q:\scripts_matlab\trap\trap_v5\exemples\data\tac\marie_skult.tac');</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A partir de la seconde fois</w:t>
      </w:r>
    </w:p>
    <w:p w:rsidR="00967715" w:rsidRDefault="00967715">
      <w:pPr>
        <w:pStyle w:val="Textebrut"/>
        <w:ind w:left="-284" w:right="-285"/>
        <w:rPr>
          <w:rFonts w:cs="Courier New"/>
          <w:sz w:val="16"/>
        </w:rPr>
      </w:pPr>
      <w:r>
        <w:rPr>
          <w:rFonts w:cs="Courier New"/>
          <w:sz w:val="16"/>
        </w:rPr>
        <w:t>mes_ouv('Q:\scripts_matlab\trap\trap_v5\exemples\data\tac\marie_skult.lev');</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A</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trace_graphe(MES_DATA(1,:),MES_TPS,'A',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B</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lastRenderedPageBreak/>
        <w:t>trace_graphe(MES_DATA(2,:),MES_TPS,'B',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S</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trace_graphe(MES_DATA(3,:),MES_TPS,'S',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Tracé de P1</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trace_graphe(MES_DATA(4,:),MES_TPS,'P1', '-', COULEUR_GRAPH);</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rPr>
      </w:pPr>
      <w:r>
        <w:rPr>
          <w:rFonts w:cs="Courier New"/>
          <w:sz w:val="16"/>
        </w:rPr>
        <w:t xml:space="preserve">% on filtre P1 </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P1_filt = filtre_cheby(MES_DATA(4,:), MES_FECH, CHEBY_FREQ_COUP);</w:t>
      </w:r>
    </w:p>
    <w:p w:rsidR="00967715" w:rsidRDefault="00967715">
      <w:pPr>
        <w:pStyle w:val="Textebrut"/>
        <w:ind w:left="-284" w:right="-285"/>
        <w:rPr>
          <w:rFonts w:cs="Courier New"/>
          <w:sz w:val="16"/>
        </w:rPr>
      </w:pPr>
      <w:r>
        <w:rPr>
          <w:rFonts w:cs="Courier New"/>
          <w:sz w:val="16"/>
        </w:rPr>
        <w:t>trace_graphe(P1_filt,MES_TPS,'P1-filt', '-', COULEUR_GRAPH);</w:t>
      </w:r>
    </w:p>
    <w:p w:rsidR="00967715" w:rsidRDefault="00967715">
      <w:pPr>
        <w:pStyle w:val="Textebrut"/>
        <w:ind w:left="-284" w:right="-285"/>
        <w:rPr>
          <w:rFonts w:cs="Courier New"/>
          <w:sz w:val="16"/>
        </w:rPr>
      </w:pPr>
      <w:r>
        <w:rPr>
          <w:rFonts w:cs="Courier New"/>
          <w:sz w:val="16"/>
        </w:rPr>
        <w:t>% et on calcule sa vitesse</w:t>
      </w:r>
    </w:p>
    <w:p w:rsidR="00967715" w:rsidRDefault="00967715">
      <w:pPr>
        <w:pStyle w:val="Textebrut"/>
        <w:ind w:left="-284" w:right="-285"/>
        <w:rPr>
          <w:rFonts w:cs="Courier New"/>
          <w:sz w:val="16"/>
        </w:rPr>
      </w:pPr>
      <w:r>
        <w:rPr>
          <w:rFonts w:cs="Courier New"/>
          <w:sz w:val="16"/>
        </w:rPr>
        <w:t>graphe_suivant;</w:t>
      </w:r>
    </w:p>
    <w:p w:rsidR="00967715" w:rsidRDefault="00967715">
      <w:pPr>
        <w:pStyle w:val="Textebrut"/>
        <w:ind w:left="-284" w:right="-285"/>
        <w:rPr>
          <w:rFonts w:cs="Courier New"/>
          <w:sz w:val="16"/>
        </w:rPr>
      </w:pPr>
      <w:r>
        <w:rPr>
          <w:rFonts w:cs="Courier New"/>
          <w:sz w:val="16"/>
        </w:rPr>
        <w:t>mes_vit(P1_filt,'P1-filt')</w:t>
      </w:r>
    </w:p>
    <w:p w:rsidR="00967715" w:rsidRDefault="00967715">
      <w:pPr>
        <w:pStyle w:val="Textebrut"/>
        <w:ind w:left="-284" w:right="-285"/>
        <w:rPr>
          <w:rFonts w:cs="Courier New"/>
          <w:sz w:val="16"/>
        </w:rPr>
      </w:pPr>
    </w:p>
    <w:p w:rsidR="00967715" w:rsidRDefault="00967715">
      <w:pPr>
        <w:pStyle w:val="Textebrut"/>
        <w:ind w:left="-284" w:right="-285"/>
        <w:rPr>
          <w:rFonts w:cs="Courier New"/>
          <w:sz w:val="16"/>
          <w:lang w:val="nl-NL"/>
        </w:rPr>
      </w:pPr>
      <w:r>
        <w:rPr>
          <w:rFonts w:cs="Courier New"/>
          <w:sz w:val="16"/>
          <w:lang w:val="nl-NL"/>
        </w:rPr>
        <w:t>% on zoom</w:t>
      </w:r>
    </w:p>
    <w:p w:rsidR="00967715" w:rsidRDefault="00967715">
      <w:pPr>
        <w:pStyle w:val="Textebrut"/>
        <w:ind w:left="-284" w:right="-285"/>
        <w:rPr>
          <w:rFonts w:cs="Courier New"/>
          <w:sz w:val="16"/>
          <w:lang w:val="nl-NL"/>
        </w:rPr>
      </w:pPr>
      <w:r>
        <w:rPr>
          <w:rFonts w:cs="Courier New"/>
          <w:sz w:val="16"/>
          <w:lang w:val="nl-NL"/>
        </w:rPr>
        <w:t>zoom_in(0.5, 2)</w:t>
      </w:r>
    </w:p>
    <w:p w:rsidR="00967715" w:rsidRDefault="00967715">
      <w:pPr>
        <w:pStyle w:val="Textebrut"/>
        <w:ind w:left="-284" w:right="-285"/>
        <w:rPr>
          <w:rFonts w:cs="Courier New"/>
          <w:sz w:val="16"/>
          <w:lang w:val="nl-NL"/>
        </w:rPr>
      </w:pPr>
    </w:p>
    <w:p w:rsidR="00967715" w:rsidRDefault="00967715">
      <w:pPr>
        <w:pStyle w:val="Titre3"/>
        <w:ind w:left="-284" w:right="-285" w:firstLine="0"/>
      </w:pPr>
      <w:bookmarkStart w:id="288" w:name="_Toc144540284"/>
      <w:r>
        <w:t>Résultat obtenu après l’exécution du script</w:t>
      </w:r>
      <w:bookmarkEnd w:id="288"/>
    </w:p>
    <w:p w:rsidR="00967715" w:rsidRDefault="005D5D9B">
      <w:pPr>
        <w:ind w:left="-284" w:right="-285"/>
      </w:pPr>
      <w:r>
        <w:rPr>
          <w:noProof/>
        </w:rPr>
        <w:drawing>
          <wp:inline distT="0" distB="0" distL="0" distR="0">
            <wp:extent cx="5719445" cy="4287520"/>
            <wp:effectExtent l="0" t="0" r="0" b="0"/>
            <wp:docPr id="50" name="Image 50" descr="exem_tac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xem_tac_princ"/>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pStyle w:val="Lgende"/>
        <w:ind w:left="-284" w:right="-285"/>
      </w:pPr>
      <w:bookmarkStart w:id="289" w:name="_Toc144540336"/>
      <w:r>
        <w:t xml:space="preserve">Figure </w:t>
      </w:r>
      <w:fldSimple w:instr=" SEQ Figure \* ARABIC ">
        <w:r w:rsidR="00CB0F26">
          <w:rPr>
            <w:noProof/>
          </w:rPr>
          <w:t>46</w:t>
        </w:r>
      </w:fldSimple>
      <w:r>
        <w:t> : résultat des différentes fenêtres obtenues après traitement des données TACLE</w:t>
      </w:r>
      <w:bookmarkEnd w:id="289"/>
    </w:p>
    <w:p w:rsidR="00967715" w:rsidRDefault="00967715">
      <w:pPr>
        <w:pStyle w:val="Titre2"/>
        <w:ind w:left="-284" w:right="-285" w:firstLine="0"/>
      </w:pPr>
      <w:r>
        <w:br w:type="page"/>
      </w:r>
      <w:bookmarkStart w:id="290" w:name="_Toc144540285"/>
      <w:r>
        <w:lastRenderedPageBreak/>
        <w:t>Exemple de Traitement des donnÉes EVA</w:t>
      </w:r>
      <w:bookmarkEnd w:id="290"/>
    </w:p>
    <w:p w:rsidR="00967715" w:rsidRDefault="00967715">
      <w:pPr>
        <w:pStyle w:val="Titre3"/>
        <w:ind w:left="-284" w:right="-285" w:firstLine="0"/>
      </w:pPr>
      <w:bookmarkStart w:id="291" w:name="_Toc144540286"/>
      <w:r>
        <w:t>Exemple de fichier script pour EVA</w:t>
      </w:r>
      <w:bookmarkEnd w:id="291"/>
    </w:p>
    <w:p w:rsidR="00967715" w:rsidRDefault="00967715">
      <w:pPr>
        <w:pStyle w:val="Textebrut"/>
        <w:ind w:left="-284" w:right="-285"/>
        <w:rPr>
          <w:sz w:val="16"/>
        </w:rPr>
      </w:pPr>
      <w:r>
        <w:rPr>
          <w:sz w:val="16"/>
        </w:rPr>
        <w:t>% %%%%%%%%%%%%%%%%%%%%%%%%%%%%%%%%%%%%%%%%%%%%%%%</w:t>
      </w:r>
    </w:p>
    <w:p w:rsidR="00967715" w:rsidRDefault="00967715">
      <w:pPr>
        <w:pStyle w:val="Textebrut"/>
        <w:ind w:left="-284" w:right="-285"/>
        <w:rPr>
          <w:sz w:val="16"/>
        </w:rPr>
      </w:pPr>
      <w:r>
        <w:rPr>
          <w:sz w:val="16"/>
        </w:rPr>
        <w:t>% Fichier : exemple_eva.m</w:t>
      </w:r>
    </w:p>
    <w:p w:rsidR="00967715" w:rsidRDefault="00967715">
      <w:pPr>
        <w:pStyle w:val="Textebrut"/>
        <w:ind w:left="-284" w:right="-285"/>
        <w:rPr>
          <w:sz w:val="16"/>
        </w:rPr>
      </w:pPr>
      <w:r>
        <w:rPr>
          <w:sz w:val="16"/>
        </w:rPr>
        <w:t>% Source : Matlab</w:t>
      </w:r>
    </w:p>
    <w:p w:rsidR="00967715" w:rsidRDefault="00967715">
      <w:pPr>
        <w:pStyle w:val="Textebrut"/>
        <w:ind w:left="-284" w:right="-285"/>
        <w:rPr>
          <w:sz w:val="16"/>
        </w:rPr>
      </w:pPr>
      <w:r>
        <w:rPr>
          <w:sz w:val="16"/>
        </w:rPr>
        <w:t>% Auteur : C. Savariaux</w:t>
      </w:r>
    </w:p>
    <w:p w:rsidR="00967715" w:rsidRDefault="00967715">
      <w:pPr>
        <w:pStyle w:val="Textebrut"/>
        <w:ind w:left="-284" w:right="-285"/>
        <w:rPr>
          <w:sz w:val="16"/>
        </w:rPr>
      </w:pPr>
      <w:r>
        <w:rPr>
          <w:sz w:val="16"/>
        </w:rPr>
        <w:t>% Date de création : 02/12/03</w:t>
      </w:r>
    </w:p>
    <w:p w:rsidR="00967715" w:rsidRDefault="00967715">
      <w:pPr>
        <w:pStyle w:val="Textebrut"/>
        <w:ind w:left="-284" w:right="-285"/>
        <w:rPr>
          <w:sz w:val="16"/>
        </w:rPr>
      </w:pPr>
      <w:r>
        <w:rPr>
          <w:sz w:val="16"/>
        </w:rPr>
        <w:t>% Derniere modif : CS le 18/05/04</w:t>
      </w:r>
    </w:p>
    <w:p w:rsidR="00967715" w:rsidRDefault="00967715">
      <w:pPr>
        <w:pStyle w:val="Textebrut"/>
        <w:ind w:left="-284" w:right="-285"/>
        <w:rPr>
          <w:sz w:val="16"/>
        </w:rPr>
      </w:pPr>
      <w:r>
        <w:rPr>
          <w:sz w:val="16"/>
        </w:rPr>
        <w:t xml:space="preserve">% Contenu : Fichier d'exemple pour les données </w:t>
      </w:r>
    </w:p>
    <w:p w:rsidR="00967715" w:rsidRDefault="00967715">
      <w:pPr>
        <w:pStyle w:val="Textebrut"/>
        <w:ind w:left="-284" w:right="-285"/>
        <w:rPr>
          <w:sz w:val="16"/>
        </w:rPr>
      </w:pPr>
      <w:r>
        <w:rPr>
          <w:sz w:val="16"/>
        </w:rPr>
        <w:t xml:space="preserve">%           issues d'EVA </w:t>
      </w:r>
    </w:p>
    <w:p w:rsidR="00967715" w:rsidRDefault="00967715">
      <w:pPr>
        <w:pStyle w:val="Textebrut"/>
        <w:ind w:left="-284" w:right="-285"/>
        <w:rPr>
          <w:sz w:val="16"/>
        </w:rPr>
      </w:pPr>
      <w:r>
        <w:rPr>
          <w:sz w:val="16"/>
        </w:rPr>
        <w:t>% %%%%%%%%%%%%%%%%%%%%%%%%%%%%%%%%%%%%%%%%%%%%%%%</w:t>
      </w:r>
    </w:p>
    <w:p w:rsidR="00967715" w:rsidRDefault="00967715">
      <w:pPr>
        <w:pStyle w:val="Textebrut"/>
        <w:ind w:left="-284" w:right="-285"/>
        <w:rPr>
          <w:sz w:val="16"/>
        </w:rPr>
      </w:pPr>
      <w:r>
        <w:rPr>
          <w:sz w:val="16"/>
        </w:rPr>
        <w:t>% Lancement de l'application</w:t>
      </w:r>
    </w:p>
    <w:p w:rsidR="00967715" w:rsidRDefault="00967715">
      <w:pPr>
        <w:pStyle w:val="Textebrut"/>
        <w:ind w:left="-284" w:right="-285"/>
        <w:rPr>
          <w:sz w:val="16"/>
        </w:rPr>
      </w:pPr>
      <w:r>
        <w:rPr>
          <w:sz w:val="16"/>
        </w:rPr>
        <w:t>trap;</w:t>
      </w:r>
    </w:p>
    <w:p w:rsidR="00967715" w:rsidRDefault="00967715">
      <w:pPr>
        <w:pStyle w:val="Textebrut"/>
        <w:ind w:left="-284" w:right="-285"/>
        <w:rPr>
          <w:sz w:val="16"/>
        </w:rPr>
      </w:pPr>
    </w:p>
    <w:p w:rsidR="00967715" w:rsidRDefault="00967715">
      <w:pPr>
        <w:pStyle w:val="Textebrut"/>
        <w:ind w:left="-284" w:right="-285"/>
        <w:rPr>
          <w:sz w:val="16"/>
        </w:rPr>
      </w:pPr>
      <w:r>
        <w:rPr>
          <w:sz w:val="16"/>
        </w:rPr>
        <w:t>CHEBY_FREQ_COUP = 20;    % Freq de coupure du Pbas de Chebyshev</w:t>
      </w:r>
    </w:p>
    <w:p w:rsidR="00967715" w:rsidRDefault="00967715">
      <w:pPr>
        <w:pStyle w:val="Textebrut"/>
        <w:ind w:left="-284" w:right="-285"/>
        <w:rPr>
          <w:sz w:val="16"/>
        </w:rPr>
      </w:pPr>
      <w:r>
        <w:rPr>
          <w:sz w:val="16"/>
        </w:rPr>
        <w:t>% si CHEBY_FREQ_COUP=0 pas de filtrage (des données, de la vitesse ou de l'accélération)</w:t>
      </w:r>
    </w:p>
    <w:p w:rsidR="00967715" w:rsidRDefault="00967715">
      <w:pPr>
        <w:pStyle w:val="Textebrut"/>
        <w:ind w:left="-284" w:right="-285"/>
        <w:rPr>
          <w:sz w:val="16"/>
        </w:rPr>
      </w:pPr>
    </w:p>
    <w:p w:rsidR="00967715" w:rsidRDefault="00967715">
      <w:pPr>
        <w:pStyle w:val="Textebrut"/>
        <w:ind w:left="-284" w:right="-285"/>
        <w:rPr>
          <w:sz w:val="16"/>
        </w:rPr>
      </w:pPr>
      <w:r>
        <w:rPr>
          <w:sz w:val="16"/>
        </w:rPr>
        <w:t>% ouverture du fichier Wav</w:t>
      </w:r>
    </w:p>
    <w:p w:rsidR="00967715" w:rsidRDefault="00967715">
      <w:pPr>
        <w:pStyle w:val="Textebrut"/>
        <w:ind w:left="-284" w:right="-285"/>
        <w:rPr>
          <w:sz w:val="16"/>
        </w:rPr>
      </w:pPr>
      <w:r>
        <w:rPr>
          <w:sz w:val="16"/>
        </w:rPr>
        <w:t>% On considere ce signal comme signal de ref Wav sur lequel on applique le</w:t>
      </w:r>
    </w:p>
    <w:p w:rsidR="00967715" w:rsidRDefault="00967715">
      <w:pPr>
        <w:pStyle w:val="Textebrut"/>
        <w:ind w:left="-284" w:right="-285"/>
        <w:rPr>
          <w:sz w:val="16"/>
        </w:rPr>
      </w:pPr>
      <w:r>
        <w:rPr>
          <w:sz w:val="16"/>
        </w:rPr>
        <w:t>% spectrogramme</w:t>
      </w:r>
    </w:p>
    <w:p w:rsidR="00967715" w:rsidRDefault="00967715">
      <w:pPr>
        <w:pStyle w:val="Textebrut"/>
        <w:ind w:left="-284" w:right="-285"/>
        <w:rPr>
          <w:sz w:val="16"/>
        </w:rPr>
      </w:pPr>
      <w:r>
        <w:rPr>
          <w:sz w:val="16"/>
        </w:rPr>
        <w:t>eva_ouv('Q:\Scripts_matlab\trap\trap_v5\exemples\data\eva\pb_pana.wa1','WA1');</w:t>
      </w:r>
    </w:p>
    <w:p w:rsidR="00967715" w:rsidRDefault="00967715">
      <w:pPr>
        <w:pStyle w:val="Textebrut"/>
        <w:ind w:left="-284" w:right="-285"/>
        <w:rPr>
          <w:sz w:val="16"/>
        </w:rPr>
      </w:pPr>
    </w:p>
    <w:p w:rsidR="00967715" w:rsidRDefault="00967715">
      <w:pPr>
        <w:pStyle w:val="Textebrut"/>
        <w:ind w:left="-284" w:right="-285"/>
        <w:rPr>
          <w:sz w:val="16"/>
        </w:rPr>
      </w:pPr>
      <w:r>
        <w:rPr>
          <w:sz w:val="16"/>
        </w:rPr>
        <w:t>% Ouverture des fenetres principales et synchrones</w:t>
      </w:r>
    </w:p>
    <w:p w:rsidR="00967715" w:rsidRDefault="00967715">
      <w:pPr>
        <w:pStyle w:val="Textebrut"/>
        <w:ind w:left="-284" w:right="-285"/>
        <w:rPr>
          <w:sz w:val="16"/>
        </w:rPr>
      </w:pPr>
      <w:r>
        <w:rPr>
          <w:sz w:val="16"/>
        </w:rPr>
        <w:t>fenetre(1,7,[20 90],[800 650],'Fenetre principale');</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 du signal acoustique</w:t>
      </w:r>
    </w:p>
    <w:p w:rsidR="00967715" w:rsidRDefault="00967715">
      <w:pPr>
        <w:pStyle w:val="Textebrut"/>
        <w:ind w:left="-284" w:right="-285"/>
        <w:rPr>
          <w:sz w:val="16"/>
        </w:rPr>
      </w:pPr>
      <w:r>
        <w:rPr>
          <w:sz w:val="16"/>
        </w:rPr>
        <w:t>acou_signal;</w:t>
      </w:r>
    </w:p>
    <w:p w:rsidR="00967715" w:rsidRDefault="00967715">
      <w:pPr>
        <w:pStyle w:val="Textebrut"/>
        <w:ind w:left="-284" w:right="-285"/>
        <w:rPr>
          <w:sz w:val="16"/>
        </w:rPr>
      </w:pPr>
      <w:r>
        <w:rPr>
          <w:sz w:val="16"/>
        </w:rPr>
        <w:t>titre_signal = sprintf('pana pana');</w:t>
      </w:r>
    </w:p>
    <w:p w:rsidR="00967715" w:rsidRDefault="00967715">
      <w:pPr>
        <w:pStyle w:val="Textebrut"/>
        <w:ind w:left="-284" w:right="-285"/>
        <w:rPr>
          <w:sz w:val="16"/>
        </w:rPr>
      </w:pPr>
      <w:r>
        <w:rPr>
          <w:sz w:val="16"/>
        </w:rPr>
        <w:t>titre(titre_signal);</w:t>
      </w:r>
    </w:p>
    <w:p w:rsidR="00967715" w:rsidRDefault="00967715">
      <w:pPr>
        <w:pStyle w:val="Textebrut"/>
        <w:ind w:left="-284" w:right="-285"/>
        <w:rPr>
          <w:sz w:val="16"/>
        </w:rPr>
      </w:pPr>
    </w:p>
    <w:p w:rsidR="00967715" w:rsidRDefault="00967715">
      <w:pPr>
        <w:pStyle w:val="Textebrut"/>
        <w:ind w:left="-284" w:right="-285"/>
        <w:rPr>
          <w:sz w:val="16"/>
        </w:rPr>
      </w:pPr>
      <w:r>
        <w:rPr>
          <w:sz w:val="16"/>
        </w:rPr>
        <w:t>% ouverture du fichier de F0</w:t>
      </w:r>
    </w:p>
    <w:p w:rsidR="00967715" w:rsidRDefault="00967715">
      <w:pPr>
        <w:pStyle w:val="Textebrut"/>
        <w:ind w:left="-284" w:right="-285"/>
        <w:rPr>
          <w:sz w:val="16"/>
        </w:rPr>
      </w:pPr>
      <w:r>
        <w:rPr>
          <w:sz w:val="16"/>
        </w:rPr>
        <w:t>eva_ouv('Q:\Scripts_matlab\trap\trap_v5\exemples\data\eva\pb_pana.F0','F0');</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r>
        <w:rPr>
          <w:sz w:val="16"/>
        </w:rPr>
        <w:t>graphe_suivant;</w:t>
      </w:r>
    </w:p>
    <w:p w:rsidR="00967715" w:rsidRPr="000F1303" w:rsidRDefault="00967715">
      <w:pPr>
        <w:pStyle w:val="Textebrut"/>
        <w:ind w:left="-284" w:right="-285"/>
        <w:rPr>
          <w:sz w:val="16"/>
        </w:rPr>
      </w:pPr>
      <w:r w:rsidRPr="000F1303">
        <w:rPr>
          <w:sz w:val="16"/>
        </w:rPr>
        <w:t>eva_traj(EVA_F0, 'F0');</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calcule et tracé de la vitesse de F0</w:t>
      </w:r>
    </w:p>
    <w:p w:rsidR="00967715" w:rsidRDefault="00967715">
      <w:pPr>
        <w:pStyle w:val="Textebrut"/>
        <w:ind w:left="-284" w:right="-285"/>
        <w:rPr>
          <w:sz w:val="16"/>
        </w:rPr>
      </w:pPr>
      <w:r>
        <w:rPr>
          <w:sz w:val="16"/>
        </w:rPr>
        <w:t>graphe_suivant;</w:t>
      </w:r>
    </w:p>
    <w:p w:rsidR="00967715" w:rsidRDefault="00967715">
      <w:pPr>
        <w:pStyle w:val="Textebrut"/>
        <w:ind w:left="-284" w:right="-285"/>
        <w:rPr>
          <w:sz w:val="16"/>
        </w:rPr>
      </w:pPr>
      <w:r>
        <w:rPr>
          <w:sz w:val="16"/>
        </w:rPr>
        <w:t>CHEBY_FREQ_COUP = 0; % pour ne pas filtrer la vitesse</w:t>
      </w:r>
    </w:p>
    <w:p w:rsidR="00967715" w:rsidRDefault="00967715">
      <w:pPr>
        <w:pStyle w:val="Textebrut"/>
        <w:ind w:left="-284" w:right="-285"/>
        <w:rPr>
          <w:sz w:val="16"/>
          <w:lang w:val="en-GB"/>
        </w:rPr>
      </w:pPr>
      <w:r>
        <w:rPr>
          <w:sz w:val="16"/>
          <w:lang w:val="en-GB"/>
        </w:rPr>
        <w:t>eva_vit(EVA_F0, 'F0');</w:t>
      </w:r>
    </w:p>
    <w:p w:rsidR="00967715" w:rsidRDefault="00967715">
      <w:pPr>
        <w:pStyle w:val="Textebrut"/>
        <w:ind w:left="-284" w:right="-285"/>
        <w:rPr>
          <w:sz w:val="16"/>
          <w:lang w:val="en-GB"/>
        </w:rPr>
      </w:pPr>
    </w:p>
    <w:p w:rsidR="00967715" w:rsidRDefault="00967715">
      <w:pPr>
        <w:pStyle w:val="Textebrut"/>
        <w:ind w:left="-284" w:right="-285"/>
        <w:rPr>
          <w:sz w:val="16"/>
        </w:rPr>
      </w:pPr>
      <w:r>
        <w:rPr>
          <w:sz w:val="16"/>
        </w:rPr>
        <w:t>% ouverture du fichier oaf</w:t>
      </w:r>
    </w:p>
    <w:p w:rsidR="00967715" w:rsidRDefault="00967715">
      <w:pPr>
        <w:pStyle w:val="Textebrut"/>
        <w:ind w:left="-284" w:right="-285"/>
        <w:rPr>
          <w:sz w:val="16"/>
        </w:rPr>
      </w:pPr>
      <w:r>
        <w:rPr>
          <w:sz w:val="16"/>
        </w:rPr>
        <w:t>eva_ouv('Q:\Scripts_matlab\trap\trap_v5\exemples\data\eva\pb_pana.oaf','OAF');</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r>
        <w:rPr>
          <w:sz w:val="16"/>
        </w:rPr>
        <w:t>graphe_suivant;</w:t>
      </w:r>
    </w:p>
    <w:p w:rsidR="00967715" w:rsidRPr="000F1303" w:rsidRDefault="00967715">
      <w:pPr>
        <w:pStyle w:val="Textebrut"/>
        <w:ind w:left="-284" w:right="-285"/>
        <w:rPr>
          <w:sz w:val="16"/>
        </w:rPr>
      </w:pPr>
      <w:r w:rsidRPr="000F1303">
        <w:rPr>
          <w:sz w:val="16"/>
        </w:rPr>
        <w:t>eva_traj(EVA_OAF, 'OAF');</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ouverture du fichier naf</w:t>
      </w:r>
    </w:p>
    <w:p w:rsidR="00967715" w:rsidRDefault="00967715">
      <w:pPr>
        <w:pStyle w:val="Textebrut"/>
        <w:ind w:left="-284" w:right="-285"/>
        <w:rPr>
          <w:sz w:val="16"/>
        </w:rPr>
      </w:pPr>
      <w:r>
        <w:rPr>
          <w:sz w:val="16"/>
        </w:rPr>
        <w:t>eva_ouv('Q:\Scripts_matlab\trap\trap_v5\exemples\data\eva\pb_pana.naf','NAF');</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r>
        <w:rPr>
          <w:sz w:val="16"/>
        </w:rPr>
        <w:t>graphe_suivant;</w:t>
      </w:r>
    </w:p>
    <w:p w:rsidR="00967715" w:rsidRPr="000F1303" w:rsidRDefault="00967715">
      <w:pPr>
        <w:pStyle w:val="Textebrut"/>
        <w:ind w:left="-284" w:right="-285"/>
        <w:rPr>
          <w:sz w:val="16"/>
        </w:rPr>
      </w:pPr>
      <w:r w:rsidRPr="000F1303">
        <w:rPr>
          <w:sz w:val="16"/>
        </w:rPr>
        <w:t>eva_traj(EVA_NAF, 'NAF');</w:t>
      </w:r>
    </w:p>
    <w:p w:rsidR="00967715" w:rsidRPr="000F1303" w:rsidRDefault="00967715">
      <w:pPr>
        <w:pStyle w:val="Textebrut"/>
        <w:ind w:left="-284" w:right="-285"/>
        <w:rPr>
          <w:sz w:val="16"/>
        </w:rPr>
      </w:pPr>
    </w:p>
    <w:p w:rsidR="00967715" w:rsidRDefault="00967715">
      <w:pPr>
        <w:pStyle w:val="Textebrut"/>
        <w:ind w:left="-284" w:right="-285"/>
        <w:rPr>
          <w:sz w:val="16"/>
        </w:rPr>
      </w:pPr>
      <w:r>
        <w:rPr>
          <w:sz w:val="16"/>
        </w:rPr>
        <w:t>% ouverture du fichier de pression</w:t>
      </w:r>
    </w:p>
    <w:p w:rsidR="00967715" w:rsidRDefault="00967715">
      <w:pPr>
        <w:pStyle w:val="Textebrut"/>
        <w:ind w:left="-284" w:right="-285"/>
        <w:rPr>
          <w:sz w:val="16"/>
        </w:rPr>
      </w:pPr>
      <w:r>
        <w:rPr>
          <w:sz w:val="16"/>
        </w:rPr>
        <w:t>eva_ouv('Q:\Scripts_matlab\trap\trap_v5\exemples\data\eva\pb_pana.pr1','PR1');</w:t>
      </w:r>
    </w:p>
    <w:p w:rsidR="00967715" w:rsidRDefault="00967715">
      <w:pPr>
        <w:pStyle w:val="Textebrut"/>
        <w:ind w:left="-284" w:right="-285"/>
        <w:rPr>
          <w:sz w:val="16"/>
        </w:rPr>
      </w:pPr>
    </w:p>
    <w:p w:rsidR="00967715" w:rsidRDefault="00967715">
      <w:pPr>
        <w:pStyle w:val="Textebrut"/>
        <w:ind w:left="-284" w:right="-285"/>
        <w:rPr>
          <w:sz w:val="16"/>
        </w:rPr>
      </w:pPr>
      <w:r>
        <w:rPr>
          <w:sz w:val="16"/>
        </w:rPr>
        <w:t>% Visualisation</w:t>
      </w:r>
    </w:p>
    <w:p w:rsidR="00967715" w:rsidRDefault="00967715">
      <w:pPr>
        <w:pStyle w:val="Textebrut"/>
        <w:ind w:left="-284" w:right="-285"/>
        <w:rPr>
          <w:sz w:val="16"/>
        </w:rPr>
      </w:pPr>
      <w:r>
        <w:rPr>
          <w:sz w:val="16"/>
        </w:rPr>
        <w:t>graphe_suivant;</w:t>
      </w:r>
    </w:p>
    <w:p w:rsidR="00967715" w:rsidRDefault="00967715">
      <w:pPr>
        <w:pStyle w:val="Textebrut"/>
        <w:ind w:left="-284" w:right="-285"/>
        <w:rPr>
          <w:sz w:val="16"/>
        </w:rPr>
      </w:pPr>
      <w:r>
        <w:rPr>
          <w:sz w:val="16"/>
        </w:rPr>
        <w:t>eva_traj(EVA_PR1, 'PR1');</w:t>
      </w:r>
    </w:p>
    <w:p w:rsidR="00967715" w:rsidRDefault="00967715">
      <w:pPr>
        <w:pStyle w:val="Textebrut"/>
        <w:ind w:left="-284" w:right="-285"/>
        <w:rPr>
          <w:sz w:val="16"/>
        </w:rPr>
      </w:pPr>
    </w:p>
    <w:p w:rsidR="00967715" w:rsidRDefault="00967715">
      <w:pPr>
        <w:pStyle w:val="Textebrut"/>
        <w:ind w:left="-284" w:right="-285"/>
        <w:rPr>
          <w:sz w:val="16"/>
        </w:rPr>
      </w:pPr>
      <w:r>
        <w:rPr>
          <w:sz w:val="16"/>
        </w:rPr>
        <w:t>% on filtre les données</w:t>
      </w:r>
    </w:p>
    <w:p w:rsidR="00967715" w:rsidRPr="000F1303" w:rsidRDefault="00967715">
      <w:pPr>
        <w:pStyle w:val="Textebrut"/>
        <w:ind w:left="-284" w:right="-285"/>
        <w:rPr>
          <w:sz w:val="16"/>
        </w:rPr>
      </w:pPr>
      <w:r w:rsidRPr="000F1303">
        <w:rPr>
          <w:sz w:val="16"/>
        </w:rPr>
        <w:t>CHEBY_FREQ_COUP = 20;</w:t>
      </w:r>
    </w:p>
    <w:p w:rsidR="00967715" w:rsidRPr="000F1303" w:rsidRDefault="00967715">
      <w:pPr>
        <w:pStyle w:val="Textebrut"/>
        <w:ind w:left="-284" w:right="-285"/>
        <w:rPr>
          <w:sz w:val="16"/>
        </w:rPr>
      </w:pPr>
      <w:r w:rsidRPr="000F1303">
        <w:rPr>
          <w:sz w:val="16"/>
        </w:rPr>
        <w:t>[EVA_PR1_filt] = filtre_cheby(EVA_PR1, EVA_FECH2, CHEBY_FREQ_COUP);</w:t>
      </w:r>
    </w:p>
    <w:p w:rsidR="00967715" w:rsidRDefault="00967715">
      <w:pPr>
        <w:pStyle w:val="Textebrut"/>
        <w:ind w:left="-284" w:right="-285"/>
        <w:rPr>
          <w:sz w:val="16"/>
        </w:rPr>
      </w:pPr>
      <w:r>
        <w:rPr>
          <w:sz w:val="16"/>
        </w:rPr>
        <w:t>graphe_suivant;</w:t>
      </w:r>
    </w:p>
    <w:p w:rsidR="00967715" w:rsidRDefault="00967715">
      <w:pPr>
        <w:pStyle w:val="Textebrut"/>
        <w:ind w:left="-284" w:right="-285"/>
        <w:rPr>
          <w:sz w:val="16"/>
        </w:rPr>
      </w:pPr>
      <w:r>
        <w:rPr>
          <w:sz w:val="16"/>
        </w:rPr>
        <w:t>eva_traj(EVA_PR1_filt, 'PR1-filt');</w:t>
      </w:r>
    </w:p>
    <w:p w:rsidR="00967715" w:rsidRDefault="00967715">
      <w:pPr>
        <w:pStyle w:val="Textebrut"/>
        <w:ind w:left="-284" w:right="-285"/>
        <w:rPr>
          <w:sz w:val="16"/>
        </w:rPr>
      </w:pPr>
    </w:p>
    <w:p w:rsidR="00967715" w:rsidRDefault="00967715">
      <w:pPr>
        <w:pStyle w:val="Textebrut"/>
        <w:ind w:left="-284" w:right="-285"/>
        <w:rPr>
          <w:sz w:val="16"/>
        </w:rPr>
      </w:pPr>
      <w:r>
        <w:rPr>
          <w:sz w:val="16"/>
        </w:rPr>
        <w:t>zoom_in(11.5, 14.5);</w:t>
      </w:r>
    </w:p>
    <w:p w:rsidR="00967715" w:rsidRDefault="00967715">
      <w:pPr>
        <w:pStyle w:val="Textebrut"/>
        <w:ind w:left="-284" w:right="-285"/>
        <w:rPr>
          <w:sz w:val="16"/>
        </w:rPr>
      </w:pPr>
      <w:r>
        <w:rPr>
          <w:sz w:val="16"/>
        </w:rPr>
        <w:t>titre_fen_princ(13, 2, 'Fichier pb_pana.wav')</w:t>
      </w:r>
    </w:p>
    <w:p w:rsidR="00967715" w:rsidRDefault="00967715">
      <w:pPr>
        <w:pStyle w:val="Titre3"/>
        <w:ind w:left="-284" w:right="-285" w:firstLine="0"/>
      </w:pPr>
      <w:bookmarkStart w:id="292" w:name="_Toc144540287"/>
      <w:r>
        <w:lastRenderedPageBreak/>
        <w:t>Résultat obtenu après l’exécution du script</w:t>
      </w:r>
      <w:bookmarkEnd w:id="292"/>
    </w:p>
    <w:p w:rsidR="00967715" w:rsidRDefault="005D5D9B">
      <w:pPr>
        <w:ind w:left="-284" w:right="-285"/>
      </w:pPr>
      <w:r>
        <w:rPr>
          <w:noProof/>
        </w:rPr>
        <w:drawing>
          <wp:inline distT="0" distB="0" distL="0" distR="0">
            <wp:extent cx="5719445" cy="4287520"/>
            <wp:effectExtent l="0" t="0" r="0" b="0"/>
            <wp:docPr id="51" name="Image 51" descr="exem_eva_pr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xem_eva_princ"/>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19445" cy="4287520"/>
                    </a:xfrm>
                    <a:prstGeom prst="rect">
                      <a:avLst/>
                    </a:prstGeom>
                    <a:noFill/>
                    <a:ln>
                      <a:noFill/>
                    </a:ln>
                  </pic:spPr>
                </pic:pic>
              </a:graphicData>
            </a:graphic>
          </wp:inline>
        </w:drawing>
      </w:r>
    </w:p>
    <w:p w:rsidR="00967715" w:rsidRDefault="00967715">
      <w:pPr>
        <w:ind w:left="-284" w:right="-285"/>
      </w:pPr>
    </w:p>
    <w:p w:rsidR="00967715" w:rsidRDefault="00967715">
      <w:pPr>
        <w:pStyle w:val="Lgende"/>
        <w:ind w:left="-284" w:right="-285"/>
      </w:pPr>
      <w:bookmarkStart w:id="293" w:name="_Toc144540337"/>
      <w:r>
        <w:t xml:space="preserve">Figure </w:t>
      </w:r>
      <w:fldSimple w:instr=" SEQ Figure \* ARABIC ">
        <w:r w:rsidR="00CB0F26">
          <w:rPr>
            <w:noProof/>
          </w:rPr>
          <w:t>47</w:t>
        </w:r>
      </w:fldSimple>
      <w:r>
        <w:t> : résultat des différentes fenêtres obtenues après traitement des données EVA</w:t>
      </w:r>
      <w:bookmarkEnd w:id="293"/>
    </w:p>
    <w:p w:rsidR="00967715" w:rsidRDefault="00967715">
      <w:pPr>
        <w:pStyle w:val="Titre2"/>
        <w:ind w:left="-284" w:right="-285" w:firstLine="0"/>
      </w:pPr>
      <w:r>
        <w:br w:type="page"/>
      </w:r>
      <w:bookmarkStart w:id="294" w:name="_Toc144540288"/>
      <w:r>
        <w:lastRenderedPageBreak/>
        <w:t>Exemple d’utilisation des étiquettes</w:t>
      </w:r>
      <w:bookmarkEnd w:id="294"/>
    </w:p>
    <w:p w:rsidR="00967715" w:rsidRDefault="00967715">
      <w:pPr>
        <w:pStyle w:val="Titre3"/>
        <w:ind w:left="-284" w:right="-285" w:firstLine="0"/>
      </w:pPr>
      <w:bookmarkStart w:id="295" w:name="_Toc144540289"/>
      <w:r>
        <w:t>Exemple de script utilisant un fichier d’étiquettes issu de PRAAT</w:t>
      </w:r>
      <w:bookmarkEnd w:id="295"/>
    </w:p>
    <w:p w:rsidR="00967715" w:rsidRDefault="00967715">
      <w:pPr>
        <w:pStyle w:val="Textebrut"/>
        <w:ind w:left="-284" w:right="-285"/>
        <w:jc w:val="left"/>
        <w:rPr>
          <w:sz w:val="18"/>
        </w:rPr>
      </w:pPr>
      <w:r>
        <w:rPr>
          <w:sz w:val="18"/>
        </w:rPr>
        <w:t>% %%%%%%%%%%%%%%%%%%%%%%%%%%%%%%%%%%%%%%%%%%%%%%%</w:t>
      </w:r>
    </w:p>
    <w:p w:rsidR="00967715" w:rsidRDefault="00967715">
      <w:pPr>
        <w:pStyle w:val="Textebrut"/>
        <w:ind w:left="-284" w:right="-285"/>
        <w:jc w:val="left"/>
        <w:rPr>
          <w:sz w:val="18"/>
        </w:rPr>
      </w:pPr>
      <w:r>
        <w:rPr>
          <w:sz w:val="18"/>
        </w:rPr>
        <w:t>% Fonction : exemple_etiq_praat('nom_fich_wav', 'nom_fich_etiq')</w:t>
      </w:r>
    </w:p>
    <w:p w:rsidR="00967715" w:rsidRDefault="00967715">
      <w:pPr>
        <w:pStyle w:val="Textebrut"/>
        <w:ind w:left="-284" w:right="-285"/>
        <w:jc w:val="left"/>
        <w:rPr>
          <w:sz w:val="18"/>
        </w:rPr>
      </w:pPr>
      <w:r>
        <w:rPr>
          <w:sz w:val="18"/>
        </w:rPr>
        <w:t>%</w:t>
      </w:r>
    </w:p>
    <w:p w:rsidR="00967715" w:rsidRDefault="00967715">
      <w:pPr>
        <w:pStyle w:val="Textebrut"/>
        <w:ind w:left="-284" w:right="-285"/>
        <w:jc w:val="left"/>
        <w:rPr>
          <w:sz w:val="18"/>
        </w:rPr>
      </w:pPr>
      <w:r>
        <w:rPr>
          <w:sz w:val="18"/>
        </w:rPr>
        <w:t xml:space="preserve">% Utilisation : exemple_etiq_praat('Q:\Scripts_matlab\trap\trap_v5\exemples\data\wav\cs_pg4.wav', </w:t>
      </w:r>
    </w:p>
    <w:p w:rsidR="00967715" w:rsidRDefault="00967715">
      <w:pPr>
        <w:pStyle w:val="Textebrut"/>
        <w:ind w:left="-284" w:right="-285"/>
        <w:jc w:val="left"/>
        <w:rPr>
          <w:sz w:val="18"/>
        </w:rPr>
      </w:pPr>
      <w:r>
        <w:rPr>
          <w:sz w:val="18"/>
        </w:rPr>
        <w:t>%   'Q:\Scripts_matlab\trap\trap_v5\exemples\data\wav\cs_pg4.textgrid')</w:t>
      </w:r>
    </w:p>
    <w:p w:rsidR="00967715" w:rsidRDefault="00967715">
      <w:pPr>
        <w:pStyle w:val="Textebrut"/>
        <w:ind w:left="-284" w:right="-285"/>
        <w:jc w:val="left"/>
        <w:rPr>
          <w:sz w:val="18"/>
        </w:rPr>
      </w:pPr>
      <w:r>
        <w:rPr>
          <w:sz w:val="18"/>
        </w:rPr>
        <w:t>% Source : Matlab</w:t>
      </w:r>
    </w:p>
    <w:p w:rsidR="00967715" w:rsidRDefault="00967715">
      <w:pPr>
        <w:pStyle w:val="Textebrut"/>
        <w:ind w:left="-284" w:right="-285"/>
        <w:jc w:val="left"/>
        <w:rPr>
          <w:sz w:val="18"/>
        </w:rPr>
      </w:pPr>
      <w:r>
        <w:rPr>
          <w:sz w:val="18"/>
        </w:rPr>
        <w:t>% Auteur : C. Savariaux</w:t>
      </w:r>
    </w:p>
    <w:p w:rsidR="00967715" w:rsidRDefault="00967715">
      <w:pPr>
        <w:pStyle w:val="Textebrut"/>
        <w:ind w:left="-284" w:right="-285"/>
        <w:jc w:val="left"/>
        <w:rPr>
          <w:sz w:val="18"/>
        </w:rPr>
      </w:pPr>
      <w:r>
        <w:rPr>
          <w:sz w:val="18"/>
        </w:rPr>
        <w:t>% Date de création : 25/05/04</w:t>
      </w:r>
    </w:p>
    <w:p w:rsidR="00967715" w:rsidRDefault="00967715">
      <w:pPr>
        <w:pStyle w:val="Textebrut"/>
        <w:ind w:left="-284" w:right="-285"/>
        <w:jc w:val="left"/>
        <w:rPr>
          <w:sz w:val="18"/>
        </w:rPr>
      </w:pPr>
      <w:r>
        <w:rPr>
          <w:sz w:val="18"/>
        </w:rPr>
        <w:t>% Contenu : Fichier d'exemple pour la pose des étiquettes a partir d'un fichier</w:t>
      </w:r>
    </w:p>
    <w:p w:rsidR="00967715" w:rsidRPr="000F1303" w:rsidRDefault="00967715">
      <w:pPr>
        <w:pStyle w:val="Textebrut"/>
        <w:ind w:left="-284" w:right="-285"/>
        <w:jc w:val="left"/>
        <w:rPr>
          <w:sz w:val="18"/>
        </w:rPr>
      </w:pPr>
      <w:r w:rsidRPr="000F1303">
        <w:rPr>
          <w:sz w:val="18"/>
        </w:rPr>
        <w:t>% .textgrid issu de PRAAT</w:t>
      </w:r>
    </w:p>
    <w:p w:rsidR="00967715" w:rsidRDefault="00967715">
      <w:pPr>
        <w:pStyle w:val="Textebrut"/>
        <w:ind w:left="-284" w:right="-285"/>
        <w:jc w:val="left"/>
        <w:rPr>
          <w:sz w:val="18"/>
        </w:rPr>
      </w:pPr>
      <w:r>
        <w:rPr>
          <w:sz w:val="18"/>
        </w:rPr>
        <w:t>% %%%%%%%%%%%%%%%%%%%%%%%%%%%%%%%%%%%%%%%%%%%%%%%</w:t>
      </w:r>
    </w:p>
    <w:p w:rsidR="00967715" w:rsidRDefault="00967715">
      <w:pPr>
        <w:pStyle w:val="Textebrut"/>
        <w:ind w:left="-284" w:right="-285"/>
        <w:jc w:val="left"/>
        <w:rPr>
          <w:sz w:val="18"/>
        </w:rPr>
      </w:pPr>
      <w:r>
        <w:rPr>
          <w:sz w:val="18"/>
        </w:rPr>
        <w:t>function exemple_etiq_praat(nom_fich_wav, nom_fich_etiq)</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Lancement de l'application</w:t>
      </w:r>
    </w:p>
    <w:p w:rsidR="00967715" w:rsidRDefault="00967715">
      <w:pPr>
        <w:pStyle w:val="Textebrut"/>
        <w:ind w:left="-284" w:right="-285"/>
        <w:jc w:val="left"/>
        <w:rPr>
          <w:sz w:val="18"/>
        </w:rPr>
      </w:pPr>
      <w:r>
        <w:rPr>
          <w:sz w:val="18"/>
        </w:rPr>
        <w:t>trap;</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Initialisation des variables globales</w:t>
      </w:r>
    </w:p>
    <w:p w:rsidR="00967715" w:rsidRDefault="00967715">
      <w:pPr>
        <w:pStyle w:val="Textebrut"/>
        <w:ind w:left="-284" w:right="-285"/>
        <w:jc w:val="left"/>
        <w:rPr>
          <w:sz w:val="18"/>
        </w:rPr>
      </w:pPr>
      <w:r>
        <w:rPr>
          <w:sz w:val="18"/>
        </w:rPr>
        <w:t>ACOU_FECH = 20000;     % Freq. d'echantillonnage du signal acoustique</w:t>
      </w:r>
    </w:p>
    <w:p w:rsidR="00967715" w:rsidRDefault="00967715">
      <w:pPr>
        <w:pStyle w:val="Textebrut"/>
        <w:ind w:left="-284" w:right="-285"/>
        <w:jc w:val="left"/>
        <w:rPr>
          <w:sz w:val="18"/>
        </w:rPr>
      </w:pPr>
      <w:r>
        <w:rPr>
          <w:sz w:val="18"/>
        </w:rPr>
        <w:t>NIV_ETIQ = 4;</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xml:space="preserve">COULEUR_ETIQ(1,:) =  [0  0.9 0.2];   </w:t>
      </w:r>
    </w:p>
    <w:p w:rsidR="00967715" w:rsidRDefault="00967715">
      <w:pPr>
        <w:pStyle w:val="Textebrut"/>
        <w:ind w:left="-284" w:right="-285"/>
        <w:jc w:val="left"/>
        <w:rPr>
          <w:sz w:val="18"/>
        </w:rPr>
      </w:pPr>
      <w:r>
        <w:rPr>
          <w:sz w:val="18"/>
        </w:rPr>
        <w:t>COULEUR_ETIQ(2,:) =  [1  0.9 0.4];</w:t>
      </w:r>
    </w:p>
    <w:p w:rsidR="00967715" w:rsidRDefault="00967715">
      <w:pPr>
        <w:pStyle w:val="Textebrut"/>
        <w:ind w:left="-284" w:right="-285"/>
        <w:jc w:val="left"/>
        <w:rPr>
          <w:sz w:val="18"/>
        </w:rPr>
      </w:pPr>
      <w:r>
        <w:rPr>
          <w:sz w:val="18"/>
        </w:rPr>
        <w:t>COULEUR_ETIQ(3,:) =  [1  0 0.6];</w:t>
      </w:r>
    </w:p>
    <w:p w:rsidR="00967715" w:rsidRDefault="00967715">
      <w:pPr>
        <w:pStyle w:val="Textebrut"/>
        <w:ind w:left="-284" w:right="-285"/>
        <w:jc w:val="left"/>
        <w:rPr>
          <w:sz w:val="18"/>
        </w:rPr>
      </w:pPr>
      <w:r>
        <w:rPr>
          <w:sz w:val="18"/>
        </w:rPr>
        <w:t>COULEUR_ETIQ(4,:) =  [0  0.9 0.8];</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TYPE_ETIQ(:,:)='';</w:t>
      </w:r>
    </w:p>
    <w:p w:rsidR="00967715" w:rsidRDefault="00967715">
      <w:pPr>
        <w:pStyle w:val="Textebrut"/>
        <w:ind w:left="-284" w:right="-285"/>
        <w:jc w:val="left"/>
        <w:rPr>
          <w:sz w:val="18"/>
        </w:rPr>
      </w:pPr>
      <w:r>
        <w:rPr>
          <w:sz w:val="18"/>
        </w:rPr>
        <w:t>TYPE_ETIQ(1,1:length('Durée_C'))='Durée_C';</w:t>
      </w:r>
    </w:p>
    <w:p w:rsidR="00967715" w:rsidRDefault="00967715">
      <w:pPr>
        <w:pStyle w:val="Textebrut"/>
        <w:ind w:left="-284" w:right="-285"/>
        <w:jc w:val="left"/>
        <w:rPr>
          <w:sz w:val="18"/>
          <w:lang w:val="en-GB"/>
        </w:rPr>
      </w:pPr>
      <w:r>
        <w:rPr>
          <w:sz w:val="18"/>
          <w:lang w:val="en-GB"/>
        </w:rPr>
        <w:t>TYPE_ETIQ(2,1:length('VOT_L'))='VOT_L';</w:t>
      </w:r>
    </w:p>
    <w:p w:rsidR="00967715" w:rsidRDefault="00967715">
      <w:pPr>
        <w:pStyle w:val="Textebrut"/>
        <w:ind w:left="-284" w:right="-285"/>
        <w:jc w:val="left"/>
        <w:rPr>
          <w:sz w:val="18"/>
          <w:lang w:val="en-GB"/>
        </w:rPr>
      </w:pPr>
      <w:r>
        <w:rPr>
          <w:sz w:val="18"/>
          <w:lang w:val="en-GB"/>
        </w:rPr>
        <w:t>TYPE_ETIQ(3,1:length('VOT_K'))='VOT_K';</w:t>
      </w:r>
    </w:p>
    <w:p w:rsidR="00967715" w:rsidRDefault="00967715">
      <w:pPr>
        <w:pStyle w:val="Textebrut"/>
        <w:ind w:left="-284" w:right="-285"/>
        <w:jc w:val="left"/>
        <w:rPr>
          <w:sz w:val="18"/>
          <w:lang w:val="en-GB"/>
        </w:rPr>
      </w:pPr>
      <w:r>
        <w:rPr>
          <w:sz w:val="18"/>
          <w:lang w:val="en-GB"/>
        </w:rPr>
        <w:t>TYPE_ETIQ(4,1:length('Bruit'))='Bruit';</w:t>
      </w:r>
    </w:p>
    <w:p w:rsidR="00967715" w:rsidRDefault="00967715">
      <w:pPr>
        <w:pStyle w:val="Textebrut"/>
        <w:ind w:left="-284" w:right="-285"/>
        <w:jc w:val="left"/>
        <w:rPr>
          <w:sz w:val="18"/>
          <w:lang w:val="en-GB"/>
        </w:rPr>
      </w:pPr>
    </w:p>
    <w:p w:rsidR="00967715" w:rsidRDefault="00967715">
      <w:pPr>
        <w:pStyle w:val="Textebrut"/>
        <w:ind w:left="-284" w:right="-285"/>
        <w:jc w:val="left"/>
        <w:rPr>
          <w:sz w:val="18"/>
        </w:rPr>
      </w:pPr>
      <w:r>
        <w:rPr>
          <w:sz w:val="18"/>
        </w:rPr>
        <w:t>% Chargement du fichier de données acoustiques</w:t>
      </w:r>
    </w:p>
    <w:p w:rsidR="00967715" w:rsidRDefault="00967715">
      <w:pPr>
        <w:pStyle w:val="Textebrut"/>
        <w:ind w:left="-284" w:right="-285"/>
        <w:jc w:val="left"/>
        <w:rPr>
          <w:sz w:val="18"/>
        </w:rPr>
      </w:pPr>
      <w:r>
        <w:rPr>
          <w:sz w:val="18"/>
        </w:rPr>
        <w:t>acou_ouv(nom_fich_wav, 'WAV');</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Ouverture des fenetres principales et synchrones</w:t>
      </w:r>
    </w:p>
    <w:p w:rsidR="00967715" w:rsidRDefault="00967715">
      <w:pPr>
        <w:pStyle w:val="Textebrut"/>
        <w:ind w:left="-284" w:right="-285"/>
        <w:jc w:val="left"/>
        <w:rPr>
          <w:sz w:val="18"/>
        </w:rPr>
      </w:pPr>
      <w:r>
        <w:rPr>
          <w:sz w:val="18"/>
        </w:rPr>
        <w:t>fenetre(1,1,[20 90],[800 500],'Fenetre principale');</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Affichage du signal acoustique</w:t>
      </w:r>
    </w:p>
    <w:p w:rsidR="00967715" w:rsidRDefault="00967715">
      <w:pPr>
        <w:pStyle w:val="Textebrut"/>
        <w:ind w:left="-284" w:right="-285"/>
        <w:jc w:val="left"/>
        <w:rPr>
          <w:sz w:val="18"/>
        </w:rPr>
      </w:pPr>
      <w:r>
        <w:rPr>
          <w:sz w:val="18"/>
        </w:rPr>
        <w:t>acou_signal;</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Ouverture du fichier d'étiquettes</w:t>
      </w:r>
    </w:p>
    <w:p w:rsidR="00967715" w:rsidRDefault="00967715">
      <w:pPr>
        <w:pStyle w:val="Textebrut"/>
        <w:ind w:left="-284" w:right="-285"/>
        <w:jc w:val="left"/>
        <w:rPr>
          <w:sz w:val="18"/>
        </w:rPr>
      </w:pPr>
      <w:r>
        <w:rPr>
          <w:sz w:val="18"/>
        </w:rPr>
        <w:t>ouv_etiq(nom_fich_etiq)</w:t>
      </w:r>
    </w:p>
    <w:p w:rsidR="00967715" w:rsidRDefault="00967715">
      <w:pPr>
        <w:pStyle w:val="Textebrut"/>
        <w:ind w:left="-284" w:right="-285"/>
        <w:jc w:val="left"/>
        <w:rPr>
          <w:sz w:val="18"/>
        </w:rPr>
      </w:pPr>
    </w:p>
    <w:p w:rsidR="00967715" w:rsidRDefault="00967715">
      <w:pPr>
        <w:pStyle w:val="Textebrut"/>
        <w:ind w:left="-284" w:right="-285"/>
        <w:jc w:val="left"/>
        <w:rPr>
          <w:sz w:val="18"/>
        </w:rPr>
      </w:pPr>
      <w:r>
        <w:rPr>
          <w:sz w:val="18"/>
        </w:rPr>
        <w:t>% Sauvegarde des etiquettes au format TRAP</w:t>
      </w:r>
    </w:p>
    <w:p w:rsidR="00967715" w:rsidRDefault="00967715">
      <w:pPr>
        <w:pStyle w:val="Textebrut"/>
        <w:ind w:left="-284" w:right="-285"/>
        <w:jc w:val="left"/>
        <w:rPr>
          <w:sz w:val="18"/>
        </w:rPr>
      </w:pPr>
      <w:r>
        <w:rPr>
          <w:sz w:val="18"/>
        </w:rPr>
        <w:t>enr_etiq('Q:\Scripts_matlab\trap\trap_v5\exemples\data\wav\cs_pg4.etiq')</w:t>
      </w:r>
    </w:p>
    <w:p w:rsidR="00967715" w:rsidRDefault="00967715">
      <w:pPr>
        <w:pStyle w:val="Textebrut"/>
        <w:ind w:left="-284" w:right="-285"/>
        <w:jc w:val="left"/>
        <w:rPr>
          <w:sz w:val="18"/>
        </w:rPr>
      </w:pPr>
    </w:p>
    <w:p w:rsidR="00967715" w:rsidRDefault="00967715">
      <w:pPr>
        <w:pStyle w:val="Titre3"/>
        <w:ind w:left="-284" w:right="-285" w:firstLine="0"/>
      </w:pPr>
      <w:r>
        <w:br w:type="page"/>
      </w:r>
      <w:bookmarkStart w:id="296" w:name="_Toc144540290"/>
      <w:r>
        <w:lastRenderedPageBreak/>
        <w:t>Résultat obtenu après l’exécution du script</w:t>
      </w:r>
      <w:bookmarkEnd w:id="296"/>
    </w:p>
    <w:p w:rsidR="00967715" w:rsidRDefault="005D5D9B">
      <w:pPr>
        <w:ind w:left="-284" w:right="-285"/>
        <w:jc w:val="center"/>
      </w:pPr>
      <w:r>
        <w:rPr>
          <w:noProof/>
        </w:rPr>
        <w:drawing>
          <wp:inline distT="0" distB="0" distL="0" distR="0">
            <wp:extent cx="5201920" cy="3898900"/>
            <wp:effectExtent l="0" t="0" r="0" b="6350"/>
            <wp:docPr id="52" name="Image 52" descr="exem_etiq_pr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xem_etiq_praat"/>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01920" cy="3898900"/>
                    </a:xfrm>
                    <a:prstGeom prst="rect">
                      <a:avLst/>
                    </a:prstGeom>
                    <a:noFill/>
                    <a:ln>
                      <a:noFill/>
                    </a:ln>
                  </pic:spPr>
                </pic:pic>
              </a:graphicData>
            </a:graphic>
          </wp:inline>
        </w:drawing>
      </w:r>
    </w:p>
    <w:p w:rsidR="00967715" w:rsidRDefault="00967715">
      <w:pPr>
        <w:pStyle w:val="Lgende"/>
        <w:ind w:left="-284" w:right="-285"/>
      </w:pPr>
      <w:bookmarkStart w:id="297" w:name="_Toc144540338"/>
      <w:r>
        <w:t xml:space="preserve">Figure </w:t>
      </w:r>
      <w:fldSimple w:instr=" SEQ Figure \* ARABIC ">
        <w:r w:rsidR="00CB0F26">
          <w:rPr>
            <w:noProof/>
          </w:rPr>
          <w:t>48</w:t>
        </w:r>
      </w:fldSimple>
      <w:r>
        <w:t> : exemple d’utilisation du fichier de segmentation issu de PRAAT</w:t>
      </w:r>
      <w:bookmarkEnd w:id="297"/>
    </w:p>
    <w:p w:rsidR="00967715" w:rsidRDefault="00967715">
      <w:pPr>
        <w:pStyle w:val="Pieddepage"/>
        <w:tabs>
          <w:tab w:val="clear" w:pos="4536"/>
          <w:tab w:val="clear" w:pos="9072"/>
        </w:tabs>
        <w:ind w:left="-284" w:right="-285"/>
      </w:pPr>
    </w:p>
    <w:p w:rsidR="00967715" w:rsidRDefault="005D5D9B">
      <w:pPr>
        <w:ind w:left="-284" w:right="-285"/>
        <w:jc w:val="center"/>
      </w:pPr>
      <w:r>
        <w:rPr>
          <w:noProof/>
        </w:rPr>
        <w:drawing>
          <wp:inline distT="0" distB="0" distL="0" distR="0">
            <wp:extent cx="4744720" cy="3554095"/>
            <wp:effectExtent l="0" t="0" r="0" b="8255"/>
            <wp:docPr id="53" name="Image 53" descr="exem_etiq_praat_z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xem_etiq_praat_zoom"/>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44720" cy="3554095"/>
                    </a:xfrm>
                    <a:prstGeom prst="rect">
                      <a:avLst/>
                    </a:prstGeom>
                    <a:noFill/>
                    <a:ln>
                      <a:noFill/>
                    </a:ln>
                  </pic:spPr>
                </pic:pic>
              </a:graphicData>
            </a:graphic>
          </wp:inline>
        </w:drawing>
      </w:r>
    </w:p>
    <w:p w:rsidR="00967715" w:rsidRDefault="00967715">
      <w:pPr>
        <w:pStyle w:val="Lgende"/>
        <w:ind w:left="-284" w:right="-285"/>
      </w:pPr>
      <w:bookmarkStart w:id="298" w:name="_Toc144540339"/>
      <w:r>
        <w:t xml:space="preserve">Figure </w:t>
      </w:r>
      <w:fldSimple w:instr=" SEQ Figure \* ARABIC ">
        <w:r w:rsidR="00CB0F26">
          <w:rPr>
            <w:noProof/>
          </w:rPr>
          <w:t>49</w:t>
        </w:r>
      </w:fldSimple>
      <w:r>
        <w:t> : zoom sur une partie du signal</w:t>
      </w:r>
      <w:bookmarkEnd w:id="298"/>
    </w:p>
    <w:p w:rsidR="00967715" w:rsidRDefault="00967715"/>
    <w:sectPr w:rsidR="00967715">
      <w:headerReference w:type="default" r:id="rId66"/>
      <w:footerReference w:type="default" r:id="rId67"/>
      <w:pgSz w:w="11907" w:h="16840" w:code="9"/>
      <w:pgMar w:top="1418" w:right="1418" w:bottom="1418" w:left="1418"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3EBE" w:rsidRDefault="008B3EBE">
      <w:r>
        <w:separator/>
      </w:r>
    </w:p>
  </w:endnote>
  <w:endnote w:type="continuationSeparator" w:id="0">
    <w:p w:rsidR="008B3EBE" w:rsidRDefault="008B3E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3EBE" w:rsidRDefault="008B3EBE">
    <w:pPr>
      <w:pStyle w:val="Pieddepage"/>
      <w:pBdr>
        <w:top w:val="single" w:sz="8" w:space="1" w:color="auto"/>
      </w:pBdr>
      <w:rPr>
        <w:sz w:val="20"/>
      </w:rPr>
    </w:pPr>
    <w:r>
      <w:rPr>
        <w:sz w:val="20"/>
      </w:rPr>
      <w:t>Guide utilisateur – Version 7</w:t>
    </w:r>
    <w:r>
      <w:rPr>
        <w:sz w:val="20"/>
      </w:rPr>
      <w:tab/>
    </w:r>
    <w:r>
      <w:rPr>
        <w:sz w:val="20"/>
      </w:rPr>
      <w:tab/>
      <w:t xml:space="preserve">Page </w:t>
    </w:r>
    <w:r>
      <w:rPr>
        <w:rStyle w:val="Numrodepage"/>
      </w:rPr>
      <w:fldChar w:fldCharType="begin"/>
    </w:r>
    <w:r>
      <w:rPr>
        <w:rStyle w:val="Numrodepage"/>
      </w:rPr>
      <w:instrText xml:space="preserve"> PAGE </w:instrText>
    </w:r>
    <w:r>
      <w:rPr>
        <w:rStyle w:val="Numrodepage"/>
      </w:rPr>
      <w:fldChar w:fldCharType="separate"/>
    </w:r>
    <w:r w:rsidR="008B2E23">
      <w:rPr>
        <w:rStyle w:val="Numrodepage"/>
        <w:noProof/>
      </w:rPr>
      <w:t>9</w:t>
    </w:r>
    <w:r>
      <w:rPr>
        <w:rStyle w:val="Numrodepage"/>
      </w:rPr>
      <w:fldChar w:fldCharType="end"/>
    </w:r>
  </w:p>
  <w:p w:rsidR="008B3EBE" w:rsidRDefault="008B3EB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3EBE" w:rsidRDefault="008B3EBE">
      <w:r>
        <w:separator/>
      </w:r>
    </w:p>
  </w:footnote>
  <w:footnote w:type="continuationSeparator" w:id="0">
    <w:p w:rsidR="008B3EBE" w:rsidRDefault="008B3EBE">
      <w:r>
        <w:continuationSeparator/>
      </w:r>
    </w:p>
  </w:footnote>
  <w:footnote w:id="1">
    <w:p w:rsidR="008B3EBE" w:rsidRDefault="008B3EBE">
      <w:pPr>
        <w:pStyle w:val="Notedebasdepage"/>
      </w:pPr>
      <w:r>
        <w:rPr>
          <w:rStyle w:val="Appelnotedebasdep"/>
        </w:rPr>
        <w:footnoteRef/>
      </w:r>
      <w:r>
        <w:t xml:space="preserve"> Cette fonctionnalité est temporairement supprimée.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3EBE" w:rsidRDefault="008B3EBE">
    <w:pPr>
      <w:pStyle w:val="En-tte"/>
      <w:pBdr>
        <w:bottom w:val="single" w:sz="8" w:space="1" w:color="auto"/>
      </w:pBdr>
    </w:pPr>
    <w:r>
      <w:rPr>
        <w:sz w:val="20"/>
      </w:rPr>
      <w:t>TRAP – Logiciel de traitement des signaux de parole</w:t>
    </w:r>
    <w:r>
      <w:rPr>
        <w:sz w:val="20"/>
      </w:rPr>
      <w:tab/>
    </w:r>
    <w:r>
      <w:rPr>
        <w:sz w:val="20"/>
      </w:rPr>
      <w:tab/>
      <w:t>Gipsa-lab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E91826"/>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56491E"/>
    <w:multiLevelType w:val="multilevel"/>
    <w:tmpl w:val="E12278FA"/>
    <w:lvl w:ilvl="0">
      <w:start w:val="1"/>
      <w:numFmt w:val="none"/>
      <w:suff w:val="nothing"/>
      <w:lvlText w:val="%1I."/>
      <w:lvlJc w:val="left"/>
      <w:pPr>
        <w:ind w:left="360" w:hanging="360"/>
      </w:pPr>
    </w:lvl>
    <w:lvl w:ilvl="1">
      <w:start w:val="1"/>
      <w:numFmt w:val="decimal"/>
      <w:lvlText w:val="%2.1"/>
      <w:lvlJc w:val="left"/>
      <w:pPr>
        <w:tabs>
          <w:tab w:val="num" w:pos="1080"/>
        </w:tabs>
        <w:ind w:left="720" w:hanging="360"/>
      </w:pPr>
    </w:lvl>
    <w:lvl w:ilvl="2">
      <w:start w:val="1"/>
      <w:numFmt w:val="upp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168B10EA"/>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1D7E32AF"/>
    <w:multiLevelType w:val="multilevel"/>
    <w:tmpl w:val="5B1486CE"/>
    <w:lvl w:ilvl="0">
      <w:start w:val="1"/>
      <w:numFmt w:val="upperRoman"/>
      <w:pStyle w:val="Titre1"/>
      <w:suff w:val="nothing"/>
      <w:lvlText w:val="%1."/>
      <w:lvlJc w:val="left"/>
      <w:pPr>
        <w:ind w:left="624" w:hanging="624"/>
      </w:pPr>
    </w:lvl>
    <w:lvl w:ilvl="1">
      <w:start w:val="1"/>
      <w:numFmt w:val="decimal"/>
      <w:pStyle w:val="Titre2"/>
      <w:lvlText w:val="%1.%2"/>
      <w:lvlJc w:val="left"/>
      <w:pPr>
        <w:tabs>
          <w:tab w:val="num" w:pos="1080"/>
        </w:tabs>
        <w:ind w:left="720" w:hanging="360"/>
      </w:pPr>
    </w:lvl>
    <w:lvl w:ilvl="2">
      <w:start w:val="1"/>
      <w:numFmt w:val="decimal"/>
      <w:pStyle w:val="Titre3"/>
      <w:lvlText w:val="%1.%2.%3"/>
      <w:lvlJc w:val="left"/>
      <w:pPr>
        <w:tabs>
          <w:tab w:val="num" w:pos="1800"/>
        </w:tabs>
        <w:ind w:left="1080" w:hanging="360"/>
      </w:pPr>
    </w:lvl>
    <w:lvl w:ilvl="3">
      <w:start w:val="1"/>
      <w:numFmt w:val="decimal"/>
      <w:pStyle w:val="Titre4"/>
      <w:lvlText w:val="%1.%2.%3.%4"/>
      <w:lvlJc w:val="left"/>
      <w:pPr>
        <w:tabs>
          <w:tab w:val="num" w:pos="252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1EB547D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24242717"/>
    <w:multiLevelType w:val="singleLevel"/>
    <w:tmpl w:val="8668C2D6"/>
    <w:lvl w:ilvl="0">
      <w:start w:val="1"/>
      <w:numFmt w:val="decimal"/>
      <w:lvlText w:val="Partie %1 :"/>
      <w:lvlJc w:val="left"/>
      <w:pPr>
        <w:tabs>
          <w:tab w:val="num" w:pos="1440"/>
        </w:tabs>
        <w:ind w:left="360" w:hanging="360"/>
      </w:pPr>
    </w:lvl>
  </w:abstractNum>
  <w:abstractNum w:abstractNumId="6" w15:restartNumberingAfterBreak="0">
    <w:nsid w:val="26E55090"/>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273B4F74"/>
    <w:multiLevelType w:val="multilevel"/>
    <w:tmpl w:val="19869702"/>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pStyle w:val="Titre5"/>
      <w:lvlText w:val="(%5)"/>
      <w:lvlJc w:val="left"/>
      <w:pPr>
        <w:tabs>
          <w:tab w:val="num" w:pos="3240"/>
        </w:tabs>
        <w:ind w:left="2880" w:firstLine="0"/>
      </w:pPr>
    </w:lvl>
    <w:lvl w:ilvl="5">
      <w:start w:val="1"/>
      <w:numFmt w:val="lowerLetter"/>
      <w:pStyle w:val="Titre6"/>
      <w:lvlText w:val="(%6)"/>
      <w:lvlJc w:val="left"/>
      <w:pPr>
        <w:tabs>
          <w:tab w:val="num" w:pos="3960"/>
        </w:tabs>
        <w:ind w:left="3600" w:firstLine="0"/>
      </w:pPr>
    </w:lvl>
    <w:lvl w:ilvl="6">
      <w:start w:val="1"/>
      <w:numFmt w:val="lowerRoman"/>
      <w:pStyle w:val="Titre7"/>
      <w:lvlText w:val="(%7)"/>
      <w:lvlJc w:val="left"/>
      <w:pPr>
        <w:tabs>
          <w:tab w:val="num" w:pos="4680"/>
        </w:tabs>
        <w:ind w:left="4320" w:firstLine="0"/>
      </w:pPr>
    </w:lvl>
    <w:lvl w:ilvl="7">
      <w:start w:val="1"/>
      <w:numFmt w:val="lowerLetter"/>
      <w:pStyle w:val="Titre8"/>
      <w:lvlText w:val="(%8)"/>
      <w:lvlJc w:val="left"/>
      <w:pPr>
        <w:tabs>
          <w:tab w:val="num" w:pos="5400"/>
        </w:tabs>
        <w:ind w:left="5040" w:firstLine="0"/>
      </w:pPr>
    </w:lvl>
    <w:lvl w:ilvl="8">
      <w:start w:val="1"/>
      <w:numFmt w:val="lowerRoman"/>
      <w:pStyle w:val="Titre9"/>
      <w:lvlText w:val="(%9)"/>
      <w:lvlJc w:val="left"/>
      <w:pPr>
        <w:tabs>
          <w:tab w:val="num" w:pos="6120"/>
        </w:tabs>
        <w:ind w:left="5760" w:firstLine="0"/>
      </w:pPr>
    </w:lvl>
  </w:abstractNum>
  <w:abstractNum w:abstractNumId="8" w15:restartNumberingAfterBreak="0">
    <w:nsid w:val="2FD95845"/>
    <w:multiLevelType w:val="multilevel"/>
    <w:tmpl w:val="C90EA8B0"/>
    <w:lvl w:ilvl="0">
      <w:start w:val="1"/>
      <w:numFmt w:val="upperRoman"/>
      <w:suff w:val="nothing"/>
      <w:lvlText w:val="%1."/>
      <w:lvlJc w:val="left"/>
      <w:pPr>
        <w:ind w:left="624" w:hanging="624"/>
      </w:pPr>
    </w:lvl>
    <w:lvl w:ilvl="1">
      <w:start w:val="1"/>
      <w:numFmt w:val="decimal"/>
      <w:lvlText w:val="%1.%2"/>
      <w:lvlJc w:val="left"/>
      <w:pPr>
        <w:tabs>
          <w:tab w:val="num" w:pos="1080"/>
        </w:tabs>
        <w:ind w:left="720" w:hanging="360"/>
      </w:pPr>
    </w:lvl>
    <w:lvl w:ilvl="2">
      <w:start w:val="1"/>
      <w:numFmt w:val="decimal"/>
      <w:lvlText w:val="%1.%3.%2"/>
      <w:lvlJc w:val="left"/>
      <w:pPr>
        <w:tabs>
          <w:tab w:val="num" w:pos="180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35467E18"/>
    <w:multiLevelType w:val="singleLevel"/>
    <w:tmpl w:val="8700743C"/>
    <w:lvl w:ilvl="0">
      <w:numFmt w:val="bullet"/>
      <w:lvlText w:val="-"/>
      <w:lvlJc w:val="left"/>
      <w:pPr>
        <w:tabs>
          <w:tab w:val="num" w:pos="1065"/>
        </w:tabs>
        <w:ind w:left="1065" w:hanging="360"/>
      </w:pPr>
      <w:rPr>
        <w:rFonts w:hint="default"/>
      </w:rPr>
    </w:lvl>
  </w:abstractNum>
  <w:abstractNum w:abstractNumId="10" w15:restartNumberingAfterBreak="0">
    <w:nsid w:val="3586129D"/>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E113C8"/>
    <w:multiLevelType w:val="multilevel"/>
    <w:tmpl w:val="F9EEAC9E"/>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2" w15:restartNumberingAfterBreak="0">
    <w:nsid w:val="4195243B"/>
    <w:multiLevelType w:val="singleLevel"/>
    <w:tmpl w:val="27F2B2A6"/>
    <w:lvl w:ilvl="0">
      <w:numFmt w:val="bullet"/>
      <w:lvlText w:val="-"/>
      <w:lvlJc w:val="left"/>
      <w:pPr>
        <w:tabs>
          <w:tab w:val="num" w:pos="360"/>
        </w:tabs>
        <w:ind w:left="360" w:hanging="360"/>
      </w:pPr>
      <w:rPr>
        <w:rFonts w:hint="default"/>
      </w:rPr>
    </w:lvl>
  </w:abstractNum>
  <w:abstractNum w:abstractNumId="13" w15:restartNumberingAfterBreak="0">
    <w:nsid w:val="44BC263C"/>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7252159"/>
    <w:multiLevelType w:val="multilevel"/>
    <w:tmpl w:val="19DC702A"/>
    <w:lvl w:ilvl="0">
      <w:start w:val="1"/>
      <w:numFmt w:val="none"/>
      <w:suff w:val="nothing"/>
      <w:lvlText w:val="%1"/>
      <w:lvlJc w:val="left"/>
      <w:pPr>
        <w:ind w:left="0" w:firstLine="0"/>
      </w:pPr>
    </w:lvl>
    <w:lvl w:ilvl="1">
      <w:start w:val="1"/>
      <w:numFmt w:val="upperRoman"/>
      <w:suff w:val="space"/>
      <w:lvlText w:val="%2."/>
      <w:lvlJc w:val="left"/>
      <w:pPr>
        <w:ind w:left="720" w:firstLine="0"/>
      </w:pPr>
    </w:lvl>
    <w:lvl w:ilvl="2">
      <w:start w:val="1"/>
      <w:numFmt w:val="upperLetter"/>
      <w:suff w:val="space"/>
      <w:lvlText w:val="%3."/>
      <w:lvlJc w:val="left"/>
      <w:pPr>
        <w:ind w:left="1440" w:firstLine="0"/>
      </w:pPr>
    </w:lvl>
    <w:lvl w:ilvl="3">
      <w:start w:val="1"/>
      <w:numFmt w:val="decimal"/>
      <w:suff w:val="space"/>
      <w:lvlText w:val="%4)"/>
      <w:lvlJc w:val="left"/>
      <w:pPr>
        <w:ind w:left="2160" w:firstLine="0"/>
      </w:pPr>
    </w:lvl>
    <w:lvl w:ilvl="4">
      <w:start w:val="1"/>
      <w:numFmt w:val="lowerLetter"/>
      <w:suff w:val="space"/>
      <w:lvlText w:val="%5)"/>
      <w:lvlJc w:val="left"/>
      <w:pPr>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5" w15:restartNumberingAfterBreak="0">
    <w:nsid w:val="4932409F"/>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EC80CCE"/>
    <w:multiLevelType w:val="singleLevel"/>
    <w:tmpl w:val="F622F8F2"/>
    <w:lvl w:ilvl="0">
      <w:numFmt w:val="bullet"/>
      <w:lvlText w:val="-"/>
      <w:lvlJc w:val="left"/>
      <w:pPr>
        <w:tabs>
          <w:tab w:val="num" w:pos="1065"/>
        </w:tabs>
        <w:ind w:left="1065" w:hanging="360"/>
      </w:pPr>
      <w:rPr>
        <w:rFonts w:hint="default"/>
      </w:rPr>
    </w:lvl>
  </w:abstractNum>
  <w:abstractNum w:abstractNumId="17" w15:restartNumberingAfterBreak="0">
    <w:nsid w:val="57C90B91"/>
    <w:multiLevelType w:val="singleLevel"/>
    <w:tmpl w:val="040C000D"/>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5A3A1FAD"/>
    <w:multiLevelType w:val="singleLevel"/>
    <w:tmpl w:val="D2FA4860"/>
    <w:lvl w:ilvl="0">
      <w:numFmt w:val="bullet"/>
      <w:lvlText w:val="-"/>
      <w:lvlJc w:val="left"/>
      <w:pPr>
        <w:tabs>
          <w:tab w:val="num" w:pos="1065"/>
        </w:tabs>
        <w:ind w:left="1065" w:hanging="360"/>
      </w:pPr>
      <w:rPr>
        <w:rFonts w:hint="default"/>
        <w:i w:val="0"/>
      </w:rPr>
    </w:lvl>
  </w:abstractNum>
  <w:abstractNum w:abstractNumId="19" w15:restartNumberingAfterBreak="0">
    <w:nsid w:val="5E2B6EB2"/>
    <w:multiLevelType w:val="multilevel"/>
    <w:tmpl w:val="76C4C79A"/>
    <w:lvl w:ilvl="0">
      <w:start w:val="1"/>
      <w:numFmt w:val="none"/>
      <w:suff w:val="nothing"/>
      <w:lvlText w:val="%1"/>
      <w:lvlJc w:val="left"/>
      <w:pPr>
        <w:ind w:left="360" w:hanging="360"/>
      </w:pPr>
    </w:lvl>
    <w:lvl w:ilvl="1">
      <w:start w:val="1"/>
      <w:numFmt w:val="upperRoman"/>
      <w:lvlText w:val="%2."/>
      <w:lvlJc w:val="left"/>
      <w:pPr>
        <w:tabs>
          <w:tab w:val="num" w:pos="1080"/>
        </w:tabs>
        <w:ind w:left="720" w:hanging="360"/>
      </w:pPr>
    </w:lvl>
    <w:lvl w:ilvl="2">
      <w:start w:val="1"/>
      <w:numFmt w:val="upp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63C97193"/>
    <w:multiLevelType w:val="singleLevel"/>
    <w:tmpl w:val="E62E0F28"/>
    <w:lvl w:ilvl="0">
      <w:start w:val="1"/>
      <w:numFmt w:val="bullet"/>
      <w:lvlText w:val="-"/>
      <w:lvlJc w:val="left"/>
      <w:pPr>
        <w:tabs>
          <w:tab w:val="num" w:pos="1065"/>
        </w:tabs>
        <w:ind w:left="1065" w:hanging="360"/>
      </w:pPr>
      <w:rPr>
        <w:rFonts w:hint="default"/>
      </w:rPr>
    </w:lvl>
  </w:abstractNum>
  <w:abstractNum w:abstractNumId="21" w15:restartNumberingAfterBreak="0">
    <w:nsid w:val="67EA4154"/>
    <w:multiLevelType w:val="singleLevel"/>
    <w:tmpl w:val="DF3810F8"/>
    <w:lvl w:ilvl="0">
      <w:start w:val="1"/>
      <w:numFmt w:val="bullet"/>
      <w:pStyle w:val="Listepuce"/>
      <w:lvlText w:val=""/>
      <w:lvlJc w:val="left"/>
      <w:pPr>
        <w:tabs>
          <w:tab w:val="num" w:pos="360"/>
        </w:tabs>
        <w:ind w:left="360" w:hanging="360"/>
      </w:pPr>
      <w:rPr>
        <w:rFonts w:ascii="Symbol" w:hAnsi="Symbol" w:hint="default"/>
      </w:rPr>
    </w:lvl>
  </w:abstractNum>
  <w:abstractNum w:abstractNumId="22" w15:restartNumberingAfterBreak="0">
    <w:nsid w:val="67EB6D97"/>
    <w:multiLevelType w:val="singleLevel"/>
    <w:tmpl w:val="1D883A40"/>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68073373"/>
    <w:multiLevelType w:val="multilevel"/>
    <w:tmpl w:val="1D5CD72C"/>
    <w:lvl w:ilvl="0">
      <w:start w:val="1"/>
      <w:numFmt w:val="none"/>
      <w:suff w:val="nothing"/>
      <w:lvlText w:val="%1I."/>
      <w:lvlJc w:val="left"/>
      <w:pPr>
        <w:ind w:left="360" w:hanging="360"/>
      </w:pPr>
    </w:lvl>
    <w:lvl w:ilvl="1">
      <w:start w:val="1"/>
      <w:numFmt w:val="upperRoman"/>
      <w:lvlText w:val="%2."/>
      <w:lvlJc w:val="left"/>
      <w:pPr>
        <w:tabs>
          <w:tab w:val="num" w:pos="1080"/>
        </w:tabs>
        <w:ind w:left="720" w:hanging="360"/>
      </w:pPr>
    </w:lvl>
    <w:lvl w:ilvl="2">
      <w:start w:val="1"/>
      <w:numFmt w:val="decimal"/>
      <w:lvlText w:val="%2.%3.1"/>
      <w:lvlJc w:val="left"/>
      <w:pPr>
        <w:tabs>
          <w:tab w:val="num" w:pos="1440"/>
        </w:tabs>
        <w:ind w:left="1080" w:hanging="360"/>
      </w:pPr>
    </w:lvl>
    <w:lvl w:ilvl="3">
      <w:start w:val="1"/>
      <w:numFmt w:val="upperRoman"/>
      <w:lvlText w:val="%3%2%4."/>
      <w:lvlJc w:val="left"/>
      <w:pPr>
        <w:tabs>
          <w:tab w:val="num" w:pos="2160"/>
        </w:tabs>
        <w:ind w:left="1440" w:hanging="360"/>
      </w:pPr>
    </w:lvl>
    <w:lvl w:ilvl="4">
      <w:start w:val="1"/>
      <w:numFmt w:val="lowerLetter"/>
      <w:suff w:val="space"/>
      <w:lvlText w:val="%5)"/>
      <w:lvlJc w:val="left"/>
      <w:pPr>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6BDF15E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6EFB6B83"/>
    <w:multiLevelType w:val="hybridMultilevel"/>
    <w:tmpl w:val="85C205B0"/>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6" w15:restartNumberingAfterBreak="0">
    <w:nsid w:val="70C876B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7943502"/>
    <w:multiLevelType w:val="singleLevel"/>
    <w:tmpl w:val="0A387F74"/>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7896713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7A3931B9"/>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7CDF4E26"/>
    <w:multiLevelType w:val="singleLevel"/>
    <w:tmpl w:val="0A387F74"/>
    <w:lvl w:ilvl="0">
      <w:start w:val="1"/>
      <w:numFmt w:val="bullet"/>
      <w:lvlText w:val=""/>
      <w:lvlJc w:val="left"/>
      <w:pPr>
        <w:tabs>
          <w:tab w:val="num" w:pos="360"/>
        </w:tabs>
        <w:ind w:left="360" w:hanging="360"/>
      </w:pPr>
      <w:rPr>
        <w:rFonts w:ascii="Symbol" w:hAnsi="Symbol" w:hint="default"/>
      </w:rPr>
    </w:lvl>
  </w:abstractNum>
  <w:num w:numId="1">
    <w:abstractNumId w:val="11"/>
  </w:num>
  <w:num w:numId="2">
    <w:abstractNumId w:val="11"/>
  </w:num>
  <w:num w:numId="3">
    <w:abstractNumId w:val="11"/>
  </w:num>
  <w:num w:numId="4">
    <w:abstractNumId w:val="5"/>
  </w:num>
  <w:num w:numId="5">
    <w:abstractNumId w:val="11"/>
  </w:num>
  <w:num w:numId="6">
    <w:abstractNumId w:val="11"/>
  </w:num>
  <w:num w:numId="7">
    <w:abstractNumId w:val="5"/>
  </w:num>
  <w:num w:numId="8">
    <w:abstractNumId w:val="26"/>
  </w:num>
  <w:num w:numId="9">
    <w:abstractNumId w:val="9"/>
  </w:num>
  <w:num w:numId="10">
    <w:abstractNumId w:val="22"/>
  </w:num>
  <w:num w:numId="11">
    <w:abstractNumId w:val="30"/>
  </w:num>
  <w:num w:numId="12">
    <w:abstractNumId w:val="13"/>
  </w:num>
  <w:num w:numId="13">
    <w:abstractNumId w:val="27"/>
  </w:num>
  <w:num w:numId="14">
    <w:abstractNumId w:val="0"/>
  </w:num>
  <w:num w:numId="15">
    <w:abstractNumId w:val="6"/>
  </w:num>
  <w:num w:numId="16">
    <w:abstractNumId w:val="24"/>
  </w:num>
  <w:num w:numId="17">
    <w:abstractNumId w:val="10"/>
  </w:num>
  <w:num w:numId="18">
    <w:abstractNumId w:val="7"/>
  </w:num>
  <w:num w:numId="19">
    <w:abstractNumId w:val="17"/>
  </w:num>
  <w:num w:numId="20">
    <w:abstractNumId w:val="28"/>
  </w:num>
  <w:num w:numId="21">
    <w:abstractNumId w:val="2"/>
  </w:num>
  <w:num w:numId="22">
    <w:abstractNumId w:val="4"/>
  </w:num>
  <w:num w:numId="23">
    <w:abstractNumId w:val="14"/>
  </w:num>
  <w:num w:numId="24">
    <w:abstractNumId w:val="16"/>
  </w:num>
  <w:num w:numId="25">
    <w:abstractNumId w:val="12"/>
  </w:num>
  <w:num w:numId="26">
    <w:abstractNumId w:val="1"/>
  </w:num>
  <w:num w:numId="27">
    <w:abstractNumId w:val="19"/>
  </w:num>
  <w:num w:numId="28">
    <w:abstractNumId w:val="20"/>
  </w:num>
  <w:num w:numId="29">
    <w:abstractNumId w:val="18"/>
  </w:num>
  <w:num w:numId="30">
    <w:abstractNumId w:val="29"/>
  </w:num>
  <w:num w:numId="31">
    <w:abstractNumId w:val="15"/>
  </w:num>
  <w:num w:numId="32">
    <w:abstractNumId w:val="21"/>
  </w:num>
  <w:num w:numId="33">
    <w:abstractNumId w:val="8"/>
  </w:num>
  <w:num w:numId="34">
    <w:abstractNumId w:val="8"/>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fr-FR" w:vendorID="9" w:dllVersion="512" w:checkStyle="1"/>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7455"/>
    <w:rsid w:val="00074426"/>
    <w:rsid w:val="000F1303"/>
    <w:rsid w:val="00147A0F"/>
    <w:rsid w:val="00147EC7"/>
    <w:rsid w:val="001C18B2"/>
    <w:rsid w:val="00226827"/>
    <w:rsid w:val="00245244"/>
    <w:rsid w:val="002C7DA0"/>
    <w:rsid w:val="003026C1"/>
    <w:rsid w:val="00372081"/>
    <w:rsid w:val="0038022D"/>
    <w:rsid w:val="003A3F76"/>
    <w:rsid w:val="003A6D32"/>
    <w:rsid w:val="0041371C"/>
    <w:rsid w:val="004B77BC"/>
    <w:rsid w:val="00537455"/>
    <w:rsid w:val="0059040B"/>
    <w:rsid w:val="00590A62"/>
    <w:rsid w:val="005D5D9B"/>
    <w:rsid w:val="005F0577"/>
    <w:rsid w:val="00652814"/>
    <w:rsid w:val="006557D4"/>
    <w:rsid w:val="006A2259"/>
    <w:rsid w:val="006B0F37"/>
    <w:rsid w:val="007850EE"/>
    <w:rsid w:val="00790032"/>
    <w:rsid w:val="007E649A"/>
    <w:rsid w:val="00836F68"/>
    <w:rsid w:val="008B2E23"/>
    <w:rsid w:val="008B3EBE"/>
    <w:rsid w:val="008C407A"/>
    <w:rsid w:val="00967715"/>
    <w:rsid w:val="00993869"/>
    <w:rsid w:val="00A916ED"/>
    <w:rsid w:val="00AD4BB4"/>
    <w:rsid w:val="00B07E33"/>
    <w:rsid w:val="00B23C38"/>
    <w:rsid w:val="00BE087F"/>
    <w:rsid w:val="00BE69D9"/>
    <w:rsid w:val="00C03F9E"/>
    <w:rsid w:val="00C87013"/>
    <w:rsid w:val="00C95897"/>
    <w:rsid w:val="00CB0F26"/>
    <w:rsid w:val="00CE26D0"/>
    <w:rsid w:val="00D054C0"/>
    <w:rsid w:val="00D37FA8"/>
    <w:rsid w:val="00D405BA"/>
    <w:rsid w:val="00DB5AB3"/>
    <w:rsid w:val="00E02B5D"/>
    <w:rsid w:val="00E57869"/>
    <w:rsid w:val="00F60372"/>
    <w:rsid w:val="00FE19D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9"/>
    <o:shapelayout v:ext="edit">
      <o:idmap v:ext="edit" data="1"/>
    </o:shapelayout>
  </w:shapeDefaults>
  <w:decimalSymbol w:val=","/>
  <w:listSeparator w:val=";"/>
  <w15:chartTrackingRefBased/>
  <w15:docId w15:val="{C88692E3-02A7-4DBA-9F7C-8F312EA48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rPr>
  </w:style>
  <w:style w:type="paragraph" w:styleId="Titre1">
    <w:name w:val="heading 1"/>
    <w:basedOn w:val="Normal"/>
    <w:next w:val="Normal"/>
    <w:qFormat/>
    <w:pPr>
      <w:keepNext/>
      <w:numPr>
        <w:numId w:val="37"/>
      </w:numPr>
      <w:pBdr>
        <w:top w:val="double" w:sz="4" w:space="4" w:color="auto" w:shadow="1"/>
        <w:left w:val="double" w:sz="4" w:space="4" w:color="auto" w:shadow="1"/>
        <w:bottom w:val="double" w:sz="4" w:space="4" w:color="auto" w:shadow="1"/>
        <w:right w:val="double" w:sz="4" w:space="4" w:color="auto" w:shadow="1"/>
      </w:pBdr>
      <w:spacing w:before="240" w:after="60"/>
      <w:jc w:val="center"/>
      <w:outlineLvl w:val="0"/>
    </w:pPr>
    <w:rPr>
      <w:b/>
      <w:caps/>
      <w:kern w:val="28"/>
      <w:sz w:val="40"/>
    </w:rPr>
  </w:style>
  <w:style w:type="paragraph" w:styleId="Titre2">
    <w:name w:val="heading 2"/>
    <w:basedOn w:val="Normal"/>
    <w:next w:val="Normal"/>
    <w:qFormat/>
    <w:pPr>
      <w:keepNext/>
      <w:numPr>
        <w:ilvl w:val="1"/>
        <w:numId w:val="37"/>
      </w:numPr>
      <w:spacing w:before="240" w:after="120"/>
      <w:ind w:left="714" w:hanging="357"/>
      <w:outlineLvl w:val="1"/>
    </w:pPr>
    <w:rPr>
      <w:b/>
      <w:caps/>
      <w:sz w:val="32"/>
    </w:rPr>
  </w:style>
  <w:style w:type="paragraph" w:styleId="Titre3">
    <w:name w:val="heading 3"/>
    <w:basedOn w:val="Normal"/>
    <w:next w:val="Normal"/>
    <w:qFormat/>
    <w:pPr>
      <w:keepNext/>
      <w:numPr>
        <w:ilvl w:val="2"/>
        <w:numId w:val="37"/>
      </w:numPr>
      <w:spacing w:before="240" w:after="120"/>
      <w:ind w:left="1077" w:hanging="357"/>
      <w:outlineLvl w:val="2"/>
    </w:pPr>
    <w:rPr>
      <w:b/>
      <w:sz w:val="28"/>
    </w:rPr>
  </w:style>
  <w:style w:type="paragraph" w:styleId="Titre4">
    <w:name w:val="heading 4"/>
    <w:basedOn w:val="Normal"/>
    <w:next w:val="Normal"/>
    <w:qFormat/>
    <w:pPr>
      <w:keepNext/>
      <w:numPr>
        <w:ilvl w:val="3"/>
        <w:numId w:val="37"/>
      </w:numPr>
      <w:spacing w:before="120" w:after="120"/>
      <w:outlineLvl w:val="3"/>
    </w:pPr>
    <w:rPr>
      <w:b/>
    </w:rPr>
  </w:style>
  <w:style w:type="paragraph" w:styleId="Titre5">
    <w:name w:val="heading 5"/>
    <w:basedOn w:val="Normal"/>
    <w:next w:val="Normal"/>
    <w:qFormat/>
    <w:pPr>
      <w:keepNext/>
      <w:numPr>
        <w:ilvl w:val="4"/>
        <w:numId w:val="18"/>
      </w:numPr>
      <w:outlineLvl w:val="4"/>
    </w:pPr>
    <w:rPr>
      <w:b/>
    </w:rPr>
  </w:style>
  <w:style w:type="paragraph" w:styleId="Titre6">
    <w:name w:val="heading 6"/>
    <w:basedOn w:val="Normal"/>
    <w:next w:val="Normal"/>
    <w:qFormat/>
    <w:pPr>
      <w:numPr>
        <w:ilvl w:val="5"/>
        <w:numId w:val="18"/>
      </w:numPr>
      <w:spacing w:before="240" w:after="60"/>
      <w:outlineLvl w:val="5"/>
    </w:pPr>
    <w:rPr>
      <w:i/>
      <w:sz w:val="22"/>
    </w:rPr>
  </w:style>
  <w:style w:type="paragraph" w:styleId="Titre7">
    <w:name w:val="heading 7"/>
    <w:basedOn w:val="Normal"/>
    <w:next w:val="Normal"/>
    <w:qFormat/>
    <w:pPr>
      <w:numPr>
        <w:ilvl w:val="6"/>
        <w:numId w:val="18"/>
      </w:numPr>
      <w:spacing w:before="240" w:after="60"/>
      <w:outlineLvl w:val="6"/>
    </w:pPr>
    <w:rPr>
      <w:rFonts w:ascii="Arial" w:hAnsi="Arial"/>
      <w:sz w:val="20"/>
    </w:rPr>
  </w:style>
  <w:style w:type="paragraph" w:styleId="Titre8">
    <w:name w:val="heading 8"/>
    <w:basedOn w:val="Normal"/>
    <w:next w:val="Normal"/>
    <w:qFormat/>
    <w:pPr>
      <w:numPr>
        <w:ilvl w:val="7"/>
        <w:numId w:val="18"/>
      </w:numPr>
      <w:spacing w:before="240" w:after="60"/>
      <w:outlineLvl w:val="7"/>
    </w:pPr>
    <w:rPr>
      <w:rFonts w:ascii="Arial" w:hAnsi="Arial"/>
      <w:i/>
      <w:sz w:val="20"/>
    </w:rPr>
  </w:style>
  <w:style w:type="paragraph" w:styleId="Titre9">
    <w:name w:val="heading 9"/>
    <w:basedOn w:val="Normal"/>
    <w:next w:val="Normal"/>
    <w:qFormat/>
    <w:pPr>
      <w:numPr>
        <w:ilvl w:val="8"/>
        <w:numId w:val="18"/>
      </w:num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autoRedefine/>
    <w:qFormat/>
    <w:pPr>
      <w:framePr w:w="9072" w:h="1134" w:hRule="exact" w:hSpace="142" w:vSpace="142" w:wrap="around" w:vAnchor="page" w:hAnchor="page" w:x="1155" w:y="3065"/>
      <w:pBdr>
        <w:top w:val="double" w:sz="4" w:space="1" w:color="auto" w:shadow="1"/>
        <w:left w:val="double" w:sz="4" w:space="4" w:color="auto" w:shadow="1"/>
        <w:bottom w:val="double" w:sz="4" w:space="1" w:color="auto" w:shadow="1"/>
        <w:right w:val="double" w:sz="4" w:space="4" w:color="auto" w:shadow="1"/>
      </w:pBdr>
      <w:spacing w:before="240" w:after="60"/>
      <w:jc w:val="center"/>
      <w:outlineLvl w:val="0"/>
    </w:pPr>
    <w:rPr>
      <w:b/>
      <w:caps/>
      <w:kern w:val="28"/>
      <w:sz w:val="36"/>
      <w14:shadow w14:blurRad="50800" w14:dist="38100" w14:dir="2700000" w14:sx="100000" w14:sy="100000" w14:kx="0" w14:ky="0" w14:algn="tl">
        <w14:srgbClr w14:val="000000">
          <w14:alpha w14:val="60000"/>
        </w14:srgbClr>
      </w14:shadow>
    </w:rPr>
  </w:style>
  <w:style w:type="paragraph" w:styleId="Lgende">
    <w:name w:val="caption"/>
    <w:basedOn w:val="Normal"/>
    <w:next w:val="Normal"/>
    <w:qFormat/>
    <w:pPr>
      <w:jc w:val="center"/>
    </w:pPr>
    <w:rPr>
      <w:i/>
      <w:sz w:val="20"/>
      <w:u w:val="single"/>
    </w:rPr>
  </w:style>
  <w:style w:type="paragraph" w:styleId="Textebrut">
    <w:name w:val="Plain Text"/>
    <w:basedOn w:val="Normal"/>
    <w:rPr>
      <w:rFonts w:ascii="Courier New" w:hAnsi="Courier New"/>
      <w:sz w:val="20"/>
    </w:rPr>
  </w:style>
  <w:style w:type="paragraph" w:styleId="Corpsdetexte">
    <w:name w:val="Body Text"/>
    <w:basedOn w:val="Normal"/>
    <w:rPr>
      <w:i/>
      <w:sz w:val="20"/>
    </w:rPr>
  </w:style>
  <w:style w:type="character" w:styleId="lev">
    <w:name w:val="Strong"/>
    <w:qFormat/>
    <w:rPr>
      <w:b/>
    </w:rPr>
  </w:style>
  <w:style w:type="character" w:styleId="Lienhypertexte">
    <w:name w:val="Hyperlink"/>
    <w:rPr>
      <w:color w:val="0000FF"/>
      <w:u w:val="single"/>
    </w:r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character" w:styleId="Accentuation">
    <w:name w:val="Emphasis"/>
    <w:qFormat/>
    <w:rPr>
      <w:i/>
    </w:rPr>
  </w:style>
  <w:style w:type="paragraph" w:styleId="TM1">
    <w:name w:val="toc 1"/>
    <w:basedOn w:val="Normal"/>
    <w:next w:val="Normal"/>
    <w:autoRedefine/>
    <w:semiHidden/>
    <w:pPr>
      <w:spacing w:before="120" w:after="120"/>
      <w:jc w:val="left"/>
    </w:pPr>
    <w:rPr>
      <w:b/>
      <w:caps/>
      <w:sz w:val="20"/>
    </w:rPr>
  </w:style>
  <w:style w:type="paragraph" w:styleId="TM2">
    <w:name w:val="toc 2"/>
    <w:basedOn w:val="Normal"/>
    <w:next w:val="Normal"/>
    <w:autoRedefine/>
    <w:semiHidden/>
    <w:pPr>
      <w:ind w:left="240"/>
      <w:jc w:val="left"/>
    </w:pPr>
    <w:rPr>
      <w:caps/>
      <w:sz w:val="20"/>
    </w:rPr>
  </w:style>
  <w:style w:type="paragraph" w:styleId="TM3">
    <w:name w:val="toc 3"/>
    <w:basedOn w:val="Normal"/>
    <w:next w:val="Normal"/>
    <w:autoRedefine/>
    <w:semiHidden/>
    <w:pPr>
      <w:ind w:left="480"/>
      <w:jc w:val="left"/>
    </w:pPr>
    <w:rPr>
      <w:i/>
      <w:sz w:val="20"/>
    </w:rPr>
  </w:style>
  <w:style w:type="paragraph" w:styleId="TM4">
    <w:name w:val="toc 4"/>
    <w:basedOn w:val="Normal"/>
    <w:next w:val="Normal"/>
    <w:autoRedefine/>
    <w:semiHidden/>
    <w:pPr>
      <w:ind w:left="720"/>
      <w:jc w:val="left"/>
    </w:pPr>
    <w:rPr>
      <w:sz w:val="18"/>
    </w:rPr>
  </w:style>
  <w:style w:type="paragraph" w:styleId="TM5">
    <w:name w:val="toc 5"/>
    <w:basedOn w:val="Normal"/>
    <w:next w:val="Normal"/>
    <w:autoRedefine/>
    <w:semiHidden/>
    <w:pPr>
      <w:ind w:left="960"/>
      <w:jc w:val="left"/>
    </w:pPr>
    <w:rPr>
      <w:sz w:val="18"/>
    </w:rPr>
  </w:style>
  <w:style w:type="paragraph" w:styleId="TM6">
    <w:name w:val="toc 6"/>
    <w:basedOn w:val="Normal"/>
    <w:next w:val="Normal"/>
    <w:autoRedefine/>
    <w:semiHidden/>
    <w:pPr>
      <w:ind w:left="1200"/>
      <w:jc w:val="left"/>
    </w:pPr>
    <w:rPr>
      <w:sz w:val="18"/>
    </w:rPr>
  </w:style>
  <w:style w:type="paragraph" w:styleId="TM7">
    <w:name w:val="toc 7"/>
    <w:basedOn w:val="Normal"/>
    <w:next w:val="Normal"/>
    <w:autoRedefine/>
    <w:semiHidden/>
    <w:pPr>
      <w:ind w:left="1440"/>
      <w:jc w:val="left"/>
    </w:pPr>
    <w:rPr>
      <w:sz w:val="18"/>
    </w:rPr>
  </w:style>
  <w:style w:type="paragraph" w:styleId="TM8">
    <w:name w:val="toc 8"/>
    <w:basedOn w:val="Normal"/>
    <w:next w:val="Normal"/>
    <w:autoRedefine/>
    <w:semiHidden/>
    <w:pPr>
      <w:ind w:left="1680"/>
      <w:jc w:val="left"/>
    </w:pPr>
    <w:rPr>
      <w:sz w:val="18"/>
    </w:rPr>
  </w:style>
  <w:style w:type="paragraph" w:styleId="TM9">
    <w:name w:val="toc 9"/>
    <w:basedOn w:val="Normal"/>
    <w:next w:val="Normal"/>
    <w:autoRedefine/>
    <w:semiHidden/>
    <w:pPr>
      <w:ind w:left="1920"/>
      <w:jc w:val="left"/>
    </w:pPr>
    <w:rPr>
      <w:sz w:val="18"/>
    </w:rPr>
  </w:style>
  <w:style w:type="paragraph" w:styleId="Retraitcorpsdetexte">
    <w:name w:val="Body Text Indent"/>
    <w:basedOn w:val="Normal"/>
    <w:pPr>
      <w:ind w:firstLine="567"/>
    </w:pPr>
  </w:style>
  <w:style w:type="paragraph" w:styleId="Liste">
    <w:name w:val="List"/>
    <w:basedOn w:val="Normal"/>
    <w:pPr>
      <w:ind w:left="1134"/>
    </w:pPr>
  </w:style>
  <w:style w:type="paragraph" w:customStyle="1" w:styleId="Matlab">
    <w:name w:val="Matlab"/>
    <w:basedOn w:val="Retraitcorpsdetexte"/>
    <w:rPr>
      <w:rFonts w:ascii="Courier New" w:hAnsi="Courier New"/>
      <w:sz w:val="22"/>
    </w:rPr>
  </w:style>
  <w:style w:type="character" w:styleId="Marquedecommentaire">
    <w:name w:val="annotation reference"/>
    <w:semiHidden/>
    <w:rPr>
      <w:sz w:val="16"/>
    </w:rPr>
  </w:style>
  <w:style w:type="paragraph" w:styleId="Commentaire">
    <w:name w:val="annotation text"/>
    <w:basedOn w:val="Normal"/>
    <w:semiHidden/>
    <w:rPr>
      <w:sz w:val="20"/>
    </w:rPr>
  </w:style>
  <w:style w:type="paragraph" w:customStyle="1" w:styleId="Listepuce">
    <w:name w:val="Liste puce"/>
    <w:basedOn w:val="Liste"/>
    <w:pPr>
      <w:numPr>
        <w:numId w:val="32"/>
      </w:numPr>
      <w:tabs>
        <w:tab w:val="clear" w:pos="360"/>
        <w:tab w:val="num" w:pos="567"/>
      </w:tabs>
      <w:ind w:left="567" w:hanging="567"/>
    </w:pPr>
  </w:style>
  <w:style w:type="paragraph" w:styleId="Explorateurdedocuments">
    <w:name w:val="Document Map"/>
    <w:basedOn w:val="Normal"/>
    <w:semiHidden/>
    <w:pPr>
      <w:shd w:val="clear" w:color="auto" w:fill="000080"/>
    </w:pPr>
    <w:rPr>
      <w:rFonts w:ascii="Tahoma" w:hAnsi="Tahoma"/>
    </w:rPr>
  </w:style>
  <w:style w:type="paragraph" w:styleId="Notedebasdepage">
    <w:name w:val="footnote text"/>
    <w:basedOn w:val="Normal"/>
    <w:semiHidden/>
    <w:rPr>
      <w:sz w:val="20"/>
    </w:rPr>
  </w:style>
  <w:style w:type="character" w:styleId="Appelnotedebasdep">
    <w:name w:val="footnote reference"/>
    <w:semiHidden/>
    <w:rPr>
      <w:vertAlign w:val="superscript"/>
    </w:rPr>
  </w:style>
  <w:style w:type="character" w:styleId="Lienhypertextesuivivisit">
    <w:name w:val="FollowedHyperlink"/>
    <w:rPr>
      <w:color w:val="800080"/>
      <w:u w:val="single"/>
    </w:rPr>
  </w:style>
  <w:style w:type="paragraph" w:styleId="Tabledesillustrations">
    <w:name w:val="table of figures"/>
    <w:basedOn w:val="Normal"/>
    <w:next w:val="Normal"/>
    <w:autoRedefine/>
    <w:semiHidden/>
    <w:pPr>
      <w:tabs>
        <w:tab w:val="right" w:leader="dot" w:pos="9072"/>
      </w:tabs>
      <w:ind w:left="480" w:hanging="480"/>
    </w:pPr>
    <w:rPr>
      <w:noProof/>
      <w:sz w:val="20"/>
    </w:rPr>
  </w:style>
  <w:style w:type="paragraph" w:styleId="NormalWeb">
    <w:name w:val="Normal (Web)"/>
    <w:basedOn w:val="Normal"/>
    <w:uiPriority w:val="99"/>
    <w:unhideWhenUsed/>
    <w:rsid w:val="005D5D9B"/>
    <w:pPr>
      <w:spacing w:before="100" w:beforeAutospacing="1" w:after="100" w:afterAutospacing="1"/>
      <w:jc w:val="left"/>
    </w:pPr>
    <w:rPr>
      <w:rFonts w:eastAsiaTheme="minorEastAsia"/>
      <w:szCs w:val="24"/>
    </w:rPr>
  </w:style>
  <w:style w:type="paragraph" w:styleId="Paragraphedeliste">
    <w:name w:val="List Paragraph"/>
    <w:basedOn w:val="Normal"/>
    <w:uiPriority w:val="34"/>
    <w:qFormat/>
    <w:rsid w:val="003A6D3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jpeg"/><Relationship Id="rId42" Type="http://schemas.openxmlformats.org/officeDocument/2006/relationships/image" Target="media/image33.jpeg"/><Relationship Id="rId47" Type="http://schemas.openxmlformats.org/officeDocument/2006/relationships/image" Target="media/image38.jpeg"/><Relationship Id="rId63" Type="http://schemas.openxmlformats.org/officeDocument/2006/relationships/image" Target="media/image54.jpeg"/><Relationship Id="rId68" Type="http://schemas.openxmlformats.org/officeDocument/2006/relationships/fontTable" Target="fontTable.xml"/><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0.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image" Target="media/image52.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9.wmf"/><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image" Target="media/image42.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wmf"/><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oleObject" Target="embeddings/oleObject3.bin"/><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3.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0.png"/><Relationship Id="rId34" Type="http://schemas.openxmlformats.org/officeDocument/2006/relationships/image" Target="media/image25.jpeg"/><Relationship Id="rId50" Type="http://schemas.openxmlformats.org/officeDocument/2006/relationships/image" Target="media/image41.jpeg"/><Relationship Id="rId55" Type="http://schemas.openxmlformats.org/officeDocument/2006/relationships/image" Target="media/image4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62929895.dotm</Template>
  <TotalTime>433</TotalTime>
  <Pages>65</Pages>
  <Words>16438</Words>
  <Characters>103841</Characters>
  <Application>Microsoft Office Word</Application>
  <DocSecurity>0</DocSecurity>
  <Lines>865</Lines>
  <Paragraphs>240</Paragraphs>
  <ScaleCrop>false</ScaleCrop>
  <HeadingPairs>
    <vt:vector size="2" baseType="variant">
      <vt:variant>
        <vt:lpstr>Titre</vt:lpstr>
      </vt:variant>
      <vt:variant>
        <vt:i4>1</vt:i4>
      </vt:variant>
    </vt:vector>
  </HeadingPairs>
  <TitlesOfParts>
    <vt:vector size="1" baseType="lpstr">
      <vt:lpstr>LEFEBVRE Dorothée</vt:lpstr>
    </vt:vector>
  </TitlesOfParts>
  <Company>IUP MIME</Company>
  <LinksUpToDate>false</LinksUpToDate>
  <CharactersWithSpaces>120039</CharactersWithSpaces>
  <SharedDoc>false</SharedDoc>
  <HLinks>
    <vt:vector size="294" baseType="variant">
      <vt:variant>
        <vt:i4>1376306</vt:i4>
      </vt:variant>
      <vt:variant>
        <vt:i4>671</vt:i4>
      </vt:variant>
      <vt:variant>
        <vt:i4>0</vt:i4>
      </vt:variant>
      <vt:variant>
        <vt:i4>5</vt:i4>
      </vt:variant>
      <vt:variant>
        <vt:lpwstr/>
      </vt:variant>
      <vt:variant>
        <vt:lpwstr>_Toc144540339</vt:lpwstr>
      </vt:variant>
      <vt:variant>
        <vt:i4>1376306</vt:i4>
      </vt:variant>
      <vt:variant>
        <vt:i4>665</vt:i4>
      </vt:variant>
      <vt:variant>
        <vt:i4>0</vt:i4>
      </vt:variant>
      <vt:variant>
        <vt:i4>5</vt:i4>
      </vt:variant>
      <vt:variant>
        <vt:lpwstr/>
      </vt:variant>
      <vt:variant>
        <vt:lpwstr>_Toc144540338</vt:lpwstr>
      </vt:variant>
      <vt:variant>
        <vt:i4>1376306</vt:i4>
      </vt:variant>
      <vt:variant>
        <vt:i4>659</vt:i4>
      </vt:variant>
      <vt:variant>
        <vt:i4>0</vt:i4>
      </vt:variant>
      <vt:variant>
        <vt:i4>5</vt:i4>
      </vt:variant>
      <vt:variant>
        <vt:lpwstr/>
      </vt:variant>
      <vt:variant>
        <vt:lpwstr>_Toc144540337</vt:lpwstr>
      </vt:variant>
      <vt:variant>
        <vt:i4>1376306</vt:i4>
      </vt:variant>
      <vt:variant>
        <vt:i4>653</vt:i4>
      </vt:variant>
      <vt:variant>
        <vt:i4>0</vt:i4>
      </vt:variant>
      <vt:variant>
        <vt:i4>5</vt:i4>
      </vt:variant>
      <vt:variant>
        <vt:lpwstr/>
      </vt:variant>
      <vt:variant>
        <vt:lpwstr>_Toc144540336</vt:lpwstr>
      </vt:variant>
      <vt:variant>
        <vt:i4>1376306</vt:i4>
      </vt:variant>
      <vt:variant>
        <vt:i4>647</vt:i4>
      </vt:variant>
      <vt:variant>
        <vt:i4>0</vt:i4>
      </vt:variant>
      <vt:variant>
        <vt:i4>5</vt:i4>
      </vt:variant>
      <vt:variant>
        <vt:lpwstr/>
      </vt:variant>
      <vt:variant>
        <vt:lpwstr>_Toc144540335</vt:lpwstr>
      </vt:variant>
      <vt:variant>
        <vt:i4>1376306</vt:i4>
      </vt:variant>
      <vt:variant>
        <vt:i4>641</vt:i4>
      </vt:variant>
      <vt:variant>
        <vt:i4>0</vt:i4>
      </vt:variant>
      <vt:variant>
        <vt:i4>5</vt:i4>
      </vt:variant>
      <vt:variant>
        <vt:lpwstr/>
      </vt:variant>
      <vt:variant>
        <vt:lpwstr>_Toc144540334</vt:lpwstr>
      </vt:variant>
      <vt:variant>
        <vt:i4>1376306</vt:i4>
      </vt:variant>
      <vt:variant>
        <vt:i4>635</vt:i4>
      </vt:variant>
      <vt:variant>
        <vt:i4>0</vt:i4>
      </vt:variant>
      <vt:variant>
        <vt:i4>5</vt:i4>
      </vt:variant>
      <vt:variant>
        <vt:lpwstr/>
      </vt:variant>
      <vt:variant>
        <vt:lpwstr>_Toc144540333</vt:lpwstr>
      </vt:variant>
      <vt:variant>
        <vt:i4>1376306</vt:i4>
      </vt:variant>
      <vt:variant>
        <vt:i4>629</vt:i4>
      </vt:variant>
      <vt:variant>
        <vt:i4>0</vt:i4>
      </vt:variant>
      <vt:variant>
        <vt:i4>5</vt:i4>
      </vt:variant>
      <vt:variant>
        <vt:lpwstr/>
      </vt:variant>
      <vt:variant>
        <vt:lpwstr>_Toc144540332</vt:lpwstr>
      </vt:variant>
      <vt:variant>
        <vt:i4>1376306</vt:i4>
      </vt:variant>
      <vt:variant>
        <vt:i4>623</vt:i4>
      </vt:variant>
      <vt:variant>
        <vt:i4>0</vt:i4>
      </vt:variant>
      <vt:variant>
        <vt:i4>5</vt:i4>
      </vt:variant>
      <vt:variant>
        <vt:lpwstr/>
      </vt:variant>
      <vt:variant>
        <vt:lpwstr>_Toc144540331</vt:lpwstr>
      </vt:variant>
      <vt:variant>
        <vt:i4>1376306</vt:i4>
      </vt:variant>
      <vt:variant>
        <vt:i4>617</vt:i4>
      </vt:variant>
      <vt:variant>
        <vt:i4>0</vt:i4>
      </vt:variant>
      <vt:variant>
        <vt:i4>5</vt:i4>
      </vt:variant>
      <vt:variant>
        <vt:lpwstr/>
      </vt:variant>
      <vt:variant>
        <vt:lpwstr>_Toc144540330</vt:lpwstr>
      </vt:variant>
      <vt:variant>
        <vt:i4>1310770</vt:i4>
      </vt:variant>
      <vt:variant>
        <vt:i4>611</vt:i4>
      </vt:variant>
      <vt:variant>
        <vt:i4>0</vt:i4>
      </vt:variant>
      <vt:variant>
        <vt:i4>5</vt:i4>
      </vt:variant>
      <vt:variant>
        <vt:lpwstr/>
      </vt:variant>
      <vt:variant>
        <vt:lpwstr>_Toc144540329</vt:lpwstr>
      </vt:variant>
      <vt:variant>
        <vt:i4>1310770</vt:i4>
      </vt:variant>
      <vt:variant>
        <vt:i4>605</vt:i4>
      </vt:variant>
      <vt:variant>
        <vt:i4>0</vt:i4>
      </vt:variant>
      <vt:variant>
        <vt:i4>5</vt:i4>
      </vt:variant>
      <vt:variant>
        <vt:lpwstr/>
      </vt:variant>
      <vt:variant>
        <vt:lpwstr>_Toc144540328</vt:lpwstr>
      </vt:variant>
      <vt:variant>
        <vt:i4>1310770</vt:i4>
      </vt:variant>
      <vt:variant>
        <vt:i4>599</vt:i4>
      </vt:variant>
      <vt:variant>
        <vt:i4>0</vt:i4>
      </vt:variant>
      <vt:variant>
        <vt:i4>5</vt:i4>
      </vt:variant>
      <vt:variant>
        <vt:lpwstr/>
      </vt:variant>
      <vt:variant>
        <vt:lpwstr>_Toc144540327</vt:lpwstr>
      </vt:variant>
      <vt:variant>
        <vt:i4>1310770</vt:i4>
      </vt:variant>
      <vt:variant>
        <vt:i4>593</vt:i4>
      </vt:variant>
      <vt:variant>
        <vt:i4>0</vt:i4>
      </vt:variant>
      <vt:variant>
        <vt:i4>5</vt:i4>
      </vt:variant>
      <vt:variant>
        <vt:lpwstr/>
      </vt:variant>
      <vt:variant>
        <vt:lpwstr>_Toc144540326</vt:lpwstr>
      </vt:variant>
      <vt:variant>
        <vt:i4>1310770</vt:i4>
      </vt:variant>
      <vt:variant>
        <vt:i4>587</vt:i4>
      </vt:variant>
      <vt:variant>
        <vt:i4>0</vt:i4>
      </vt:variant>
      <vt:variant>
        <vt:i4>5</vt:i4>
      </vt:variant>
      <vt:variant>
        <vt:lpwstr/>
      </vt:variant>
      <vt:variant>
        <vt:lpwstr>_Toc144540325</vt:lpwstr>
      </vt:variant>
      <vt:variant>
        <vt:i4>1310770</vt:i4>
      </vt:variant>
      <vt:variant>
        <vt:i4>581</vt:i4>
      </vt:variant>
      <vt:variant>
        <vt:i4>0</vt:i4>
      </vt:variant>
      <vt:variant>
        <vt:i4>5</vt:i4>
      </vt:variant>
      <vt:variant>
        <vt:lpwstr/>
      </vt:variant>
      <vt:variant>
        <vt:lpwstr>_Toc144540324</vt:lpwstr>
      </vt:variant>
      <vt:variant>
        <vt:i4>1310770</vt:i4>
      </vt:variant>
      <vt:variant>
        <vt:i4>575</vt:i4>
      </vt:variant>
      <vt:variant>
        <vt:i4>0</vt:i4>
      </vt:variant>
      <vt:variant>
        <vt:i4>5</vt:i4>
      </vt:variant>
      <vt:variant>
        <vt:lpwstr/>
      </vt:variant>
      <vt:variant>
        <vt:lpwstr>_Toc144540323</vt:lpwstr>
      </vt:variant>
      <vt:variant>
        <vt:i4>1310770</vt:i4>
      </vt:variant>
      <vt:variant>
        <vt:i4>569</vt:i4>
      </vt:variant>
      <vt:variant>
        <vt:i4>0</vt:i4>
      </vt:variant>
      <vt:variant>
        <vt:i4>5</vt:i4>
      </vt:variant>
      <vt:variant>
        <vt:lpwstr/>
      </vt:variant>
      <vt:variant>
        <vt:lpwstr>_Toc144540322</vt:lpwstr>
      </vt:variant>
      <vt:variant>
        <vt:i4>1310770</vt:i4>
      </vt:variant>
      <vt:variant>
        <vt:i4>563</vt:i4>
      </vt:variant>
      <vt:variant>
        <vt:i4>0</vt:i4>
      </vt:variant>
      <vt:variant>
        <vt:i4>5</vt:i4>
      </vt:variant>
      <vt:variant>
        <vt:lpwstr/>
      </vt:variant>
      <vt:variant>
        <vt:lpwstr>_Toc144540321</vt:lpwstr>
      </vt:variant>
      <vt:variant>
        <vt:i4>1310770</vt:i4>
      </vt:variant>
      <vt:variant>
        <vt:i4>557</vt:i4>
      </vt:variant>
      <vt:variant>
        <vt:i4>0</vt:i4>
      </vt:variant>
      <vt:variant>
        <vt:i4>5</vt:i4>
      </vt:variant>
      <vt:variant>
        <vt:lpwstr/>
      </vt:variant>
      <vt:variant>
        <vt:lpwstr>_Toc144540320</vt:lpwstr>
      </vt:variant>
      <vt:variant>
        <vt:i4>1507378</vt:i4>
      </vt:variant>
      <vt:variant>
        <vt:i4>551</vt:i4>
      </vt:variant>
      <vt:variant>
        <vt:i4>0</vt:i4>
      </vt:variant>
      <vt:variant>
        <vt:i4>5</vt:i4>
      </vt:variant>
      <vt:variant>
        <vt:lpwstr/>
      </vt:variant>
      <vt:variant>
        <vt:lpwstr>_Toc144540319</vt:lpwstr>
      </vt:variant>
      <vt:variant>
        <vt:i4>1507378</vt:i4>
      </vt:variant>
      <vt:variant>
        <vt:i4>545</vt:i4>
      </vt:variant>
      <vt:variant>
        <vt:i4>0</vt:i4>
      </vt:variant>
      <vt:variant>
        <vt:i4>5</vt:i4>
      </vt:variant>
      <vt:variant>
        <vt:lpwstr/>
      </vt:variant>
      <vt:variant>
        <vt:lpwstr>_Toc144540318</vt:lpwstr>
      </vt:variant>
      <vt:variant>
        <vt:i4>1507378</vt:i4>
      </vt:variant>
      <vt:variant>
        <vt:i4>539</vt:i4>
      </vt:variant>
      <vt:variant>
        <vt:i4>0</vt:i4>
      </vt:variant>
      <vt:variant>
        <vt:i4>5</vt:i4>
      </vt:variant>
      <vt:variant>
        <vt:lpwstr/>
      </vt:variant>
      <vt:variant>
        <vt:lpwstr>_Toc144540317</vt:lpwstr>
      </vt:variant>
      <vt:variant>
        <vt:i4>1507378</vt:i4>
      </vt:variant>
      <vt:variant>
        <vt:i4>533</vt:i4>
      </vt:variant>
      <vt:variant>
        <vt:i4>0</vt:i4>
      </vt:variant>
      <vt:variant>
        <vt:i4>5</vt:i4>
      </vt:variant>
      <vt:variant>
        <vt:lpwstr/>
      </vt:variant>
      <vt:variant>
        <vt:lpwstr>_Toc144540316</vt:lpwstr>
      </vt:variant>
      <vt:variant>
        <vt:i4>1507378</vt:i4>
      </vt:variant>
      <vt:variant>
        <vt:i4>527</vt:i4>
      </vt:variant>
      <vt:variant>
        <vt:i4>0</vt:i4>
      </vt:variant>
      <vt:variant>
        <vt:i4>5</vt:i4>
      </vt:variant>
      <vt:variant>
        <vt:lpwstr/>
      </vt:variant>
      <vt:variant>
        <vt:lpwstr>_Toc144540315</vt:lpwstr>
      </vt:variant>
      <vt:variant>
        <vt:i4>1507378</vt:i4>
      </vt:variant>
      <vt:variant>
        <vt:i4>521</vt:i4>
      </vt:variant>
      <vt:variant>
        <vt:i4>0</vt:i4>
      </vt:variant>
      <vt:variant>
        <vt:i4>5</vt:i4>
      </vt:variant>
      <vt:variant>
        <vt:lpwstr/>
      </vt:variant>
      <vt:variant>
        <vt:lpwstr>_Toc144540314</vt:lpwstr>
      </vt:variant>
      <vt:variant>
        <vt:i4>1507378</vt:i4>
      </vt:variant>
      <vt:variant>
        <vt:i4>515</vt:i4>
      </vt:variant>
      <vt:variant>
        <vt:i4>0</vt:i4>
      </vt:variant>
      <vt:variant>
        <vt:i4>5</vt:i4>
      </vt:variant>
      <vt:variant>
        <vt:lpwstr/>
      </vt:variant>
      <vt:variant>
        <vt:lpwstr>_Toc144540313</vt:lpwstr>
      </vt:variant>
      <vt:variant>
        <vt:i4>1507378</vt:i4>
      </vt:variant>
      <vt:variant>
        <vt:i4>509</vt:i4>
      </vt:variant>
      <vt:variant>
        <vt:i4>0</vt:i4>
      </vt:variant>
      <vt:variant>
        <vt:i4>5</vt:i4>
      </vt:variant>
      <vt:variant>
        <vt:lpwstr/>
      </vt:variant>
      <vt:variant>
        <vt:lpwstr>_Toc144540312</vt:lpwstr>
      </vt:variant>
      <vt:variant>
        <vt:i4>1507378</vt:i4>
      </vt:variant>
      <vt:variant>
        <vt:i4>503</vt:i4>
      </vt:variant>
      <vt:variant>
        <vt:i4>0</vt:i4>
      </vt:variant>
      <vt:variant>
        <vt:i4>5</vt:i4>
      </vt:variant>
      <vt:variant>
        <vt:lpwstr/>
      </vt:variant>
      <vt:variant>
        <vt:lpwstr>_Toc144540311</vt:lpwstr>
      </vt:variant>
      <vt:variant>
        <vt:i4>1507378</vt:i4>
      </vt:variant>
      <vt:variant>
        <vt:i4>497</vt:i4>
      </vt:variant>
      <vt:variant>
        <vt:i4>0</vt:i4>
      </vt:variant>
      <vt:variant>
        <vt:i4>5</vt:i4>
      </vt:variant>
      <vt:variant>
        <vt:lpwstr/>
      </vt:variant>
      <vt:variant>
        <vt:lpwstr>_Toc144540310</vt:lpwstr>
      </vt:variant>
      <vt:variant>
        <vt:i4>1441842</vt:i4>
      </vt:variant>
      <vt:variant>
        <vt:i4>491</vt:i4>
      </vt:variant>
      <vt:variant>
        <vt:i4>0</vt:i4>
      </vt:variant>
      <vt:variant>
        <vt:i4>5</vt:i4>
      </vt:variant>
      <vt:variant>
        <vt:lpwstr/>
      </vt:variant>
      <vt:variant>
        <vt:lpwstr>_Toc144540309</vt:lpwstr>
      </vt:variant>
      <vt:variant>
        <vt:i4>1441842</vt:i4>
      </vt:variant>
      <vt:variant>
        <vt:i4>485</vt:i4>
      </vt:variant>
      <vt:variant>
        <vt:i4>0</vt:i4>
      </vt:variant>
      <vt:variant>
        <vt:i4>5</vt:i4>
      </vt:variant>
      <vt:variant>
        <vt:lpwstr/>
      </vt:variant>
      <vt:variant>
        <vt:lpwstr>_Toc144540308</vt:lpwstr>
      </vt:variant>
      <vt:variant>
        <vt:i4>1441842</vt:i4>
      </vt:variant>
      <vt:variant>
        <vt:i4>479</vt:i4>
      </vt:variant>
      <vt:variant>
        <vt:i4>0</vt:i4>
      </vt:variant>
      <vt:variant>
        <vt:i4>5</vt:i4>
      </vt:variant>
      <vt:variant>
        <vt:lpwstr/>
      </vt:variant>
      <vt:variant>
        <vt:lpwstr>_Toc144540307</vt:lpwstr>
      </vt:variant>
      <vt:variant>
        <vt:i4>1441842</vt:i4>
      </vt:variant>
      <vt:variant>
        <vt:i4>473</vt:i4>
      </vt:variant>
      <vt:variant>
        <vt:i4>0</vt:i4>
      </vt:variant>
      <vt:variant>
        <vt:i4>5</vt:i4>
      </vt:variant>
      <vt:variant>
        <vt:lpwstr/>
      </vt:variant>
      <vt:variant>
        <vt:lpwstr>_Toc144540306</vt:lpwstr>
      </vt:variant>
      <vt:variant>
        <vt:i4>1441842</vt:i4>
      </vt:variant>
      <vt:variant>
        <vt:i4>467</vt:i4>
      </vt:variant>
      <vt:variant>
        <vt:i4>0</vt:i4>
      </vt:variant>
      <vt:variant>
        <vt:i4>5</vt:i4>
      </vt:variant>
      <vt:variant>
        <vt:lpwstr/>
      </vt:variant>
      <vt:variant>
        <vt:lpwstr>_Toc144540305</vt:lpwstr>
      </vt:variant>
      <vt:variant>
        <vt:i4>1441842</vt:i4>
      </vt:variant>
      <vt:variant>
        <vt:i4>461</vt:i4>
      </vt:variant>
      <vt:variant>
        <vt:i4>0</vt:i4>
      </vt:variant>
      <vt:variant>
        <vt:i4>5</vt:i4>
      </vt:variant>
      <vt:variant>
        <vt:lpwstr/>
      </vt:variant>
      <vt:variant>
        <vt:lpwstr>_Toc144540304</vt:lpwstr>
      </vt:variant>
      <vt:variant>
        <vt:i4>1441842</vt:i4>
      </vt:variant>
      <vt:variant>
        <vt:i4>455</vt:i4>
      </vt:variant>
      <vt:variant>
        <vt:i4>0</vt:i4>
      </vt:variant>
      <vt:variant>
        <vt:i4>5</vt:i4>
      </vt:variant>
      <vt:variant>
        <vt:lpwstr/>
      </vt:variant>
      <vt:variant>
        <vt:lpwstr>_Toc144540303</vt:lpwstr>
      </vt:variant>
      <vt:variant>
        <vt:i4>1441842</vt:i4>
      </vt:variant>
      <vt:variant>
        <vt:i4>449</vt:i4>
      </vt:variant>
      <vt:variant>
        <vt:i4>0</vt:i4>
      </vt:variant>
      <vt:variant>
        <vt:i4>5</vt:i4>
      </vt:variant>
      <vt:variant>
        <vt:lpwstr/>
      </vt:variant>
      <vt:variant>
        <vt:lpwstr>_Toc144540302</vt:lpwstr>
      </vt:variant>
      <vt:variant>
        <vt:i4>1441842</vt:i4>
      </vt:variant>
      <vt:variant>
        <vt:i4>443</vt:i4>
      </vt:variant>
      <vt:variant>
        <vt:i4>0</vt:i4>
      </vt:variant>
      <vt:variant>
        <vt:i4>5</vt:i4>
      </vt:variant>
      <vt:variant>
        <vt:lpwstr/>
      </vt:variant>
      <vt:variant>
        <vt:lpwstr>_Toc144540301</vt:lpwstr>
      </vt:variant>
      <vt:variant>
        <vt:i4>1441842</vt:i4>
      </vt:variant>
      <vt:variant>
        <vt:i4>437</vt:i4>
      </vt:variant>
      <vt:variant>
        <vt:i4>0</vt:i4>
      </vt:variant>
      <vt:variant>
        <vt:i4>5</vt:i4>
      </vt:variant>
      <vt:variant>
        <vt:lpwstr/>
      </vt:variant>
      <vt:variant>
        <vt:lpwstr>_Toc144540300</vt:lpwstr>
      </vt:variant>
      <vt:variant>
        <vt:i4>2031667</vt:i4>
      </vt:variant>
      <vt:variant>
        <vt:i4>431</vt:i4>
      </vt:variant>
      <vt:variant>
        <vt:i4>0</vt:i4>
      </vt:variant>
      <vt:variant>
        <vt:i4>5</vt:i4>
      </vt:variant>
      <vt:variant>
        <vt:lpwstr/>
      </vt:variant>
      <vt:variant>
        <vt:lpwstr>_Toc144540299</vt:lpwstr>
      </vt:variant>
      <vt:variant>
        <vt:i4>2031667</vt:i4>
      </vt:variant>
      <vt:variant>
        <vt:i4>425</vt:i4>
      </vt:variant>
      <vt:variant>
        <vt:i4>0</vt:i4>
      </vt:variant>
      <vt:variant>
        <vt:i4>5</vt:i4>
      </vt:variant>
      <vt:variant>
        <vt:lpwstr/>
      </vt:variant>
      <vt:variant>
        <vt:lpwstr>_Toc144540298</vt:lpwstr>
      </vt:variant>
      <vt:variant>
        <vt:i4>2031667</vt:i4>
      </vt:variant>
      <vt:variant>
        <vt:i4>419</vt:i4>
      </vt:variant>
      <vt:variant>
        <vt:i4>0</vt:i4>
      </vt:variant>
      <vt:variant>
        <vt:i4>5</vt:i4>
      </vt:variant>
      <vt:variant>
        <vt:lpwstr/>
      </vt:variant>
      <vt:variant>
        <vt:lpwstr>_Toc144540297</vt:lpwstr>
      </vt:variant>
      <vt:variant>
        <vt:i4>2031667</vt:i4>
      </vt:variant>
      <vt:variant>
        <vt:i4>413</vt:i4>
      </vt:variant>
      <vt:variant>
        <vt:i4>0</vt:i4>
      </vt:variant>
      <vt:variant>
        <vt:i4>5</vt:i4>
      </vt:variant>
      <vt:variant>
        <vt:lpwstr/>
      </vt:variant>
      <vt:variant>
        <vt:lpwstr>_Toc144540296</vt:lpwstr>
      </vt:variant>
      <vt:variant>
        <vt:i4>2031667</vt:i4>
      </vt:variant>
      <vt:variant>
        <vt:i4>407</vt:i4>
      </vt:variant>
      <vt:variant>
        <vt:i4>0</vt:i4>
      </vt:variant>
      <vt:variant>
        <vt:i4>5</vt:i4>
      </vt:variant>
      <vt:variant>
        <vt:lpwstr/>
      </vt:variant>
      <vt:variant>
        <vt:lpwstr>_Toc144540295</vt:lpwstr>
      </vt:variant>
      <vt:variant>
        <vt:i4>2031667</vt:i4>
      </vt:variant>
      <vt:variant>
        <vt:i4>401</vt:i4>
      </vt:variant>
      <vt:variant>
        <vt:i4>0</vt:i4>
      </vt:variant>
      <vt:variant>
        <vt:i4>5</vt:i4>
      </vt:variant>
      <vt:variant>
        <vt:lpwstr/>
      </vt:variant>
      <vt:variant>
        <vt:lpwstr>_Toc144540294</vt:lpwstr>
      </vt:variant>
      <vt:variant>
        <vt:i4>2031667</vt:i4>
      </vt:variant>
      <vt:variant>
        <vt:i4>395</vt:i4>
      </vt:variant>
      <vt:variant>
        <vt:i4>0</vt:i4>
      </vt:variant>
      <vt:variant>
        <vt:i4>5</vt:i4>
      </vt:variant>
      <vt:variant>
        <vt:lpwstr/>
      </vt:variant>
      <vt:variant>
        <vt:lpwstr>_Toc144540293</vt:lpwstr>
      </vt:variant>
      <vt:variant>
        <vt:i4>2031667</vt:i4>
      </vt:variant>
      <vt:variant>
        <vt:i4>389</vt:i4>
      </vt:variant>
      <vt:variant>
        <vt:i4>0</vt:i4>
      </vt:variant>
      <vt:variant>
        <vt:i4>5</vt:i4>
      </vt:variant>
      <vt:variant>
        <vt:lpwstr/>
      </vt:variant>
      <vt:variant>
        <vt:lpwstr>_Toc144540292</vt:lpwstr>
      </vt:variant>
      <vt:variant>
        <vt:i4>2031667</vt:i4>
      </vt:variant>
      <vt:variant>
        <vt:i4>383</vt:i4>
      </vt:variant>
      <vt:variant>
        <vt:i4>0</vt:i4>
      </vt:variant>
      <vt:variant>
        <vt:i4>5</vt:i4>
      </vt:variant>
      <vt:variant>
        <vt:lpwstr/>
      </vt:variant>
      <vt:variant>
        <vt:lpwstr>_Toc144540291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LEFEBVRE Dorothée</dc:title>
  <dc:subject/>
  <dc:creator>Utilisateur</dc:creator>
  <cp:keywords/>
  <dc:description/>
  <cp:lastModifiedBy>Christophe Savariaux</cp:lastModifiedBy>
  <cp:revision>5</cp:revision>
  <cp:lastPrinted>2010-10-13T14:10:00Z</cp:lastPrinted>
  <dcterms:created xsi:type="dcterms:W3CDTF">2016-01-15T13:34:00Z</dcterms:created>
  <dcterms:modified xsi:type="dcterms:W3CDTF">2016-03-08T16:24:00Z</dcterms:modified>
</cp:coreProperties>
</file>